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E75B0A"/>
    <w:p w14:paraId="47353594"/>
    <w:p w14:paraId="5AB33E30">
      <w:pPr>
        <w:pStyle w:val="12"/>
        <w:jc w:val="center"/>
        <w:outlineLvl w:val="0"/>
        <w:rPr>
          <w:rFonts w:hint="eastAsia" w:hAnsi="宋体" w:cs="宋体"/>
          <w:b/>
          <w:color w:val="auto"/>
          <w:sz w:val="48"/>
          <w:szCs w:val="20"/>
        </w:rPr>
      </w:pPr>
      <w:bookmarkStart w:id="0" w:name="_Toc24987"/>
      <w:r>
        <w:rPr>
          <w:rFonts w:hint="eastAsia" w:hAnsi="宋体" w:cs="宋体"/>
          <w:b/>
          <w:color w:val="auto"/>
          <w:sz w:val="48"/>
          <w:szCs w:val="20"/>
        </w:rPr>
        <w:t>桐庐县小额建设工程施工</w:t>
      </w:r>
      <w:r>
        <w:rPr>
          <w:rFonts w:hint="eastAsia" w:hAnsi="宋体" w:cs="宋体"/>
          <w:b/>
          <w:color w:val="auto"/>
          <w:sz w:val="48"/>
          <w:szCs w:val="20"/>
          <w:lang w:eastAsia="zh-CN"/>
        </w:rPr>
        <w:t>交易</w:t>
      </w:r>
      <w:r>
        <w:rPr>
          <w:rFonts w:hint="eastAsia" w:hAnsi="宋体" w:cs="宋体"/>
          <w:b/>
          <w:color w:val="auto"/>
          <w:sz w:val="48"/>
          <w:szCs w:val="20"/>
        </w:rPr>
        <w:t>文件</w:t>
      </w:r>
      <w:bookmarkEnd w:id="0"/>
    </w:p>
    <w:p w14:paraId="16FF7A22">
      <w:pPr>
        <w:pStyle w:val="12"/>
        <w:rPr>
          <w:rFonts w:hint="eastAsia" w:hAnsi="宋体" w:cs="宋体"/>
          <w:b/>
          <w:color w:val="auto"/>
          <w:sz w:val="28"/>
          <w:szCs w:val="28"/>
        </w:rPr>
      </w:pPr>
    </w:p>
    <w:p w14:paraId="43B9C9C4">
      <w:pPr>
        <w:pStyle w:val="12"/>
        <w:ind w:firstLine="3064" w:firstLineChars="1090"/>
        <w:rPr>
          <w:rFonts w:hint="eastAsia" w:hAnsi="宋体" w:eastAsia="宋体" w:cs="宋体"/>
          <w:b w:val="0"/>
          <w:bCs w:val="0"/>
          <w:color w:val="auto"/>
          <w:sz w:val="24"/>
          <w:szCs w:val="24"/>
          <w:highlight w:val="red"/>
          <w:u w:val="single"/>
          <w:lang w:val="en-US" w:eastAsia="zh-CN"/>
        </w:rPr>
      </w:pPr>
      <w:r>
        <w:rPr>
          <w:rFonts w:hint="eastAsia" w:hAnsi="宋体" w:cs="宋体"/>
          <w:b/>
          <w:color w:val="auto"/>
          <w:sz w:val="28"/>
          <w:szCs w:val="28"/>
          <w:lang w:eastAsia="zh-CN"/>
        </w:rPr>
        <w:t>交易</w:t>
      </w:r>
      <w:r>
        <w:rPr>
          <w:rFonts w:hint="eastAsia" w:hAnsi="宋体" w:cs="宋体"/>
          <w:b/>
          <w:color w:val="auto"/>
          <w:sz w:val="28"/>
          <w:szCs w:val="28"/>
        </w:rPr>
        <w:t>编号</w:t>
      </w:r>
      <w:r>
        <w:rPr>
          <w:rFonts w:hint="eastAsia" w:hAnsi="宋体" w:cs="宋体"/>
          <w:b/>
          <w:color w:val="auto"/>
          <w:sz w:val="28"/>
          <w:szCs w:val="28"/>
          <w:lang w:eastAsia="zh-CN"/>
        </w:rPr>
        <w:t>：JX2025002</w:t>
      </w:r>
    </w:p>
    <w:p w14:paraId="694C0B09">
      <w:pPr>
        <w:pStyle w:val="12"/>
        <w:rPr>
          <w:rFonts w:hint="eastAsia" w:hAnsi="宋体" w:cs="宋体"/>
          <w:b/>
          <w:color w:val="auto"/>
          <w:sz w:val="24"/>
          <w:szCs w:val="24"/>
        </w:rPr>
      </w:pPr>
      <w:r>
        <w:rPr>
          <w:rFonts w:hint="eastAsia" w:hAnsi="宋体" w:cs="宋体"/>
          <w:b/>
          <w:color w:val="auto"/>
          <w:sz w:val="24"/>
          <w:szCs w:val="24"/>
        </w:rPr>
        <w:t xml:space="preserve">                                                 </w:t>
      </w:r>
    </w:p>
    <w:p w14:paraId="18F71BA8">
      <w:pPr>
        <w:pStyle w:val="12"/>
        <w:rPr>
          <w:rFonts w:hint="eastAsia" w:hAnsi="宋体" w:cs="宋体"/>
          <w:b/>
          <w:color w:val="auto"/>
          <w:sz w:val="24"/>
          <w:szCs w:val="24"/>
        </w:rPr>
      </w:pPr>
    </w:p>
    <w:p w14:paraId="2B50520F">
      <w:pPr>
        <w:pStyle w:val="12"/>
        <w:rPr>
          <w:rFonts w:hint="eastAsia" w:hAnsi="宋体" w:cs="宋体"/>
          <w:b/>
          <w:color w:val="auto"/>
          <w:sz w:val="24"/>
          <w:szCs w:val="24"/>
        </w:rPr>
      </w:pPr>
    </w:p>
    <w:p w14:paraId="1314DB67">
      <w:pPr>
        <w:pStyle w:val="12"/>
        <w:tabs>
          <w:tab w:val="left" w:pos="8820"/>
        </w:tabs>
        <w:spacing w:line="648" w:lineRule="auto"/>
        <w:ind w:left="1684" w:leftChars="133" w:hanging="1405" w:hangingChars="500"/>
        <w:rPr>
          <w:rFonts w:hint="default" w:hAnsi="宋体"/>
          <w:b/>
          <w:color w:val="000000"/>
          <w:sz w:val="28"/>
          <w:szCs w:val="28"/>
          <w:u w:val="thick"/>
          <w:lang w:val="en-US" w:eastAsia="zh-CN"/>
        </w:rPr>
      </w:pPr>
      <w:r>
        <w:rPr>
          <w:rFonts w:hint="eastAsia" w:hAnsi="宋体" w:cs="宋体"/>
          <w:b/>
          <w:color w:val="auto"/>
          <w:sz w:val="28"/>
          <w:szCs w:val="28"/>
        </w:rPr>
        <w:t>工程名称:</w:t>
      </w:r>
      <w:r>
        <w:rPr>
          <w:rFonts w:hint="eastAsia" w:hAnsi="宋体" w:cs="宋体"/>
          <w:b/>
          <w:color w:val="auto"/>
          <w:sz w:val="28"/>
          <w:szCs w:val="28"/>
          <w:lang w:val="en-US" w:eastAsia="zh-CN"/>
        </w:rPr>
        <w:t xml:space="preserve"> </w:t>
      </w:r>
      <w:r>
        <w:rPr>
          <w:rFonts w:hint="eastAsia" w:hAnsi="宋体" w:cs="宋体"/>
          <w:b/>
          <w:color w:val="auto"/>
          <w:sz w:val="28"/>
          <w:szCs w:val="28"/>
          <w:u w:val="thick"/>
          <w:lang w:eastAsia="zh-CN"/>
        </w:rPr>
        <w:t xml:space="preserve"> </w:t>
      </w:r>
      <w:r>
        <w:rPr>
          <w:rFonts w:hint="eastAsia" w:hAnsi="宋体" w:cs="宋体"/>
          <w:b/>
          <w:color w:val="auto"/>
          <w:sz w:val="28"/>
          <w:szCs w:val="28"/>
          <w:u w:val="thick"/>
          <w:lang w:val="en-US" w:eastAsia="zh-CN"/>
        </w:rPr>
        <w:t xml:space="preserve">   </w:t>
      </w:r>
      <w:r>
        <w:rPr>
          <w:rFonts w:hint="eastAsia" w:hAnsi="宋体"/>
          <w:b/>
          <w:color w:val="000000"/>
          <w:sz w:val="28"/>
          <w:szCs w:val="28"/>
          <w:u w:val="thick"/>
          <w:lang w:eastAsia="zh-CN"/>
        </w:rPr>
        <w:t>旧县街道合岭村民宿示范村二停车场项目</w:t>
      </w:r>
      <w:r>
        <w:rPr>
          <w:rFonts w:hint="eastAsia" w:hAnsi="宋体"/>
          <w:b/>
          <w:color w:val="000000"/>
          <w:sz w:val="28"/>
          <w:szCs w:val="28"/>
          <w:u w:val="thick"/>
          <w:lang w:val="en-US" w:eastAsia="zh-CN"/>
        </w:rPr>
        <w:t xml:space="preserve">     </w:t>
      </w:r>
    </w:p>
    <w:p w14:paraId="1677568E">
      <w:pPr>
        <w:pStyle w:val="12"/>
        <w:tabs>
          <w:tab w:val="left" w:pos="8820"/>
        </w:tabs>
        <w:spacing w:line="648" w:lineRule="auto"/>
        <w:ind w:left="1684" w:leftChars="133" w:hanging="1405" w:hangingChars="500"/>
        <w:rPr>
          <w:rFonts w:hint="eastAsia" w:hAnsi="宋体" w:cs="宋体"/>
          <w:b/>
          <w:color w:val="auto"/>
          <w:sz w:val="28"/>
          <w:szCs w:val="28"/>
          <w:u w:val="thick"/>
          <w:lang w:val="en-US" w:eastAsia="zh-CN"/>
        </w:rPr>
      </w:pPr>
      <w:r>
        <w:rPr>
          <w:rFonts w:hint="eastAsia" w:hAnsi="宋体" w:cs="宋体"/>
          <w:b/>
          <w:color w:val="auto"/>
          <w:sz w:val="28"/>
          <w:szCs w:val="28"/>
          <w:lang w:eastAsia="zh-CN"/>
        </w:rPr>
        <w:t>发包</w:t>
      </w:r>
      <w:r>
        <w:rPr>
          <w:rFonts w:hint="eastAsia" w:hAnsi="宋体" w:cs="宋体"/>
          <w:b/>
          <w:color w:val="auto"/>
          <w:sz w:val="28"/>
          <w:szCs w:val="28"/>
        </w:rPr>
        <w:t>人：</w:t>
      </w:r>
      <w:r>
        <w:rPr>
          <w:rFonts w:hint="eastAsia" w:hAnsi="宋体" w:cs="宋体"/>
          <w:b/>
          <w:color w:val="auto"/>
          <w:sz w:val="28"/>
          <w:szCs w:val="28"/>
          <w:u w:val="thick"/>
          <w:lang w:val="en-US" w:eastAsia="zh-CN"/>
        </w:rPr>
        <w:t xml:space="preserve">    </w:t>
      </w:r>
      <w:r>
        <w:rPr>
          <w:rFonts w:hint="eastAsia" w:hAnsi="宋体"/>
          <w:b/>
          <w:color w:val="000000"/>
          <w:sz w:val="28"/>
          <w:szCs w:val="28"/>
          <w:u w:val="thick"/>
          <w:lang w:eastAsia="zh-CN"/>
        </w:rPr>
        <w:t xml:space="preserve">桐庐县旧县街道合岭村股份经济合作社 </w:t>
      </w:r>
      <w:r>
        <w:rPr>
          <w:rFonts w:hint="eastAsia" w:hAnsi="宋体" w:cs="宋体"/>
          <w:b/>
          <w:color w:val="auto"/>
          <w:sz w:val="28"/>
          <w:szCs w:val="28"/>
          <w:u w:val="thick"/>
          <w:lang w:val="en-US" w:eastAsia="zh-CN"/>
        </w:rPr>
        <w:t xml:space="preserve"> </w:t>
      </w:r>
      <w:r>
        <w:rPr>
          <w:rFonts w:hint="eastAsia" w:hAnsi="宋体" w:cs="Courier New"/>
          <w:b/>
          <w:color w:val="000000"/>
          <w:sz w:val="28"/>
          <w:szCs w:val="28"/>
          <w:u w:val="thick"/>
        </w:rPr>
        <w:t xml:space="preserve">（盖章） </w:t>
      </w:r>
    </w:p>
    <w:p w14:paraId="268CFF82">
      <w:pPr>
        <w:pStyle w:val="12"/>
        <w:spacing w:after="156" w:line="648" w:lineRule="auto"/>
        <w:ind w:firstLine="275" w:firstLineChars="98"/>
        <w:rPr>
          <w:rFonts w:hint="default" w:hAnsi="宋体" w:eastAsia="宋体" w:cs="宋体"/>
          <w:b/>
          <w:color w:val="auto"/>
          <w:kern w:val="0"/>
          <w:sz w:val="28"/>
          <w:u w:val="thick"/>
          <w:lang w:val="en-US" w:eastAsia="zh-CN"/>
        </w:rPr>
      </w:pPr>
      <w:r>
        <w:rPr>
          <w:rFonts w:hint="eastAsia" w:hAnsi="宋体" w:cs="宋体"/>
          <w:b/>
          <w:color w:val="auto"/>
          <w:sz w:val="28"/>
          <w:szCs w:val="28"/>
        </w:rPr>
        <w:t>联系人：</w:t>
      </w:r>
      <w:r>
        <w:rPr>
          <w:rFonts w:hint="eastAsia" w:hAnsi="宋体" w:cs="宋体"/>
          <w:b/>
          <w:color w:val="auto"/>
          <w:sz w:val="28"/>
          <w:szCs w:val="28"/>
          <w:u w:val="thick"/>
        </w:rPr>
        <w:t xml:space="preserve"> </w:t>
      </w:r>
      <w:r>
        <w:rPr>
          <w:rFonts w:hint="eastAsia" w:hAnsi="宋体"/>
          <w:b/>
          <w:color w:val="000000"/>
          <w:sz w:val="28"/>
          <w:szCs w:val="28"/>
          <w:u w:val="thick"/>
          <w:lang w:eastAsia="zh-CN"/>
        </w:rPr>
        <w:t>章志平</w:t>
      </w:r>
      <w:r>
        <w:rPr>
          <w:rFonts w:hint="eastAsia" w:hAnsi="宋体" w:cs="Courier New"/>
          <w:b/>
          <w:color w:val="000000"/>
          <w:sz w:val="28"/>
          <w:szCs w:val="28"/>
          <w:u w:val="thick"/>
        </w:rPr>
        <w:t xml:space="preserve"> </w:t>
      </w:r>
      <w:r>
        <w:rPr>
          <w:rFonts w:hint="eastAsia" w:hAnsi="宋体" w:cs="宋体"/>
          <w:b/>
          <w:color w:val="auto"/>
          <w:sz w:val="28"/>
          <w:szCs w:val="28"/>
          <w:u w:val="thick"/>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hAnsi="宋体"/>
          <w:b/>
          <w:color w:val="000000"/>
          <w:sz w:val="28"/>
          <w:szCs w:val="28"/>
          <w:u w:val="thick"/>
          <w:lang w:val="en-US" w:eastAsia="zh-CN"/>
        </w:rPr>
        <w:t>15888876415</w:t>
      </w:r>
      <w:r>
        <w:rPr>
          <w:rFonts w:hint="eastAsia" w:hAnsi="宋体" w:cs="宋体"/>
          <w:b/>
          <w:color w:val="auto"/>
          <w:kern w:val="0"/>
          <w:sz w:val="28"/>
          <w:u w:val="thick"/>
        </w:rPr>
        <w:t xml:space="preserve">  </w:t>
      </w:r>
      <w:r>
        <w:rPr>
          <w:rFonts w:hint="eastAsia" w:hAnsi="宋体" w:cs="宋体"/>
          <w:b/>
          <w:color w:val="auto"/>
          <w:kern w:val="0"/>
          <w:sz w:val="28"/>
          <w:u w:val="thick"/>
          <w:lang w:val="en-US" w:eastAsia="zh-CN"/>
        </w:rPr>
        <w:t xml:space="preserve">  </w:t>
      </w:r>
    </w:p>
    <w:p w14:paraId="6645FD10">
      <w:pPr>
        <w:pStyle w:val="12"/>
        <w:spacing w:after="156" w:line="648" w:lineRule="auto"/>
        <w:ind w:firstLine="275" w:firstLineChars="98"/>
        <w:rPr>
          <w:rFonts w:hint="default" w:hAnsi="宋体" w:eastAsia="宋体" w:cs="宋体"/>
          <w:b/>
          <w:color w:val="auto"/>
          <w:sz w:val="28"/>
          <w:szCs w:val="28"/>
          <w:u w:val="thick"/>
          <w:lang w:val="en-US" w:eastAsia="zh-CN"/>
        </w:rPr>
      </w:pPr>
      <w:r>
        <w:rPr>
          <w:rFonts w:hint="eastAsia" w:hAnsi="宋体" w:cs="宋体"/>
          <w:b/>
          <w:color w:val="auto"/>
          <w:sz w:val="28"/>
          <w:szCs w:val="28"/>
          <w:lang w:eastAsia="zh-CN"/>
        </w:rPr>
        <w:t>发包人</w:t>
      </w:r>
      <w:r>
        <w:rPr>
          <w:rFonts w:hint="eastAsia" w:hAnsi="宋体" w:cs="宋体"/>
          <w:b/>
          <w:color w:val="auto"/>
          <w:sz w:val="28"/>
          <w:szCs w:val="28"/>
        </w:rPr>
        <w:t>地址：</w:t>
      </w:r>
      <w:r>
        <w:rPr>
          <w:rFonts w:hint="eastAsia" w:hAnsi="宋体" w:cs="宋体"/>
          <w:b/>
          <w:color w:val="auto"/>
          <w:sz w:val="28"/>
          <w:szCs w:val="28"/>
          <w:u w:val="thick"/>
          <w:lang w:val="en-US" w:eastAsia="zh-CN"/>
        </w:rPr>
        <w:t xml:space="preserve">         </w:t>
      </w:r>
      <w:r>
        <w:rPr>
          <w:rFonts w:hint="eastAsia" w:ascii="宋体" w:hAnsi="宋体" w:eastAsia="宋体" w:cs="Courier New"/>
          <w:b/>
          <w:color w:val="000000"/>
          <w:kern w:val="2"/>
          <w:sz w:val="28"/>
          <w:szCs w:val="28"/>
          <w:u w:val="thick"/>
          <w:lang w:val="en-US" w:eastAsia="zh-CN" w:bidi="ar-SA"/>
        </w:rPr>
        <w:t>桐庐县旧县街道合岭村</w:t>
      </w:r>
      <w:r>
        <w:rPr>
          <w:rFonts w:hint="eastAsia" w:hAnsi="宋体"/>
          <w:b/>
          <w:color w:val="000000"/>
          <w:sz w:val="28"/>
          <w:szCs w:val="28"/>
          <w:u w:val="thick"/>
        </w:rPr>
        <w:t xml:space="preserve">  </w:t>
      </w:r>
      <w:r>
        <w:rPr>
          <w:rFonts w:hint="eastAsia" w:hAnsi="宋体" w:cs="宋体"/>
          <w:b/>
          <w:color w:val="auto"/>
          <w:sz w:val="28"/>
          <w:szCs w:val="28"/>
          <w:u w:val="thick"/>
        </w:rPr>
        <w:t>　</w:t>
      </w:r>
      <w:r>
        <w:rPr>
          <w:rFonts w:hint="eastAsia" w:hAnsi="宋体" w:cs="宋体"/>
          <w:b/>
          <w:color w:val="auto"/>
          <w:sz w:val="28"/>
          <w:szCs w:val="28"/>
          <w:u w:val="thick"/>
          <w:lang w:val="en-US" w:eastAsia="zh-CN"/>
        </w:rPr>
        <w:t xml:space="preserve">       </w:t>
      </w:r>
      <w:r>
        <w:rPr>
          <w:rFonts w:hint="eastAsia" w:hAnsi="宋体" w:cs="宋体"/>
          <w:b/>
          <w:color w:val="auto"/>
          <w:sz w:val="28"/>
          <w:szCs w:val="28"/>
          <w:u w:val="thick"/>
        </w:rPr>
        <w:t xml:space="preserve">　 </w:t>
      </w:r>
    </w:p>
    <w:p w14:paraId="5DC57C12">
      <w:pPr>
        <w:pStyle w:val="12"/>
        <w:spacing w:line="600" w:lineRule="auto"/>
        <w:ind w:firstLine="275" w:firstLineChars="98"/>
        <w:rPr>
          <w:rFonts w:hint="eastAsia" w:hAnsi="宋体" w:cs="宋体"/>
          <w:b/>
          <w:color w:val="auto"/>
          <w:sz w:val="28"/>
          <w:szCs w:val="28"/>
          <w:u w:val="thick"/>
        </w:rPr>
      </w:pPr>
    </w:p>
    <w:p w14:paraId="667AAD9E">
      <w:pPr>
        <w:tabs>
          <w:tab w:val="left" w:pos="8820"/>
        </w:tabs>
        <w:spacing w:line="648" w:lineRule="auto"/>
        <w:ind w:firstLine="275" w:firstLineChars="98"/>
        <w:rPr>
          <w:rFonts w:hint="eastAsia" w:ascii="宋体" w:hAnsi="宋体" w:cs="宋体"/>
          <w:b/>
          <w:color w:val="auto"/>
          <w:kern w:val="0"/>
          <w:sz w:val="28"/>
          <w:szCs w:val="21"/>
          <w:u w:val="thick"/>
        </w:rPr>
      </w:pPr>
      <w:r>
        <w:rPr>
          <w:rFonts w:hint="eastAsia" w:ascii="宋体" w:hAnsi="宋体" w:cs="宋体"/>
          <w:b/>
          <w:color w:val="auto"/>
          <w:sz w:val="28"/>
          <w:szCs w:val="28"/>
          <w:lang w:eastAsia="zh-CN"/>
        </w:rPr>
        <w:t>交易</w:t>
      </w:r>
      <w:r>
        <w:rPr>
          <w:rFonts w:hint="eastAsia" w:ascii="宋体" w:hAnsi="宋体" w:cs="宋体"/>
          <w:b/>
          <w:color w:val="auto"/>
          <w:sz w:val="28"/>
          <w:szCs w:val="28"/>
        </w:rPr>
        <w:t>代理单位：</w:t>
      </w:r>
      <w:r>
        <w:rPr>
          <w:rFonts w:hint="eastAsia" w:hAnsi="宋体"/>
          <w:b/>
          <w:color w:val="000000"/>
          <w:sz w:val="28"/>
          <w:szCs w:val="28"/>
          <w:u w:val="thick"/>
          <w:lang w:eastAsia="zh-CN"/>
        </w:rPr>
        <w:t xml:space="preserve"> 浙江双圆建设管理有限公司</w:t>
      </w:r>
      <w:r>
        <w:rPr>
          <w:rFonts w:hint="eastAsia" w:hAnsi="宋体"/>
          <w:b/>
          <w:color w:val="000000"/>
          <w:sz w:val="28"/>
          <w:szCs w:val="28"/>
          <w:u w:val="thick"/>
        </w:rPr>
        <w:t xml:space="preserve">   （盖章）</w:t>
      </w:r>
      <w:r>
        <w:rPr>
          <w:rFonts w:hint="eastAsia" w:ascii="宋体" w:hAnsi="宋体" w:cs="宋体"/>
          <w:b/>
          <w:color w:val="auto"/>
          <w:sz w:val="28"/>
          <w:szCs w:val="28"/>
          <w:u w:val="thick"/>
        </w:rPr>
        <w:t xml:space="preserve"> </w:t>
      </w:r>
    </w:p>
    <w:p w14:paraId="4D8732A3">
      <w:pPr>
        <w:pStyle w:val="12"/>
        <w:spacing w:line="648" w:lineRule="auto"/>
        <w:ind w:firstLine="275" w:firstLineChars="98"/>
        <w:rPr>
          <w:rFonts w:hint="eastAsia" w:hAnsi="宋体" w:cs="宋体"/>
          <w:b/>
          <w:color w:val="auto"/>
          <w:kern w:val="0"/>
          <w:sz w:val="28"/>
          <w:u w:val="thick"/>
        </w:rPr>
      </w:pPr>
      <w:r>
        <w:rPr>
          <w:rFonts w:hint="eastAsia" w:hAnsi="宋体" w:cs="宋体"/>
          <w:b/>
          <w:color w:val="auto"/>
          <w:sz w:val="28"/>
          <w:szCs w:val="28"/>
        </w:rPr>
        <w:t>联系人：</w:t>
      </w:r>
      <w:r>
        <w:rPr>
          <w:rFonts w:hint="eastAsia" w:hAnsi="宋体" w:cs="宋体"/>
          <w:b/>
          <w:color w:val="auto"/>
          <w:sz w:val="28"/>
          <w:szCs w:val="28"/>
          <w:u w:val="thick"/>
          <w:lang w:val="en-US" w:eastAsia="zh-CN"/>
        </w:rPr>
        <w:t xml:space="preserve">  </w:t>
      </w:r>
      <w:r>
        <w:rPr>
          <w:rFonts w:hint="eastAsia" w:hAnsi="宋体"/>
          <w:b/>
          <w:sz w:val="28"/>
          <w:szCs w:val="28"/>
          <w:u w:val="thick"/>
          <w:lang w:eastAsia="zh-CN"/>
        </w:rPr>
        <w:t xml:space="preserve"> 李蒙 </w:t>
      </w:r>
      <w:r>
        <w:rPr>
          <w:rFonts w:hint="eastAsia" w:hAnsi="宋体"/>
          <w:b/>
          <w:sz w:val="28"/>
          <w:szCs w:val="28"/>
          <w:u w:val="thick"/>
        </w:rPr>
        <w:t xml:space="preserve"> </w:t>
      </w:r>
      <w:r>
        <w:rPr>
          <w:rFonts w:hint="eastAsia" w:hAnsi="宋体" w:cs="宋体"/>
          <w:b/>
          <w:color w:val="auto"/>
          <w:kern w:val="2"/>
          <w:sz w:val="28"/>
          <w:szCs w:val="28"/>
          <w:u w:val="thick"/>
          <w:lang w:val="en-US" w:eastAsia="zh-CN" w:bidi="ar-SA"/>
        </w:rPr>
        <w:t xml:space="preserve"> </w:t>
      </w:r>
      <w:r>
        <w:rPr>
          <w:rFonts w:hint="eastAsia" w:hAnsi="宋体" w:cs="宋体"/>
          <w:b/>
          <w:color w:val="auto"/>
          <w:sz w:val="28"/>
          <w:szCs w:val="28"/>
          <w:u w:val="thick"/>
        </w:rPr>
        <w:t xml:space="preserve"> </w:t>
      </w:r>
      <w:r>
        <w:rPr>
          <w:rFonts w:hint="eastAsia" w:hAnsi="宋体" w:cs="宋体"/>
          <w:b/>
          <w:color w:val="auto"/>
          <w:sz w:val="28"/>
          <w:szCs w:val="28"/>
          <w:u w:val="thick"/>
          <w:lang w:val="en-US" w:eastAsia="zh-CN"/>
        </w:rPr>
        <w:t xml:space="preserve"> </w:t>
      </w:r>
      <w:r>
        <w:rPr>
          <w:rFonts w:hint="eastAsia" w:hAnsi="宋体" w:cs="宋体"/>
          <w:b/>
          <w:color w:val="auto"/>
          <w:sz w:val="28"/>
          <w:szCs w:val="28"/>
        </w:rPr>
        <w:t xml:space="preserve">   </w:t>
      </w:r>
      <w:r>
        <w:rPr>
          <w:rFonts w:hint="eastAsia" w:hAnsi="宋体" w:cs="宋体"/>
          <w:b/>
          <w:color w:val="auto"/>
          <w:sz w:val="28"/>
          <w:szCs w:val="28"/>
          <w:lang w:val="en-US" w:eastAsia="zh-CN"/>
        </w:rPr>
        <w:t xml:space="preserve"> </w:t>
      </w:r>
      <w:r>
        <w:rPr>
          <w:rFonts w:hint="eastAsia" w:hAnsi="宋体" w:cs="宋体"/>
          <w:b/>
          <w:color w:val="auto"/>
          <w:sz w:val="28"/>
          <w:szCs w:val="28"/>
        </w:rPr>
        <w:t>电话号码：</w:t>
      </w:r>
      <w:r>
        <w:rPr>
          <w:rFonts w:hint="eastAsia" w:hAnsi="宋体"/>
          <w:b/>
          <w:sz w:val="28"/>
          <w:szCs w:val="28"/>
          <w:u w:val="thick"/>
          <w:lang w:val="en-US" w:eastAsia="zh-CN"/>
        </w:rPr>
        <w:t>18058807879</w:t>
      </w:r>
      <w:r>
        <w:rPr>
          <w:rFonts w:hint="eastAsia" w:hAnsi="宋体" w:cs="宋体"/>
          <w:b/>
          <w:color w:val="auto"/>
          <w:kern w:val="0"/>
          <w:sz w:val="28"/>
          <w:u w:val="thick"/>
          <w:lang w:val="en-US" w:eastAsia="zh-CN"/>
        </w:rPr>
        <w:t xml:space="preserve"> </w:t>
      </w:r>
      <w:r>
        <w:rPr>
          <w:rFonts w:hint="eastAsia" w:hAnsi="宋体" w:cs="宋体"/>
          <w:b/>
          <w:color w:val="auto"/>
          <w:kern w:val="0"/>
          <w:sz w:val="28"/>
          <w:u w:val="thick"/>
        </w:rPr>
        <w:t xml:space="preserve">  </w:t>
      </w:r>
    </w:p>
    <w:p w14:paraId="21E5177E">
      <w:pPr>
        <w:pStyle w:val="12"/>
        <w:spacing w:line="648" w:lineRule="auto"/>
        <w:ind w:firstLine="275" w:firstLineChars="98"/>
        <w:rPr>
          <w:rFonts w:hint="eastAsia" w:hAnsi="宋体" w:cs="宋体"/>
          <w:b/>
          <w:color w:val="auto"/>
          <w:sz w:val="28"/>
          <w:szCs w:val="28"/>
          <w:u w:val="thick"/>
        </w:rPr>
      </w:pPr>
      <w:r>
        <w:rPr>
          <w:rFonts w:hint="eastAsia" w:hAnsi="宋体" w:cs="宋体"/>
          <w:b/>
          <w:color w:val="auto"/>
          <w:sz w:val="28"/>
          <w:szCs w:val="28"/>
        </w:rPr>
        <w:t>地   址：</w:t>
      </w:r>
      <w:r>
        <w:rPr>
          <w:rFonts w:hint="eastAsia" w:hAnsi="宋体"/>
          <w:b/>
          <w:color w:val="000000"/>
          <w:sz w:val="28"/>
          <w:szCs w:val="28"/>
          <w:u w:val="thick"/>
          <w:lang w:eastAsia="zh-CN"/>
        </w:rPr>
        <w:t xml:space="preserve"> 桐庐县迎春南路28号海陆世贸13区2楼 </w:t>
      </w:r>
      <w:r>
        <w:rPr>
          <w:rFonts w:hint="eastAsia" w:ascii="仿宋" w:hAnsi="仿宋" w:eastAsia="仿宋" w:cs="Times New Roman"/>
          <w:b/>
          <w:color w:val="auto"/>
          <w:sz w:val="28"/>
          <w:szCs w:val="28"/>
          <w:u w:val="thick"/>
        </w:rPr>
        <w:t>　</w:t>
      </w:r>
    </w:p>
    <w:p w14:paraId="336828D9">
      <w:pPr>
        <w:pStyle w:val="12"/>
        <w:spacing w:line="648" w:lineRule="auto"/>
        <w:ind w:firstLine="275" w:firstLineChars="98"/>
        <w:outlineLvl w:val="0"/>
        <w:rPr>
          <w:rFonts w:hint="eastAsia" w:hAnsi="宋体" w:eastAsia="宋体" w:cs="宋体"/>
          <w:b/>
          <w:color w:val="auto"/>
          <w:sz w:val="28"/>
          <w:szCs w:val="28"/>
          <w:u w:val="thick"/>
          <w:lang w:eastAsia="zh-CN"/>
        </w:rPr>
      </w:pPr>
      <w:bookmarkStart w:id="1" w:name="_Toc20349"/>
      <w:r>
        <w:rPr>
          <w:rFonts w:hint="eastAsia" w:hAnsi="宋体" w:cs="宋体"/>
          <w:b/>
          <w:color w:val="auto"/>
          <w:sz w:val="28"/>
          <w:szCs w:val="28"/>
        </w:rPr>
        <w:t>日  期：</w:t>
      </w:r>
      <w:r>
        <w:rPr>
          <w:rFonts w:hint="eastAsia" w:hAnsi="宋体" w:cs="宋体"/>
          <w:b/>
          <w:color w:val="auto"/>
          <w:sz w:val="28"/>
          <w:szCs w:val="28"/>
          <w:u w:val="thick"/>
          <w:lang w:eastAsia="zh-CN"/>
        </w:rPr>
        <w:t>202</w:t>
      </w:r>
      <w:r>
        <w:rPr>
          <w:rFonts w:hint="eastAsia" w:hAnsi="宋体" w:cs="宋体"/>
          <w:b/>
          <w:color w:val="auto"/>
          <w:sz w:val="28"/>
          <w:szCs w:val="28"/>
          <w:u w:val="thick"/>
          <w:lang w:val="en-US" w:eastAsia="zh-CN"/>
        </w:rPr>
        <w:t>5</w:t>
      </w:r>
      <w:r>
        <w:rPr>
          <w:rFonts w:hint="eastAsia" w:hAnsi="宋体" w:cs="宋体"/>
          <w:b/>
          <w:color w:val="auto"/>
          <w:sz w:val="28"/>
          <w:szCs w:val="28"/>
          <w:u w:val="thick"/>
          <w:lang w:eastAsia="zh-CN"/>
        </w:rPr>
        <w:t>年</w:t>
      </w:r>
      <w:r>
        <w:rPr>
          <w:rFonts w:hint="eastAsia" w:hAnsi="宋体" w:cs="宋体"/>
          <w:b/>
          <w:color w:val="auto"/>
          <w:sz w:val="28"/>
          <w:szCs w:val="28"/>
          <w:u w:val="thick"/>
          <w:lang w:val="en-US" w:eastAsia="zh-CN"/>
        </w:rPr>
        <w:t>2</w:t>
      </w:r>
      <w:r>
        <w:rPr>
          <w:rFonts w:hint="eastAsia" w:hAnsi="宋体" w:cs="宋体"/>
          <w:b/>
          <w:color w:val="auto"/>
          <w:sz w:val="28"/>
          <w:szCs w:val="28"/>
          <w:u w:val="thick"/>
          <w:lang w:eastAsia="zh-CN"/>
        </w:rPr>
        <w:t>月</w:t>
      </w:r>
      <w:bookmarkEnd w:id="1"/>
    </w:p>
    <w:p w14:paraId="0727512F">
      <w:pPr>
        <w:pStyle w:val="12"/>
        <w:spacing w:line="600" w:lineRule="auto"/>
        <w:ind w:firstLine="275" w:firstLineChars="98"/>
        <w:rPr>
          <w:rFonts w:hint="eastAsia" w:hAnsi="宋体" w:cs="宋体"/>
          <w:b/>
          <w:color w:val="auto"/>
          <w:sz w:val="28"/>
          <w:szCs w:val="28"/>
          <w:u w:val="thick"/>
        </w:rPr>
      </w:pPr>
    </w:p>
    <w:p w14:paraId="3A273111">
      <w:pPr>
        <w:pStyle w:val="12"/>
        <w:spacing w:after="50" w:line="480" w:lineRule="auto"/>
        <w:ind w:left="1658" w:leftChars="131" w:hanging="1383" w:hangingChars="492"/>
        <w:outlineLvl w:val="0"/>
        <w:rPr>
          <w:rFonts w:hint="eastAsia" w:hAnsi="宋体" w:cs="宋体"/>
          <w:b/>
          <w:bCs/>
          <w:color w:val="auto"/>
          <w:sz w:val="28"/>
          <w:u w:val="thick"/>
        </w:rPr>
      </w:pPr>
      <w:bookmarkStart w:id="2" w:name="_Toc30295"/>
      <w:r>
        <w:rPr>
          <w:rFonts w:hint="eastAsia" w:hAnsi="宋体" w:cs="宋体"/>
          <w:b/>
          <w:color w:val="auto"/>
          <w:sz w:val="28"/>
          <w:szCs w:val="28"/>
        </w:rPr>
        <w:t>备案机构：</w:t>
      </w:r>
      <w:r>
        <w:rPr>
          <w:rFonts w:hint="eastAsia" w:hAnsi="宋体" w:cs="Times New Roman"/>
          <w:b/>
          <w:sz w:val="28"/>
          <w:szCs w:val="28"/>
          <w:u w:val="thick"/>
          <w:lang w:eastAsia="zh-CN"/>
        </w:rPr>
        <w:t>桐庐县旧县街道小额公共资源交易工作领导小组</w:t>
      </w:r>
      <w:r>
        <w:rPr>
          <w:rFonts w:hint="eastAsia" w:hAnsi="宋体" w:cs="Times New Roman"/>
          <w:b/>
          <w:sz w:val="28"/>
          <w:szCs w:val="28"/>
          <w:u w:val="thick"/>
        </w:rPr>
        <w:t xml:space="preserve">   </w:t>
      </w:r>
      <w:r>
        <w:rPr>
          <w:rFonts w:hAnsi="宋体" w:cs="Times New Roman"/>
          <w:b/>
          <w:sz w:val="28"/>
          <w:szCs w:val="28"/>
          <w:u w:val="thick"/>
        </w:rPr>
        <w:t>（盖章）</w:t>
      </w:r>
      <w:bookmarkEnd w:id="2"/>
    </w:p>
    <w:p w14:paraId="7E187902">
      <w:pPr>
        <w:pStyle w:val="12"/>
        <w:spacing w:line="360" w:lineRule="auto"/>
        <w:jc w:val="center"/>
        <w:rPr>
          <w:rFonts w:hint="eastAsia" w:hAnsi="宋体" w:cs="宋体"/>
          <w:b/>
          <w:bCs/>
          <w:color w:val="auto"/>
          <w:sz w:val="28"/>
          <w:szCs w:val="28"/>
        </w:rPr>
      </w:pPr>
    </w:p>
    <w:p w14:paraId="3BE8733C">
      <w:pPr>
        <w:pStyle w:val="12"/>
        <w:spacing w:line="360" w:lineRule="auto"/>
        <w:jc w:val="center"/>
        <w:rPr>
          <w:rFonts w:hint="eastAsia" w:hAnsi="宋体" w:cs="宋体"/>
          <w:b/>
          <w:bCs/>
          <w:color w:val="auto"/>
          <w:sz w:val="28"/>
          <w:szCs w:val="28"/>
        </w:rPr>
      </w:pPr>
    </w:p>
    <w:p w14:paraId="2D7F4A0D">
      <w:pPr>
        <w:pStyle w:val="13"/>
        <w:ind w:left="5250"/>
        <w:rPr>
          <w:rFonts w:hint="eastAsia"/>
          <w:color w:val="auto"/>
        </w:rPr>
      </w:pPr>
    </w:p>
    <w:p w14:paraId="628F4DCA">
      <w:pPr>
        <w:rPr>
          <w:rFonts w:hint="eastAsia"/>
          <w:color w:val="auto"/>
        </w:rPr>
        <w:sectPr>
          <w:headerReference r:id="rId3" w:type="default"/>
          <w:footerReference r:id="rId4" w:type="default"/>
          <w:footerReference r:id="rId5" w:type="even"/>
          <w:pgSz w:w="11906" w:h="16838"/>
          <w:pgMar w:top="1018" w:right="1134" w:bottom="920" w:left="1418" w:header="851" w:footer="794" w:gutter="0"/>
          <w:pgNumType w:fmt="decimal"/>
          <w:cols w:space="720" w:num="1"/>
          <w:docGrid w:type="lines" w:linePitch="312" w:charSpace="0"/>
        </w:sectPr>
      </w:pPr>
    </w:p>
    <w:p w14:paraId="357BCF95">
      <w:pPr>
        <w:rPr>
          <w:rFonts w:hint="eastAsia"/>
          <w:color w:val="auto"/>
        </w:rPr>
      </w:pPr>
    </w:p>
    <w:sdt>
      <w:sdtPr>
        <w:rPr>
          <w:rFonts w:ascii="宋体" w:hAnsi="宋体" w:eastAsia="宋体" w:cs="Times New Roman"/>
          <w:kern w:val="2"/>
          <w:sz w:val="21"/>
          <w:szCs w:val="24"/>
          <w:lang w:val="en-US" w:eastAsia="zh-CN" w:bidi="ar-SA"/>
        </w:rPr>
        <w:id w:val="147465402"/>
        <w15:color w:val="DBDBDB"/>
        <w:docPartObj>
          <w:docPartGallery w:val="Table of Contents"/>
          <w:docPartUnique/>
        </w:docPartObj>
      </w:sdtPr>
      <w:sdtEndPr>
        <w:rPr>
          <w:rFonts w:ascii="宋体" w:hAnsi="宋体" w:eastAsia="宋体" w:cs="Times New Roman"/>
          <w:kern w:val="2"/>
          <w:sz w:val="21"/>
          <w:szCs w:val="24"/>
          <w:lang w:val="en-US" w:eastAsia="zh-CN" w:bidi="ar-SA"/>
        </w:rPr>
      </w:sdtEndPr>
      <w:sdtContent>
        <w:p w14:paraId="7ECD2A88">
          <w:pPr>
            <w:spacing w:before="0" w:beforeLines="0" w:after="0" w:afterLines="0" w:line="240" w:lineRule="auto"/>
            <w:ind w:left="0" w:leftChars="0" w:right="0" w:rightChars="0" w:firstLine="0" w:firstLineChars="0"/>
            <w:jc w:val="center"/>
          </w:pPr>
          <w:r>
            <w:rPr>
              <w:rFonts w:ascii="宋体" w:hAnsi="宋体" w:eastAsia="宋体"/>
              <w:sz w:val="21"/>
            </w:rPr>
            <w:t>目录</w:t>
          </w:r>
        </w:p>
        <w:p w14:paraId="00CAC61A">
          <w:pPr>
            <w:pStyle w:val="2"/>
            <w:tabs>
              <w:tab w:val="right" w:leader="dot" w:pos="9354"/>
            </w:tabs>
          </w:pPr>
          <w:r>
            <w:fldChar w:fldCharType="begin"/>
          </w:r>
          <w:r>
            <w:instrText xml:space="preserve">TOC \o "1-3" \h \u </w:instrText>
          </w:r>
          <w:r>
            <w:fldChar w:fldCharType="separate"/>
          </w:r>
        </w:p>
        <w:p w14:paraId="4E44B735">
          <w:pPr>
            <w:pStyle w:val="2"/>
            <w:tabs>
              <w:tab w:val="right" w:leader="dot" w:pos="9354"/>
            </w:tabs>
          </w:pPr>
          <w:r>
            <w:fldChar w:fldCharType="begin"/>
          </w:r>
          <w:r>
            <w:instrText xml:space="preserve"> HYPERLINK \l _Toc20407 </w:instrText>
          </w:r>
          <w:r>
            <w:fldChar w:fldCharType="separate"/>
          </w:r>
          <w:r>
            <w:rPr>
              <w:rFonts w:hint="eastAsia" w:ascii="宋体" w:hAnsi="宋体" w:eastAsia="宋体" w:cs="宋体"/>
              <w:szCs w:val="24"/>
            </w:rPr>
            <w:t xml:space="preserve">第一章   </w:t>
          </w:r>
          <w:r>
            <w:rPr>
              <w:rFonts w:hint="eastAsia" w:ascii="宋体" w:hAnsi="宋体" w:cs="宋体"/>
              <w:szCs w:val="24"/>
              <w:lang w:eastAsia="zh-CN"/>
            </w:rPr>
            <w:t>交易</w:t>
          </w:r>
          <w:r>
            <w:rPr>
              <w:rFonts w:hint="eastAsia" w:ascii="宋体" w:hAnsi="宋体" w:eastAsia="宋体" w:cs="宋体"/>
              <w:szCs w:val="24"/>
            </w:rPr>
            <w:t>公告</w:t>
          </w:r>
          <w:r>
            <w:tab/>
          </w:r>
          <w:r>
            <w:fldChar w:fldCharType="begin"/>
          </w:r>
          <w:r>
            <w:instrText xml:space="preserve"> PAGEREF _Toc20407 \h </w:instrText>
          </w:r>
          <w:r>
            <w:fldChar w:fldCharType="separate"/>
          </w:r>
          <w:r>
            <w:t>1</w:t>
          </w:r>
          <w:r>
            <w:fldChar w:fldCharType="end"/>
          </w:r>
          <w:r>
            <w:fldChar w:fldCharType="end"/>
          </w:r>
        </w:p>
        <w:p w14:paraId="67D6FEE8">
          <w:pPr>
            <w:pStyle w:val="16"/>
            <w:tabs>
              <w:tab w:val="right" w:leader="dot" w:pos="9354"/>
            </w:tabs>
          </w:pPr>
          <w:r>
            <w:fldChar w:fldCharType="begin"/>
          </w:r>
          <w:r>
            <w:instrText xml:space="preserve"> HYPERLINK \l _Toc15231 </w:instrText>
          </w:r>
          <w:r>
            <w:fldChar w:fldCharType="separate"/>
          </w:r>
          <w:r>
            <w:rPr>
              <w:rFonts w:hint="eastAsia" w:ascii="宋体" w:hAnsi="宋体" w:eastAsia="宋体" w:cs="宋体"/>
              <w:szCs w:val="24"/>
            </w:rPr>
            <w:t>2．本次</w:t>
          </w:r>
          <w:r>
            <w:rPr>
              <w:rFonts w:hint="eastAsia" w:ascii="宋体" w:hAnsi="宋体" w:cs="宋体"/>
              <w:szCs w:val="24"/>
              <w:lang w:eastAsia="zh-CN"/>
            </w:rPr>
            <w:t>交易</w:t>
          </w:r>
          <w:r>
            <w:rPr>
              <w:rFonts w:hint="eastAsia" w:ascii="宋体" w:hAnsi="宋体" w:eastAsia="宋体" w:cs="宋体"/>
              <w:szCs w:val="24"/>
            </w:rPr>
            <w:t>工程项目概况：</w:t>
          </w:r>
          <w:r>
            <w:tab/>
          </w:r>
          <w:r>
            <w:fldChar w:fldCharType="begin"/>
          </w:r>
          <w:r>
            <w:instrText xml:space="preserve"> PAGEREF _Toc15231 \h </w:instrText>
          </w:r>
          <w:r>
            <w:fldChar w:fldCharType="separate"/>
          </w:r>
          <w:r>
            <w:t>1</w:t>
          </w:r>
          <w:r>
            <w:fldChar w:fldCharType="end"/>
          </w:r>
          <w:r>
            <w:fldChar w:fldCharType="end"/>
          </w:r>
        </w:p>
        <w:p w14:paraId="4E09777D">
          <w:pPr>
            <w:pStyle w:val="16"/>
            <w:tabs>
              <w:tab w:val="right" w:leader="dot" w:pos="9354"/>
            </w:tabs>
          </w:pPr>
          <w:r>
            <w:fldChar w:fldCharType="begin"/>
          </w:r>
          <w:r>
            <w:instrText xml:space="preserve"> HYPERLINK \l _Toc12646 </w:instrText>
          </w:r>
          <w:r>
            <w:fldChar w:fldCharType="separate"/>
          </w:r>
          <w:r>
            <w:rPr>
              <w:rFonts w:hint="eastAsia" w:ascii="宋体" w:hAnsi="宋体" w:eastAsia="宋体" w:cs="宋体"/>
              <w:szCs w:val="24"/>
            </w:rPr>
            <w:t>3．</w:t>
          </w:r>
          <w:r>
            <w:rPr>
              <w:rFonts w:hint="eastAsia" w:ascii="宋体" w:hAnsi="宋体" w:cs="宋体"/>
              <w:szCs w:val="24"/>
              <w:lang w:eastAsia="zh-CN"/>
            </w:rPr>
            <w:t>竞标</w:t>
          </w:r>
          <w:r>
            <w:rPr>
              <w:rFonts w:hint="eastAsia" w:ascii="宋体" w:hAnsi="宋体" w:cs="宋体"/>
              <w:szCs w:val="24"/>
            </w:rPr>
            <w:t>人、项目负责人及其他人员的资格要求</w:t>
          </w:r>
          <w:r>
            <w:tab/>
          </w:r>
          <w:r>
            <w:fldChar w:fldCharType="begin"/>
          </w:r>
          <w:r>
            <w:instrText xml:space="preserve"> PAGEREF _Toc12646 \h </w:instrText>
          </w:r>
          <w:r>
            <w:fldChar w:fldCharType="separate"/>
          </w:r>
          <w:r>
            <w:t>1</w:t>
          </w:r>
          <w:r>
            <w:fldChar w:fldCharType="end"/>
          </w:r>
          <w:r>
            <w:fldChar w:fldCharType="end"/>
          </w:r>
        </w:p>
        <w:p w14:paraId="7F97220F">
          <w:pPr>
            <w:pStyle w:val="16"/>
            <w:tabs>
              <w:tab w:val="right" w:leader="dot" w:pos="9354"/>
            </w:tabs>
          </w:pPr>
          <w:r>
            <w:fldChar w:fldCharType="begin"/>
          </w:r>
          <w:r>
            <w:instrText xml:space="preserve"> HYPERLINK \l _Toc1594 </w:instrText>
          </w:r>
          <w:r>
            <w:fldChar w:fldCharType="separate"/>
          </w:r>
          <w:r>
            <w:rPr>
              <w:rFonts w:hint="eastAsia" w:ascii="宋体" w:hAnsi="宋体" w:eastAsia="宋体" w:cs="宋体"/>
              <w:szCs w:val="24"/>
            </w:rPr>
            <w:t>4.获取</w:t>
          </w:r>
          <w:r>
            <w:rPr>
              <w:rFonts w:hint="eastAsia" w:ascii="宋体" w:hAnsi="宋体" w:cs="宋体"/>
              <w:szCs w:val="24"/>
              <w:lang w:eastAsia="zh-CN"/>
            </w:rPr>
            <w:t>交易</w:t>
          </w:r>
          <w:r>
            <w:rPr>
              <w:rFonts w:hint="eastAsia" w:ascii="宋体" w:hAnsi="宋体" w:eastAsia="宋体" w:cs="宋体"/>
              <w:szCs w:val="24"/>
            </w:rPr>
            <w:t>文件</w:t>
          </w:r>
          <w:r>
            <w:tab/>
          </w:r>
          <w:r>
            <w:fldChar w:fldCharType="begin"/>
          </w:r>
          <w:r>
            <w:instrText xml:space="preserve"> PAGEREF _Toc1594 \h </w:instrText>
          </w:r>
          <w:r>
            <w:fldChar w:fldCharType="separate"/>
          </w:r>
          <w:r>
            <w:t>1</w:t>
          </w:r>
          <w:r>
            <w:fldChar w:fldCharType="end"/>
          </w:r>
          <w:r>
            <w:fldChar w:fldCharType="end"/>
          </w:r>
        </w:p>
        <w:p w14:paraId="303E12E9">
          <w:pPr>
            <w:pStyle w:val="16"/>
            <w:tabs>
              <w:tab w:val="right" w:leader="dot" w:pos="9354"/>
            </w:tabs>
          </w:pPr>
          <w:r>
            <w:fldChar w:fldCharType="begin"/>
          </w:r>
          <w:r>
            <w:instrText xml:space="preserve"> HYPERLINK \l _Toc28868 </w:instrText>
          </w:r>
          <w:r>
            <w:fldChar w:fldCharType="separate"/>
          </w:r>
          <w:r>
            <w:rPr>
              <w:rFonts w:hint="eastAsia" w:ascii="宋体" w:hAnsi="宋体" w:eastAsia="宋体" w:cs="宋体"/>
              <w:szCs w:val="24"/>
            </w:rPr>
            <w:t>5.本工程采用资格后审，不实行标前报名。</w:t>
          </w:r>
          <w:r>
            <w:tab/>
          </w:r>
          <w:r>
            <w:fldChar w:fldCharType="begin"/>
          </w:r>
          <w:r>
            <w:instrText xml:space="preserve"> PAGEREF _Toc28868 \h </w:instrText>
          </w:r>
          <w:r>
            <w:fldChar w:fldCharType="separate"/>
          </w:r>
          <w:r>
            <w:t>1</w:t>
          </w:r>
          <w:r>
            <w:fldChar w:fldCharType="end"/>
          </w:r>
          <w:r>
            <w:fldChar w:fldCharType="end"/>
          </w:r>
        </w:p>
        <w:p w14:paraId="42E496C8">
          <w:pPr>
            <w:pStyle w:val="2"/>
            <w:tabs>
              <w:tab w:val="right" w:leader="dot" w:pos="9354"/>
            </w:tabs>
          </w:pPr>
          <w:r>
            <w:fldChar w:fldCharType="begin"/>
          </w:r>
          <w:r>
            <w:instrText xml:space="preserve"> HYPERLINK \l _Toc32660 </w:instrText>
          </w:r>
          <w:r>
            <w:fldChar w:fldCharType="separate"/>
          </w:r>
          <w:r>
            <w:rPr>
              <w:rFonts w:hint="eastAsia" w:ascii="宋体" w:hAnsi="宋体" w:eastAsia="宋体" w:cs="宋体"/>
              <w:szCs w:val="24"/>
            </w:rPr>
            <w:t xml:space="preserve">第二章   </w:t>
          </w:r>
          <w:r>
            <w:rPr>
              <w:rFonts w:hint="eastAsia" w:ascii="宋体" w:hAnsi="宋体" w:eastAsia="宋体" w:cs="宋体"/>
              <w:szCs w:val="24"/>
              <w:lang w:eastAsia="zh-CN"/>
            </w:rPr>
            <w:t>竞标</w:t>
          </w:r>
          <w:r>
            <w:rPr>
              <w:rFonts w:hint="eastAsia" w:ascii="宋体" w:hAnsi="宋体" w:eastAsia="宋体" w:cs="宋体"/>
              <w:szCs w:val="24"/>
            </w:rPr>
            <w:t>人须知</w:t>
          </w:r>
          <w:r>
            <w:tab/>
          </w:r>
          <w:r>
            <w:fldChar w:fldCharType="begin"/>
          </w:r>
          <w:r>
            <w:instrText xml:space="preserve"> PAGEREF _Toc32660 \h </w:instrText>
          </w:r>
          <w:r>
            <w:fldChar w:fldCharType="separate"/>
          </w:r>
          <w:r>
            <w:t>2</w:t>
          </w:r>
          <w:r>
            <w:fldChar w:fldCharType="end"/>
          </w:r>
          <w:r>
            <w:fldChar w:fldCharType="end"/>
          </w:r>
        </w:p>
        <w:p w14:paraId="2B1294D0">
          <w:pPr>
            <w:pStyle w:val="16"/>
            <w:tabs>
              <w:tab w:val="right" w:leader="dot" w:pos="9354"/>
            </w:tabs>
          </w:pPr>
          <w:r>
            <w:fldChar w:fldCharType="begin"/>
          </w:r>
          <w:r>
            <w:instrText xml:space="preserve"> HYPERLINK \l _Toc7496 </w:instrText>
          </w:r>
          <w:r>
            <w:fldChar w:fldCharType="separate"/>
          </w:r>
          <w:r>
            <w:rPr>
              <w:rFonts w:hint="eastAsia" w:ascii="宋体" w:hAnsi="宋体" w:eastAsia="宋体" w:cs="宋体"/>
              <w:szCs w:val="24"/>
            </w:rPr>
            <w:t>一、</w:t>
          </w:r>
          <w:r>
            <w:rPr>
              <w:rFonts w:hint="eastAsia" w:ascii="宋体" w:hAnsi="宋体" w:eastAsia="宋体" w:cs="宋体"/>
              <w:szCs w:val="24"/>
              <w:lang w:eastAsia="zh-CN"/>
            </w:rPr>
            <w:t>竞标</w:t>
          </w:r>
          <w:r>
            <w:rPr>
              <w:rFonts w:hint="eastAsia" w:ascii="宋体" w:hAnsi="宋体" w:eastAsia="宋体" w:cs="宋体"/>
              <w:szCs w:val="24"/>
            </w:rPr>
            <w:t>须知前附表</w:t>
          </w:r>
          <w:r>
            <w:tab/>
          </w:r>
          <w:r>
            <w:fldChar w:fldCharType="begin"/>
          </w:r>
          <w:r>
            <w:instrText xml:space="preserve"> PAGEREF _Toc7496 \h </w:instrText>
          </w:r>
          <w:r>
            <w:fldChar w:fldCharType="separate"/>
          </w:r>
          <w:r>
            <w:t>2</w:t>
          </w:r>
          <w:r>
            <w:fldChar w:fldCharType="end"/>
          </w:r>
          <w:r>
            <w:fldChar w:fldCharType="end"/>
          </w:r>
        </w:p>
        <w:p w14:paraId="0D4EA20D">
          <w:pPr>
            <w:pStyle w:val="11"/>
            <w:tabs>
              <w:tab w:val="right" w:leader="dot" w:pos="9354"/>
            </w:tabs>
          </w:pPr>
          <w:r>
            <w:fldChar w:fldCharType="begin"/>
          </w:r>
          <w:r>
            <w:instrText xml:space="preserve"> HYPERLINK \l _Toc1391 </w:instrText>
          </w:r>
          <w:r>
            <w:fldChar w:fldCharType="separate"/>
          </w:r>
          <w:r>
            <w:rPr>
              <w:rFonts w:hint="eastAsia" w:ascii="宋体" w:hAnsi="宋体" w:eastAsia="宋体" w:cs="宋体"/>
              <w:bCs/>
              <w:szCs w:val="24"/>
              <w:lang w:eastAsia="zh-CN"/>
            </w:rPr>
            <w:t>评审</w:t>
          </w:r>
          <w:r>
            <w:rPr>
              <w:rFonts w:hint="eastAsia" w:ascii="宋体" w:hAnsi="宋体" w:eastAsia="宋体" w:cs="宋体"/>
              <w:bCs/>
              <w:szCs w:val="24"/>
            </w:rPr>
            <w:t>标准及方法</w:t>
          </w:r>
          <w:r>
            <w:tab/>
          </w:r>
          <w:r>
            <w:fldChar w:fldCharType="begin"/>
          </w:r>
          <w:r>
            <w:instrText xml:space="preserve"> PAGEREF _Toc1391 \h </w:instrText>
          </w:r>
          <w:r>
            <w:fldChar w:fldCharType="separate"/>
          </w:r>
          <w:r>
            <w:t>3</w:t>
          </w:r>
          <w:r>
            <w:fldChar w:fldCharType="end"/>
          </w:r>
          <w:r>
            <w:fldChar w:fldCharType="end"/>
          </w:r>
        </w:p>
        <w:p w14:paraId="6DC567B9">
          <w:pPr>
            <w:pStyle w:val="16"/>
            <w:tabs>
              <w:tab w:val="right" w:leader="dot" w:pos="9354"/>
            </w:tabs>
          </w:pPr>
          <w:r>
            <w:fldChar w:fldCharType="begin"/>
          </w:r>
          <w:r>
            <w:instrText xml:space="preserve"> HYPERLINK \l _Toc27168 </w:instrText>
          </w:r>
          <w:r>
            <w:fldChar w:fldCharType="separate"/>
          </w:r>
          <w:r>
            <w:rPr>
              <w:rFonts w:hint="eastAsia" w:ascii="宋体" w:hAnsi="宋体" w:eastAsia="宋体" w:cs="宋体"/>
              <w:bCs w:val="0"/>
              <w:szCs w:val="24"/>
            </w:rPr>
            <w:t>二、</w:t>
          </w:r>
          <w:r>
            <w:rPr>
              <w:rFonts w:hint="eastAsia" w:ascii="宋体" w:hAnsi="宋体" w:eastAsia="宋体" w:cs="宋体"/>
              <w:bCs w:val="0"/>
              <w:szCs w:val="24"/>
              <w:lang w:eastAsia="zh-CN"/>
            </w:rPr>
            <w:t>竞标须知</w:t>
          </w:r>
          <w:r>
            <w:tab/>
          </w:r>
          <w:r>
            <w:fldChar w:fldCharType="begin"/>
          </w:r>
          <w:r>
            <w:instrText xml:space="preserve"> PAGEREF _Toc27168 \h </w:instrText>
          </w:r>
          <w:r>
            <w:fldChar w:fldCharType="separate"/>
          </w:r>
          <w:r>
            <w:t>4</w:t>
          </w:r>
          <w:r>
            <w:fldChar w:fldCharType="end"/>
          </w:r>
          <w:r>
            <w:fldChar w:fldCharType="end"/>
          </w:r>
        </w:p>
        <w:p w14:paraId="21E5922B">
          <w:pPr>
            <w:pStyle w:val="11"/>
            <w:tabs>
              <w:tab w:val="right" w:leader="dot" w:pos="9354"/>
            </w:tabs>
          </w:pPr>
          <w:r>
            <w:fldChar w:fldCharType="begin"/>
          </w:r>
          <w:r>
            <w:instrText xml:space="preserve"> HYPERLINK \l _Toc462 </w:instrText>
          </w:r>
          <w:r>
            <w:fldChar w:fldCharType="separate"/>
          </w:r>
          <w:r>
            <w:rPr>
              <w:rFonts w:hint="eastAsia" w:ascii="宋体" w:hAnsi="宋体" w:eastAsia="宋体" w:cs="宋体"/>
              <w:bCs w:val="0"/>
              <w:szCs w:val="24"/>
            </w:rPr>
            <w:t>（一）总则</w:t>
          </w:r>
          <w:r>
            <w:tab/>
          </w:r>
          <w:r>
            <w:fldChar w:fldCharType="begin"/>
          </w:r>
          <w:r>
            <w:instrText xml:space="preserve"> PAGEREF _Toc462 \h </w:instrText>
          </w:r>
          <w:r>
            <w:fldChar w:fldCharType="separate"/>
          </w:r>
          <w:r>
            <w:t>4</w:t>
          </w:r>
          <w:r>
            <w:fldChar w:fldCharType="end"/>
          </w:r>
          <w:r>
            <w:fldChar w:fldCharType="end"/>
          </w:r>
        </w:p>
        <w:p w14:paraId="5879C90A">
          <w:pPr>
            <w:pStyle w:val="11"/>
            <w:tabs>
              <w:tab w:val="right" w:leader="dot" w:pos="9354"/>
            </w:tabs>
          </w:pPr>
          <w:r>
            <w:fldChar w:fldCharType="begin"/>
          </w:r>
          <w:r>
            <w:instrText xml:space="preserve"> HYPERLINK \l _Toc20981 </w:instrText>
          </w:r>
          <w:r>
            <w:fldChar w:fldCharType="separate"/>
          </w:r>
          <w:r>
            <w:rPr>
              <w:rFonts w:hint="eastAsia" w:ascii="宋体" w:hAnsi="宋体" w:eastAsia="宋体" w:cs="宋体"/>
              <w:bCs/>
              <w:szCs w:val="24"/>
            </w:rPr>
            <w:t>(二)</w:t>
          </w:r>
          <w:r>
            <w:rPr>
              <w:rFonts w:hint="eastAsia" w:ascii="宋体" w:hAnsi="宋体" w:eastAsia="宋体" w:cs="宋体"/>
              <w:bCs/>
              <w:szCs w:val="24"/>
              <w:lang w:eastAsia="zh-CN"/>
            </w:rPr>
            <w:t>交易文件</w:t>
          </w:r>
          <w:r>
            <w:tab/>
          </w:r>
          <w:r>
            <w:fldChar w:fldCharType="begin"/>
          </w:r>
          <w:r>
            <w:instrText xml:space="preserve"> PAGEREF _Toc20981 \h </w:instrText>
          </w:r>
          <w:r>
            <w:fldChar w:fldCharType="separate"/>
          </w:r>
          <w:r>
            <w:t>5</w:t>
          </w:r>
          <w:r>
            <w:fldChar w:fldCharType="end"/>
          </w:r>
          <w:r>
            <w:fldChar w:fldCharType="end"/>
          </w:r>
        </w:p>
        <w:p w14:paraId="54589A85">
          <w:pPr>
            <w:pStyle w:val="11"/>
            <w:tabs>
              <w:tab w:val="right" w:leader="dot" w:pos="9354"/>
            </w:tabs>
          </w:pPr>
          <w:r>
            <w:fldChar w:fldCharType="begin"/>
          </w:r>
          <w:r>
            <w:instrText xml:space="preserve"> HYPERLINK \l _Toc8859 </w:instrText>
          </w:r>
          <w:r>
            <w:fldChar w:fldCharType="separate"/>
          </w:r>
          <w:r>
            <w:rPr>
              <w:rFonts w:hint="eastAsia" w:ascii="宋体" w:hAnsi="宋体" w:eastAsia="宋体" w:cs="宋体"/>
              <w:bCs/>
              <w:szCs w:val="24"/>
            </w:rPr>
            <w:t>(三)</w:t>
          </w:r>
          <w:r>
            <w:rPr>
              <w:rFonts w:hint="eastAsia" w:ascii="宋体" w:hAnsi="宋体" w:eastAsia="宋体" w:cs="宋体"/>
              <w:bCs/>
              <w:szCs w:val="24"/>
              <w:lang w:eastAsia="zh-CN"/>
            </w:rPr>
            <w:t>竞标文件</w:t>
          </w:r>
          <w:r>
            <w:rPr>
              <w:rFonts w:hint="eastAsia" w:ascii="宋体" w:hAnsi="宋体" w:eastAsia="宋体" w:cs="宋体"/>
              <w:bCs/>
              <w:szCs w:val="24"/>
            </w:rPr>
            <w:t>的编制</w:t>
          </w:r>
          <w:r>
            <w:tab/>
          </w:r>
          <w:r>
            <w:fldChar w:fldCharType="begin"/>
          </w:r>
          <w:r>
            <w:instrText xml:space="preserve"> PAGEREF _Toc8859 \h </w:instrText>
          </w:r>
          <w:r>
            <w:fldChar w:fldCharType="separate"/>
          </w:r>
          <w:r>
            <w:t>6</w:t>
          </w:r>
          <w:r>
            <w:fldChar w:fldCharType="end"/>
          </w:r>
          <w:r>
            <w:fldChar w:fldCharType="end"/>
          </w:r>
        </w:p>
        <w:p w14:paraId="70C501C7">
          <w:pPr>
            <w:pStyle w:val="11"/>
            <w:tabs>
              <w:tab w:val="right" w:leader="dot" w:pos="9354"/>
            </w:tabs>
          </w:pPr>
          <w:r>
            <w:fldChar w:fldCharType="begin"/>
          </w:r>
          <w:r>
            <w:instrText xml:space="preserve"> HYPERLINK \l _Toc6474 </w:instrText>
          </w:r>
          <w:r>
            <w:fldChar w:fldCharType="separate"/>
          </w:r>
          <w:r>
            <w:rPr>
              <w:rFonts w:hint="eastAsia" w:ascii="宋体" w:hAnsi="宋体" w:eastAsia="宋体" w:cs="宋体"/>
              <w:bCs/>
              <w:szCs w:val="24"/>
            </w:rPr>
            <w:t>(四)</w:t>
          </w:r>
          <w:r>
            <w:rPr>
              <w:rFonts w:hint="eastAsia" w:ascii="宋体" w:hAnsi="宋体" w:eastAsia="宋体" w:cs="宋体"/>
              <w:bCs/>
              <w:szCs w:val="24"/>
              <w:lang w:eastAsia="zh-CN"/>
            </w:rPr>
            <w:t>竞标文件</w:t>
          </w:r>
          <w:r>
            <w:rPr>
              <w:rFonts w:hint="eastAsia" w:ascii="宋体" w:hAnsi="宋体" w:eastAsia="宋体" w:cs="宋体"/>
              <w:bCs/>
              <w:szCs w:val="24"/>
            </w:rPr>
            <w:t>的递交</w:t>
          </w:r>
          <w:r>
            <w:tab/>
          </w:r>
          <w:r>
            <w:fldChar w:fldCharType="begin"/>
          </w:r>
          <w:r>
            <w:instrText xml:space="preserve"> PAGEREF _Toc6474 \h </w:instrText>
          </w:r>
          <w:r>
            <w:fldChar w:fldCharType="separate"/>
          </w:r>
          <w:r>
            <w:t>9</w:t>
          </w:r>
          <w:r>
            <w:fldChar w:fldCharType="end"/>
          </w:r>
          <w:r>
            <w:fldChar w:fldCharType="end"/>
          </w:r>
        </w:p>
        <w:p w14:paraId="0A891539">
          <w:pPr>
            <w:pStyle w:val="11"/>
            <w:tabs>
              <w:tab w:val="right" w:leader="dot" w:pos="9354"/>
            </w:tabs>
          </w:pPr>
          <w:r>
            <w:fldChar w:fldCharType="begin"/>
          </w:r>
          <w:r>
            <w:instrText xml:space="preserve"> HYPERLINK \l _Toc14218 </w:instrText>
          </w:r>
          <w:r>
            <w:fldChar w:fldCharType="separate"/>
          </w:r>
          <w:r>
            <w:rPr>
              <w:rFonts w:hint="eastAsia" w:ascii="宋体" w:hAnsi="宋体" w:eastAsia="宋体" w:cs="宋体"/>
              <w:bCs/>
              <w:szCs w:val="24"/>
            </w:rPr>
            <w:t>(五)开   标</w:t>
          </w:r>
          <w:r>
            <w:tab/>
          </w:r>
          <w:r>
            <w:fldChar w:fldCharType="begin"/>
          </w:r>
          <w:r>
            <w:instrText xml:space="preserve"> PAGEREF _Toc14218 \h </w:instrText>
          </w:r>
          <w:r>
            <w:fldChar w:fldCharType="separate"/>
          </w:r>
          <w:r>
            <w:t>11</w:t>
          </w:r>
          <w:r>
            <w:fldChar w:fldCharType="end"/>
          </w:r>
          <w:r>
            <w:fldChar w:fldCharType="end"/>
          </w:r>
        </w:p>
        <w:p w14:paraId="1167556F">
          <w:pPr>
            <w:pStyle w:val="11"/>
            <w:tabs>
              <w:tab w:val="right" w:leader="dot" w:pos="9354"/>
            </w:tabs>
          </w:pPr>
          <w:r>
            <w:fldChar w:fldCharType="begin"/>
          </w:r>
          <w:r>
            <w:instrText xml:space="preserve"> HYPERLINK \l _Toc24916 </w:instrText>
          </w:r>
          <w:r>
            <w:fldChar w:fldCharType="separate"/>
          </w:r>
          <w:r>
            <w:rPr>
              <w:rFonts w:hint="eastAsia" w:ascii="宋体" w:hAnsi="宋体" w:eastAsia="宋体" w:cs="宋体"/>
              <w:bCs/>
              <w:szCs w:val="24"/>
            </w:rPr>
            <w:t>(六)</w:t>
          </w:r>
          <w:r>
            <w:rPr>
              <w:rFonts w:hint="eastAsia" w:ascii="宋体" w:hAnsi="宋体" w:eastAsia="宋体" w:cs="宋体"/>
              <w:bCs/>
              <w:szCs w:val="24"/>
              <w:lang w:eastAsia="zh-CN"/>
            </w:rPr>
            <w:t>竞标</w:t>
          </w:r>
          <w:r>
            <w:rPr>
              <w:rFonts w:hint="eastAsia" w:ascii="宋体" w:hAnsi="宋体" w:eastAsia="宋体" w:cs="宋体"/>
              <w:bCs/>
              <w:szCs w:val="24"/>
            </w:rPr>
            <w:t>书审查</w:t>
          </w:r>
          <w:r>
            <w:tab/>
          </w:r>
          <w:r>
            <w:fldChar w:fldCharType="begin"/>
          </w:r>
          <w:r>
            <w:instrText xml:space="preserve"> PAGEREF _Toc24916 \h </w:instrText>
          </w:r>
          <w:r>
            <w:fldChar w:fldCharType="separate"/>
          </w:r>
          <w:r>
            <w:t>12</w:t>
          </w:r>
          <w:r>
            <w:fldChar w:fldCharType="end"/>
          </w:r>
          <w:r>
            <w:fldChar w:fldCharType="end"/>
          </w:r>
        </w:p>
        <w:p w14:paraId="20B0013D">
          <w:pPr>
            <w:pStyle w:val="11"/>
            <w:tabs>
              <w:tab w:val="right" w:leader="dot" w:pos="9354"/>
            </w:tabs>
          </w:pPr>
          <w:r>
            <w:fldChar w:fldCharType="begin"/>
          </w:r>
          <w:r>
            <w:instrText xml:space="preserve"> HYPERLINK \l _Toc29699 </w:instrText>
          </w:r>
          <w:r>
            <w:fldChar w:fldCharType="separate"/>
          </w:r>
          <w:r>
            <w:rPr>
              <w:rFonts w:hint="eastAsia" w:ascii="宋体" w:hAnsi="宋体" w:eastAsia="宋体" w:cs="宋体"/>
              <w:bCs/>
              <w:szCs w:val="24"/>
            </w:rPr>
            <w:t>(七)合同的授予</w:t>
          </w:r>
          <w:r>
            <w:tab/>
          </w:r>
          <w:r>
            <w:fldChar w:fldCharType="begin"/>
          </w:r>
          <w:r>
            <w:instrText xml:space="preserve"> PAGEREF _Toc29699 \h </w:instrText>
          </w:r>
          <w:r>
            <w:fldChar w:fldCharType="separate"/>
          </w:r>
          <w:r>
            <w:t>14</w:t>
          </w:r>
          <w:r>
            <w:fldChar w:fldCharType="end"/>
          </w:r>
          <w:r>
            <w:fldChar w:fldCharType="end"/>
          </w:r>
        </w:p>
        <w:p w14:paraId="26D5BA62">
          <w:pPr>
            <w:pStyle w:val="2"/>
            <w:tabs>
              <w:tab w:val="right" w:leader="dot" w:pos="9354"/>
            </w:tabs>
          </w:pPr>
          <w:r>
            <w:fldChar w:fldCharType="begin"/>
          </w:r>
          <w:r>
            <w:instrText xml:space="preserve"> HYPERLINK \l _Toc29377 </w:instrText>
          </w:r>
          <w:r>
            <w:fldChar w:fldCharType="separate"/>
          </w:r>
          <w:r>
            <w:rPr>
              <w:rFonts w:hint="eastAsia" w:asciiTheme="majorEastAsia" w:hAnsiTheme="majorEastAsia" w:eastAsiaTheme="majorEastAsia" w:cstheme="majorEastAsia"/>
              <w:szCs w:val="24"/>
            </w:rPr>
            <w:t>第三章、合同条款</w:t>
          </w:r>
          <w:r>
            <w:tab/>
          </w:r>
          <w:r>
            <w:fldChar w:fldCharType="begin"/>
          </w:r>
          <w:r>
            <w:instrText xml:space="preserve"> PAGEREF _Toc29377 \h </w:instrText>
          </w:r>
          <w:r>
            <w:fldChar w:fldCharType="separate"/>
          </w:r>
          <w:r>
            <w:t>16</w:t>
          </w:r>
          <w:r>
            <w:fldChar w:fldCharType="end"/>
          </w:r>
          <w:r>
            <w:fldChar w:fldCharType="end"/>
          </w:r>
        </w:p>
        <w:p w14:paraId="08C09036">
          <w:pPr>
            <w:pStyle w:val="16"/>
            <w:tabs>
              <w:tab w:val="right" w:leader="dot" w:pos="9354"/>
            </w:tabs>
          </w:pPr>
          <w:r>
            <w:fldChar w:fldCharType="begin"/>
          </w:r>
          <w:r>
            <w:instrText xml:space="preserve"> HYPERLINK \l _Toc1920 </w:instrText>
          </w:r>
          <w:r>
            <w:fldChar w:fldCharType="separate"/>
          </w:r>
          <w:r>
            <w:rPr>
              <w:rFonts w:hint="eastAsia" w:asciiTheme="majorEastAsia" w:hAnsiTheme="majorEastAsia" w:eastAsiaTheme="majorEastAsia" w:cstheme="majorEastAsia"/>
              <w:bCs w:val="0"/>
              <w:snapToGrid w:val="0"/>
              <w:kern w:val="0"/>
              <w:szCs w:val="24"/>
            </w:rPr>
            <w:t>主要专用合同条款</w:t>
          </w:r>
          <w:r>
            <w:tab/>
          </w:r>
          <w:r>
            <w:fldChar w:fldCharType="begin"/>
          </w:r>
          <w:r>
            <w:instrText xml:space="preserve"> PAGEREF _Toc1920 \h </w:instrText>
          </w:r>
          <w:r>
            <w:fldChar w:fldCharType="separate"/>
          </w:r>
          <w:r>
            <w:t>16</w:t>
          </w:r>
          <w:r>
            <w:fldChar w:fldCharType="end"/>
          </w:r>
          <w:r>
            <w:fldChar w:fldCharType="end"/>
          </w:r>
        </w:p>
        <w:p w14:paraId="4708EF33">
          <w:pPr>
            <w:pStyle w:val="16"/>
            <w:tabs>
              <w:tab w:val="right" w:leader="dot" w:pos="9354"/>
            </w:tabs>
          </w:pPr>
          <w:r>
            <w:fldChar w:fldCharType="begin"/>
          </w:r>
          <w:r>
            <w:instrText xml:space="preserve"> HYPERLINK \l _Toc12266 </w:instrText>
          </w:r>
          <w:r>
            <w:fldChar w:fldCharType="separate"/>
          </w:r>
          <w:r>
            <w:rPr>
              <w:rFonts w:hint="eastAsia" w:asciiTheme="majorEastAsia" w:hAnsiTheme="majorEastAsia" w:eastAsiaTheme="majorEastAsia" w:cstheme="majorEastAsia"/>
              <w:szCs w:val="24"/>
            </w:rPr>
            <w:t>一、合同价格形式</w:t>
          </w:r>
          <w:r>
            <w:tab/>
          </w:r>
          <w:r>
            <w:fldChar w:fldCharType="begin"/>
          </w:r>
          <w:r>
            <w:instrText xml:space="preserve"> PAGEREF _Toc12266 \h </w:instrText>
          </w:r>
          <w:r>
            <w:fldChar w:fldCharType="separate"/>
          </w:r>
          <w:r>
            <w:t>16</w:t>
          </w:r>
          <w:r>
            <w:fldChar w:fldCharType="end"/>
          </w:r>
          <w:r>
            <w:fldChar w:fldCharType="end"/>
          </w:r>
        </w:p>
        <w:p w14:paraId="42D8FD23">
          <w:pPr>
            <w:pStyle w:val="16"/>
            <w:tabs>
              <w:tab w:val="right" w:leader="dot" w:pos="9354"/>
            </w:tabs>
          </w:pPr>
          <w:r>
            <w:fldChar w:fldCharType="begin"/>
          </w:r>
          <w:r>
            <w:instrText xml:space="preserve"> HYPERLINK \l _Toc21515 </w:instrText>
          </w:r>
          <w:r>
            <w:fldChar w:fldCharType="separate"/>
          </w:r>
          <w:r>
            <w:rPr>
              <w:rFonts w:hint="eastAsia" w:asciiTheme="majorEastAsia" w:hAnsiTheme="majorEastAsia" w:eastAsiaTheme="majorEastAsia" w:cstheme="majorEastAsia"/>
              <w:szCs w:val="24"/>
            </w:rPr>
            <w:t>二、工程进度款支付</w:t>
          </w:r>
          <w:r>
            <w:tab/>
          </w:r>
          <w:r>
            <w:fldChar w:fldCharType="begin"/>
          </w:r>
          <w:r>
            <w:instrText xml:space="preserve"> PAGEREF _Toc21515 \h </w:instrText>
          </w:r>
          <w:r>
            <w:fldChar w:fldCharType="separate"/>
          </w:r>
          <w:r>
            <w:t>16</w:t>
          </w:r>
          <w:r>
            <w:fldChar w:fldCharType="end"/>
          </w:r>
          <w:r>
            <w:fldChar w:fldCharType="end"/>
          </w:r>
        </w:p>
        <w:p w14:paraId="36EE5C58">
          <w:pPr>
            <w:pStyle w:val="16"/>
            <w:tabs>
              <w:tab w:val="right" w:leader="dot" w:pos="9354"/>
            </w:tabs>
          </w:pPr>
          <w:r>
            <w:fldChar w:fldCharType="begin"/>
          </w:r>
          <w:r>
            <w:instrText xml:space="preserve"> HYPERLINK \l _Toc6593 </w:instrText>
          </w:r>
          <w:r>
            <w:fldChar w:fldCharType="separate"/>
          </w:r>
          <w:r>
            <w:rPr>
              <w:rFonts w:hint="eastAsia" w:asciiTheme="majorEastAsia" w:hAnsiTheme="majorEastAsia" w:eastAsiaTheme="majorEastAsia" w:cstheme="majorEastAsia"/>
              <w:szCs w:val="24"/>
            </w:rPr>
            <w:t>三、质量要求</w:t>
          </w:r>
          <w:r>
            <w:tab/>
          </w:r>
          <w:r>
            <w:fldChar w:fldCharType="begin"/>
          </w:r>
          <w:r>
            <w:instrText xml:space="preserve"> PAGEREF _Toc6593 \h </w:instrText>
          </w:r>
          <w:r>
            <w:fldChar w:fldCharType="separate"/>
          </w:r>
          <w:r>
            <w:t>16</w:t>
          </w:r>
          <w:r>
            <w:fldChar w:fldCharType="end"/>
          </w:r>
          <w:r>
            <w:fldChar w:fldCharType="end"/>
          </w:r>
        </w:p>
        <w:p w14:paraId="1D087473">
          <w:pPr>
            <w:pStyle w:val="16"/>
            <w:tabs>
              <w:tab w:val="right" w:leader="dot" w:pos="9354"/>
            </w:tabs>
          </w:pPr>
          <w:r>
            <w:fldChar w:fldCharType="begin"/>
          </w:r>
          <w:r>
            <w:instrText xml:space="preserve"> HYPERLINK \l _Toc21441 </w:instrText>
          </w:r>
          <w:r>
            <w:fldChar w:fldCharType="separate"/>
          </w:r>
          <w:r>
            <w:rPr>
              <w:rFonts w:hint="eastAsia" w:asciiTheme="majorEastAsia" w:hAnsiTheme="majorEastAsia" w:eastAsiaTheme="majorEastAsia" w:cstheme="majorEastAsia"/>
              <w:szCs w:val="24"/>
            </w:rPr>
            <w:t>四、施工工期要求及奖罚措施</w:t>
          </w:r>
          <w:r>
            <w:tab/>
          </w:r>
          <w:r>
            <w:fldChar w:fldCharType="begin"/>
          </w:r>
          <w:r>
            <w:instrText xml:space="preserve"> PAGEREF _Toc21441 \h </w:instrText>
          </w:r>
          <w:r>
            <w:fldChar w:fldCharType="separate"/>
          </w:r>
          <w:r>
            <w:t>16</w:t>
          </w:r>
          <w:r>
            <w:fldChar w:fldCharType="end"/>
          </w:r>
          <w:r>
            <w:fldChar w:fldCharType="end"/>
          </w:r>
        </w:p>
        <w:p w14:paraId="5853C4E2">
          <w:pPr>
            <w:pStyle w:val="16"/>
            <w:tabs>
              <w:tab w:val="right" w:leader="dot" w:pos="9354"/>
            </w:tabs>
          </w:pPr>
          <w:r>
            <w:fldChar w:fldCharType="begin"/>
          </w:r>
          <w:r>
            <w:instrText xml:space="preserve"> HYPERLINK \l _Toc24582 </w:instrText>
          </w:r>
          <w:r>
            <w:fldChar w:fldCharType="separate"/>
          </w:r>
          <w:r>
            <w:rPr>
              <w:rFonts w:hint="eastAsia" w:asciiTheme="majorEastAsia" w:hAnsiTheme="majorEastAsia" w:eastAsiaTheme="majorEastAsia" w:cstheme="majorEastAsia"/>
              <w:szCs w:val="24"/>
            </w:rPr>
            <w:t>五、工程安全事项及违约责任</w:t>
          </w:r>
          <w:r>
            <w:tab/>
          </w:r>
          <w:r>
            <w:fldChar w:fldCharType="begin"/>
          </w:r>
          <w:r>
            <w:instrText xml:space="preserve"> PAGEREF _Toc24582 \h </w:instrText>
          </w:r>
          <w:r>
            <w:fldChar w:fldCharType="separate"/>
          </w:r>
          <w:r>
            <w:t>16</w:t>
          </w:r>
          <w:r>
            <w:fldChar w:fldCharType="end"/>
          </w:r>
          <w:r>
            <w:fldChar w:fldCharType="end"/>
          </w:r>
        </w:p>
        <w:p w14:paraId="042406E1">
          <w:pPr>
            <w:pStyle w:val="2"/>
            <w:tabs>
              <w:tab w:val="right" w:leader="dot" w:pos="9354"/>
            </w:tabs>
          </w:pPr>
          <w:r>
            <w:fldChar w:fldCharType="begin"/>
          </w:r>
          <w:r>
            <w:instrText xml:space="preserve"> HYPERLINK \l _Toc14676 </w:instrText>
          </w:r>
          <w:r>
            <w:fldChar w:fldCharType="separate"/>
          </w:r>
          <w:r>
            <w:rPr>
              <w:rFonts w:hint="eastAsia" w:ascii="宋体" w:hAnsi="宋体" w:cs="宋体"/>
              <w:szCs w:val="24"/>
            </w:rPr>
            <w:t>第四章、工 程 技 术 规 范（略）</w:t>
          </w:r>
          <w:r>
            <w:tab/>
          </w:r>
          <w:r>
            <w:fldChar w:fldCharType="begin"/>
          </w:r>
          <w:r>
            <w:instrText xml:space="preserve"> PAGEREF _Toc14676 \h </w:instrText>
          </w:r>
          <w:r>
            <w:fldChar w:fldCharType="separate"/>
          </w:r>
          <w:r>
            <w:t>17</w:t>
          </w:r>
          <w:r>
            <w:fldChar w:fldCharType="end"/>
          </w:r>
          <w:r>
            <w:fldChar w:fldCharType="end"/>
          </w:r>
        </w:p>
        <w:p w14:paraId="6297B847">
          <w:pPr>
            <w:pStyle w:val="2"/>
            <w:tabs>
              <w:tab w:val="right" w:leader="dot" w:pos="9354"/>
            </w:tabs>
          </w:pPr>
          <w:r>
            <w:fldChar w:fldCharType="begin"/>
          </w:r>
          <w:r>
            <w:instrText xml:space="preserve"> HYPERLINK \l _Toc27717 </w:instrText>
          </w:r>
          <w:r>
            <w:fldChar w:fldCharType="separate"/>
          </w:r>
          <w:r>
            <w:rPr>
              <w:rFonts w:hint="eastAsia" w:ascii="宋体" w:hAnsi="宋体" w:cs="宋体"/>
              <w:bCs w:val="0"/>
              <w:snapToGrid w:val="0"/>
              <w:kern w:val="0"/>
              <w:szCs w:val="24"/>
            </w:rPr>
            <w:t>第五章、</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格式</w:t>
          </w:r>
          <w:r>
            <w:tab/>
          </w:r>
          <w:r>
            <w:fldChar w:fldCharType="begin"/>
          </w:r>
          <w:r>
            <w:instrText xml:space="preserve"> PAGEREF _Toc27717 \h </w:instrText>
          </w:r>
          <w:r>
            <w:fldChar w:fldCharType="separate"/>
          </w:r>
          <w:r>
            <w:t>18</w:t>
          </w:r>
          <w:r>
            <w:fldChar w:fldCharType="end"/>
          </w:r>
          <w:r>
            <w:fldChar w:fldCharType="end"/>
          </w:r>
        </w:p>
        <w:p w14:paraId="65723BB1">
          <w:pPr>
            <w:pStyle w:val="16"/>
            <w:tabs>
              <w:tab w:val="right" w:leader="dot" w:pos="9354"/>
            </w:tabs>
          </w:pPr>
          <w:r>
            <w:fldChar w:fldCharType="begin"/>
          </w:r>
          <w:r>
            <w:instrText xml:space="preserve"> HYPERLINK \l _Toc11092 </w:instrText>
          </w:r>
          <w:r>
            <w:fldChar w:fldCharType="separate"/>
          </w:r>
          <w:r>
            <w:rPr>
              <w:rFonts w:hint="eastAsia" w:ascii="宋体" w:hAnsi="宋体" w:cs="宋体"/>
              <w:bCs w:val="0"/>
              <w:snapToGrid w:val="0"/>
              <w:kern w:val="0"/>
              <w:szCs w:val="24"/>
            </w:rPr>
            <w:t>施工</w:t>
          </w:r>
          <w:r>
            <w:rPr>
              <w:rFonts w:hint="eastAsia" w:ascii="宋体" w:hAnsi="宋体" w:cs="宋体"/>
              <w:bCs w:val="0"/>
              <w:snapToGrid w:val="0"/>
              <w:kern w:val="0"/>
              <w:szCs w:val="24"/>
              <w:lang w:eastAsia="zh-CN"/>
            </w:rPr>
            <w:t>竞标文件</w:t>
          </w:r>
          <w:r>
            <w:rPr>
              <w:rFonts w:hint="eastAsia" w:ascii="宋体" w:hAnsi="宋体" w:cs="宋体"/>
              <w:bCs w:val="0"/>
              <w:snapToGrid w:val="0"/>
              <w:kern w:val="0"/>
              <w:szCs w:val="24"/>
            </w:rPr>
            <w:t>（封面）</w:t>
          </w:r>
          <w:r>
            <w:tab/>
          </w:r>
          <w:r>
            <w:fldChar w:fldCharType="begin"/>
          </w:r>
          <w:r>
            <w:instrText xml:space="preserve"> PAGEREF _Toc11092 \h </w:instrText>
          </w:r>
          <w:r>
            <w:fldChar w:fldCharType="separate"/>
          </w:r>
          <w:r>
            <w:t>18</w:t>
          </w:r>
          <w:r>
            <w:fldChar w:fldCharType="end"/>
          </w:r>
          <w:r>
            <w:fldChar w:fldCharType="end"/>
          </w:r>
        </w:p>
        <w:p w14:paraId="110C8611">
          <w:pPr>
            <w:pStyle w:val="16"/>
            <w:tabs>
              <w:tab w:val="right" w:leader="dot" w:pos="9354"/>
            </w:tabs>
          </w:pPr>
          <w:r>
            <w:fldChar w:fldCharType="begin"/>
          </w:r>
          <w:r>
            <w:instrText xml:space="preserve"> HYPERLINK \l _Toc26933 </w:instrText>
          </w:r>
          <w:r>
            <w:fldChar w:fldCharType="separate"/>
          </w:r>
          <w:r>
            <w:rPr>
              <w:rFonts w:hint="eastAsia" w:ascii="宋体" w:hAnsi="宋体" w:cs="宋体"/>
              <w:bCs w:val="0"/>
              <w:snapToGrid w:val="0"/>
              <w:kern w:val="0"/>
              <w:szCs w:val="24"/>
            </w:rPr>
            <w:t>1、法定代表人资格证明书</w:t>
          </w:r>
          <w:r>
            <w:tab/>
          </w:r>
          <w:r>
            <w:fldChar w:fldCharType="begin"/>
          </w:r>
          <w:r>
            <w:instrText xml:space="preserve"> PAGEREF _Toc26933 \h </w:instrText>
          </w:r>
          <w:r>
            <w:fldChar w:fldCharType="separate"/>
          </w:r>
          <w:r>
            <w:t>19</w:t>
          </w:r>
          <w:r>
            <w:fldChar w:fldCharType="end"/>
          </w:r>
          <w:r>
            <w:fldChar w:fldCharType="end"/>
          </w:r>
        </w:p>
        <w:p w14:paraId="4FBC0D23">
          <w:pPr>
            <w:pStyle w:val="16"/>
            <w:tabs>
              <w:tab w:val="right" w:leader="dot" w:pos="9354"/>
            </w:tabs>
          </w:pPr>
          <w:r>
            <w:fldChar w:fldCharType="begin"/>
          </w:r>
          <w:r>
            <w:instrText xml:space="preserve"> HYPERLINK \l _Toc30297 </w:instrText>
          </w:r>
          <w:r>
            <w:fldChar w:fldCharType="separate"/>
          </w:r>
          <w:r>
            <w:rPr>
              <w:rFonts w:hint="eastAsia" w:ascii="宋体" w:hAnsi="宋体" w:cs="宋体"/>
              <w:bCs w:val="0"/>
              <w:snapToGrid w:val="0"/>
              <w:kern w:val="0"/>
              <w:szCs w:val="24"/>
            </w:rPr>
            <w:t>2、法定代表人授权委托书</w:t>
          </w:r>
          <w:r>
            <w:tab/>
          </w:r>
          <w:r>
            <w:fldChar w:fldCharType="begin"/>
          </w:r>
          <w:r>
            <w:instrText xml:space="preserve"> PAGEREF _Toc30297 \h </w:instrText>
          </w:r>
          <w:r>
            <w:fldChar w:fldCharType="separate"/>
          </w:r>
          <w:r>
            <w:t>19</w:t>
          </w:r>
          <w:r>
            <w:fldChar w:fldCharType="end"/>
          </w:r>
          <w:r>
            <w:fldChar w:fldCharType="end"/>
          </w:r>
        </w:p>
        <w:p w14:paraId="4A237FE1">
          <w:pPr>
            <w:pStyle w:val="16"/>
            <w:tabs>
              <w:tab w:val="right" w:leader="dot" w:pos="9354"/>
            </w:tabs>
          </w:pPr>
          <w:r>
            <w:fldChar w:fldCharType="begin"/>
          </w:r>
          <w:r>
            <w:instrText xml:space="preserve"> HYPERLINK \l _Toc4805 </w:instrText>
          </w:r>
          <w:r>
            <w:fldChar w:fldCharType="separate"/>
          </w:r>
          <w:r>
            <w:rPr>
              <w:rFonts w:hint="eastAsia" w:ascii="宋体" w:hAnsi="宋体" w:cs="宋体"/>
              <w:bCs w:val="0"/>
              <w:snapToGrid w:val="0"/>
              <w:kern w:val="0"/>
              <w:szCs w:val="24"/>
            </w:rPr>
            <w:t>3、</w:t>
          </w:r>
          <w:r>
            <w:rPr>
              <w:rFonts w:hint="eastAsia" w:ascii="宋体" w:hAnsi="宋体" w:cs="宋体"/>
              <w:bCs w:val="0"/>
              <w:snapToGrid w:val="0"/>
              <w:kern w:val="0"/>
              <w:szCs w:val="24"/>
              <w:lang w:eastAsia="zh-CN"/>
            </w:rPr>
            <w:t>竞标函</w:t>
          </w:r>
          <w:r>
            <w:tab/>
          </w:r>
          <w:r>
            <w:fldChar w:fldCharType="begin"/>
          </w:r>
          <w:r>
            <w:instrText xml:space="preserve"> PAGEREF _Toc4805 \h </w:instrText>
          </w:r>
          <w:r>
            <w:fldChar w:fldCharType="separate"/>
          </w:r>
          <w:r>
            <w:t>20</w:t>
          </w:r>
          <w:r>
            <w:fldChar w:fldCharType="end"/>
          </w:r>
          <w:r>
            <w:fldChar w:fldCharType="end"/>
          </w:r>
        </w:p>
        <w:p w14:paraId="4A078EC9">
          <w:pPr>
            <w:pStyle w:val="16"/>
            <w:tabs>
              <w:tab w:val="right" w:leader="dot" w:pos="9354"/>
            </w:tabs>
          </w:pPr>
          <w:r>
            <w:fldChar w:fldCharType="begin"/>
          </w:r>
          <w:r>
            <w:instrText xml:space="preserve"> HYPERLINK \l _Toc26986 </w:instrText>
          </w:r>
          <w:r>
            <w:fldChar w:fldCharType="separate"/>
          </w:r>
          <w:r>
            <w:rPr>
              <w:rFonts w:hint="eastAsia" w:ascii="宋体" w:hAnsi="宋体" w:cs="宋体"/>
            </w:rPr>
            <w:t>3、我方承认</w:t>
          </w:r>
          <w:r>
            <w:rPr>
              <w:rFonts w:hint="eastAsia" w:ascii="宋体" w:hAnsi="宋体" w:cs="宋体"/>
              <w:lang w:eastAsia="zh-CN"/>
            </w:rPr>
            <w:t>竞标函</w:t>
          </w:r>
          <w:r>
            <w:rPr>
              <w:rFonts w:hint="eastAsia" w:ascii="宋体" w:hAnsi="宋体" w:cs="宋体"/>
            </w:rPr>
            <w:t>附录是我方</w:t>
          </w:r>
          <w:r>
            <w:rPr>
              <w:rFonts w:hint="eastAsia" w:ascii="宋体" w:hAnsi="宋体" w:cs="宋体"/>
              <w:lang w:eastAsia="zh-CN"/>
            </w:rPr>
            <w:t>竞标函</w:t>
          </w:r>
          <w:r>
            <w:rPr>
              <w:rFonts w:hint="eastAsia" w:ascii="宋体" w:hAnsi="宋体" w:cs="宋体"/>
            </w:rPr>
            <w:t>的组成部分。</w:t>
          </w:r>
          <w:r>
            <w:tab/>
          </w:r>
          <w:r>
            <w:fldChar w:fldCharType="begin"/>
          </w:r>
          <w:r>
            <w:instrText xml:space="preserve"> PAGEREF _Toc26986 \h </w:instrText>
          </w:r>
          <w:r>
            <w:fldChar w:fldCharType="separate"/>
          </w:r>
          <w:r>
            <w:t>20</w:t>
          </w:r>
          <w:r>
            <w:fldChar w:fldCharType="end"/>
          </w:r>
          <w:r>
            <w:fldChar w:fldCharType="end"/>
          </w:r>
        </w:p>
        <w:p w14:paraId="59F26B75">
          <w:pPr>
            <w:pStyle w:val="16"/>
            <w:tabs>
              <w:tab w:val="right" w:leader="dot" w:pos="9354"/>
            </w:tabs>
          </w:pPr>
          <w:r>
            <w:fldChar w:fldCharType="begin"/>
          </w:r>
          <w:r>
            <w:instrText xml:space="preserve"> HYPERLINK \l _Toc15213 </w:instrText>
          </w:r>
          <w:r>
            <w:fldChar w:fldCharType="separate"/>
          </w:r>
          <w:r>
            <w:rPr>
              <w:rFonts w:hint="eastAsia" w:ascii="宋体" w:hAnsi="宋体" w:cs="宋体"/>
              <w:bCs w:val="0"/>
              <w:snapToGrid w:val="0"/>
              <w:kern w:val="0"/>
              <w:szCs w:val="24"/>
            </w:rPr>
            <w:t>4、</w:t>
          </w:r>
          <w:r>
            <w:rPr>
              <w:rFonts w:hint="eastAsia" w:ascii="宋体" w:hAnsi="宋体" w:cs="宋体"/>
              <w:bCs w:val="0"/>
              <w:snapToGrid w:val="0"/>
              <w:kern w:val="0"/>
              <w:szCs w:val="24"/>
              <w:lang w:eastAsia="zh-CN"/>
            </w:rPr>
            <w:t>竞标函</w:t>
          </w:r>
          <w:r>
            <w:rPr>
              <w:rFonts w:hint="eastAsia" w:ascii="宋体" w:hAnsi="宋体" w:cs="宋体"/>
              <w:bCs w:val="0"/>
              <w:snapToGrid w:val="0"/>
              <w:kern w:val="0"/>
              <w:szCs w:val="24"/>
            </w:rPr>
            <w:t>附录</w:t>
          </w:r>
          <w:r>
            <w:tab/>
          </w:r>
          <w:r>
            <w:fldChar w:fldCharType="begin"/>
          </w:r>
          <w:r>
            <w:instrText xml:space="preserve"> PAGEREF _Toc15213 \h </w:instrText>
          </w:r>
          <w:r>
            <w:fldChar w:fldCharType="separate"/>
          </w:r>
          <w:r>
            <w:t>21</w:t>
          </w:r>
          <w:r>
            <w:fldChar w:fldCharType="end"/>
          </w:r>
          <w:r>
            <w:fldChar w:fldCharType="end"/>
          </w:r>
        </w:p>
        <w:p w14:paraId="5986E5C3">
          <w:pPr>
            <w:pStyle w:val="16"/>
            <w:tabs>
              <w:tab w:val="right" w:leader="dot" w:pos="9354"/>
            </w:tabs>
          </w:pPr>
          <w:r>
            <w:fldChar w:fldCharType="begin"/>
          </w:r>
          <w:r>
            <w:instrText xml:space="preserve"> HYPERLINK \l _Toc30340 </w:instrText>
          </w:r>
          <w:r>
            <w:fldChar w:fldCharType="separate"/>
          </w:r>
          <w:r>
            <w:rPr>
              <w:rFonts w:hint="eastAsia" w:ascii="宋体" w:hAnsi="宋体" w:cs="宋体"/>
              <w:bCs w:val="0"/>
              <w:snapToGrid w:val="0"/>
              <w:kern w:val="0"/>
              <w:szCs w:val="24"/>
            </w:rPr>
            <w:t>5、</w:t>
          </w:r>
          <w:r>
            <w:rPr>
              <w:rFonts w:hint="eastAsia" w:ascii="宋体" w:hAnsi="宋体" w:cs="宋体"/>
              <w:bCs w:val="0"/>
              <w:snapToGrid w:val="0"/>
              <w:kern w:val="0"/>
              <w:szCs w:val="24"/>
              <w:lang w:eastAsia="zh-CN"/>
            </w:rPr>
            <w:t>竞标承诺书</w:t>
          </w:r>
          <w:r>
            <w:tab/>
          </w:r>
          <w:r>
            <w:fldChar w:fldCharType="begin"/>
          </w:r>
          <w:r>
            <w:instrText xml:space="preserve"> PAGEREF _Toc30340 \h </w:instrText>
          </w:r>
          <w:r>
            <w:fldChar w:fldCharType="separate"/>
          </w:r>
          <w:r>
            <w:t>22</w:t>
          </w:r>
          <w:r>
            <w:fldChar w:fldCharType="end"/>
          </w:r>
          <w:r>
            <w:fldChar w:fldCharType="end"/>
          </w:r>
        </w:p>
        <w:p w14:paraId="2B01B124">
          <w:pPr>
            <w:pStyle w:val="16"/>
            <w:tabs>
              <w:tab w:val="right" w:leader="dot" w:pos="9354"/>
            </w:tabs>
          </w:pPr>
          <w:r>
            <w:fldChar w:fldCharType="begin"/>
          </w:r>
          <w:r>
            <w:instrText xml:space="preserve"> HYPERLINK \l _Toc22797 </w:instrText>
          </w:r>
          <w:r>
            <w:fldChar w:fldCharType="separate"/>
          </w:r>
          <w:r>
            <w:rPr>
              <w:rFonts w:hint="eastAsia" w:ascii="宋体" w:hAnsi="宋体" w:cs="宋体"/>
            </w:rPr>
            <w:t>8、我方已按照</w:t>
          </w:r>
          <w:r>
            <w:rPr>
              <w:rFonts w:hint="eastAsia" w:ascii="宋体" w:hAnsi="宋体" w:cs="宋体"/>
              <w:lang w:eastAsia="zh-CN"/>
            </w:rPr>
            <w:t>交易文件</w:t>
          </w:r>
          <w:r>
            <w:rPr>
              <w:rFonts w:hint="eastAsia" w:ascii="宋体" w:hAnsi="宋体" w:cs="宋体"/>
            </w:rPr>
            <w:t>的要求提交了</w:t>
          </w:r>
          <w:r>
            <w:rPr>
              <w:rFonts w:hint="eastAsia" w:ascii="宋体" w:hAnsi="宋体" w:cs="宋体"/>
              <w:lang w:eastAsia="zh-CN"/>
            </w:rPr>
            <w:t>竞标</w:t>
          </w:r>
          <w:r>
            <w:rPr>
              <w:rFonts w:hint="eastAsia" w:ascii="宋体" w:hAnsi="宋体" w:cs="宋体"/>
            </w:rPr>
            <w:t>保证金；</w:t>
          </w:r>
          <w:r>
            <w:tab/>
          </w:r>
          <w:r>
            <w:fldChar w:fldCharType="begin"/>
          </w:r>
          <w:r>
            <w:instrText xml:space="preserve"> PAGEREF _Toc22797 \h </w:instrText>
          </w:r>
          <w:r>
            <w:fldChar w:fldCharType="separate"/>
          </w:r>
          <w:r>
            <w:t>22</w:t>
          </w:r>
          <w:r>
            <w:fldChar w:fldCharType="end"/>
          </w:r>
          <w:r>
            <w:fldChar w:fldCharType="end"/>
          </w:r>
        </w:p>
        <w:p w14:paraId="19F4F0A0">
          <w:pPr>
            <w:pStyle w:val="2"/>
            <w:tabs>
              <w:tab w:val="right" w:leader="dot" w:pos="9354"/>
            </w:tabs>
          </w:pPr>
          <w:r>
            <w:fldChar w:fldCharType="begin"/>
          </w:r>
          <w:r>
            <w:instrText xml:space="preserve"> HYPERLINK \l _Toc16498 </w:instrText>
          </w:r>
          <w:r>
            <w:fldChar w:fldCharType="separate"/>
          </w:r>
          <w:r>
            <w:rPr>
              <w:rFonts w:hint="eastAsia" w:ascii="宋体" w:hAnsi="宋体" w:cs="宋体"/>
              <w:szCs w:val="24"/>
            </w:rPr>
            <w:t>第六章、图纸、工程预算书</w:t>
          </w:r>
          <w:r>
            <w:tab/>
          </w:r>
          <w:r>
            <w:fldChar w:fldCharType="begin"/>
          </w:r>
          <w:r>
            <w:instrText xml:space="preserve"> PAGEREF _Toc16498 \h </w:instrText>
          </w:r>
          <w:r>
            <w:fldChar w:fldCharType="separate"/>
          </w:r>
          <w:r>
            <w:t>24</w:t>
          </w:r>
          <w:r>
            <w:fldChar w:fldCharType="end"/>
          </w:r>
          <w:r>
            <w:fldChar w:fldCharType="end"/>
          </w:r>
        </w:p>
        <w:p w14:paraId="56ECA467">
          <w:pPr>
            <w:pStyle w:val="16"/>
            <w:tabs>
              <w:tab w:val="right" w:leader="dot" w:pos="9354"/>
            </w:tabs>
          </w:pPr>
          <w:r>
            <w:fldChar w:fldCharType="begin"/>
          </w:r>
          <w:r>
            <w:instrText xml:space="preserve"> HYPERLINK \l _Toc15857 </w:instrText>
          </w:r>
          <w:r>
            <w:fldChar w:fldCharType="separate"/>
          </w:r>
          <w:r>
            <w:rPr>
              <w:rFonts w:hint="eastAsia" w:ascii="宋体" w:hAnsi="宋体" w:eastAsia="宋体" w:cs="宋体"/>
              <w:szCs w:val="24"/>
            </w:rPr>
            <w:t>附件A：</w:t>
          </w:r>
          <w:r>
            <w:rPr>
              <w:rFonts w:hint="eastAsia" w:ascii="宋体" w:hAnsi="宋体" w:eastAsia="宋体" w:cs="宋体"/>
              <w:szCs w:val="24"/>
              <w:lang w:eastAsia="zh-CN"/>
            </w:rPr>
            <w:t>评审标准</w:t>
          </w:r>
          <w:r>
            <w:rPr>
              <w:rFonts w:hint="eastAsia" w:ascii="宋体" w:hAnsi="宋体" w:eastAsia="宋体" w:cs="宋体"/>
              <w:szCs w:val="24"/>
            </w:rPr>
            <w:t>和方法</w:t>
          </w:r>
          <w:r>
            <w:tab/>
          </w:r>
          <w:r>
            <w:fldChar w:fldCharType="begin"/>
          </w:r>
          <w:r>
            <w:instrText xml:space="preserve"> PAGEREF _Toc15857 \h </w:instrText>
          </w:r>
          <w:r>
            <w:fldChar w:fldCharType="separate"/>
          </w:r>
          <w:r>
            <w:t>24</w:t>
          </w:r>
          <w:r>
            <w:fldChar w:fldCharType="end"/>
          </w:r>
          <w:r>
            <w:fldChar w:fldCharType="end"/>
          </w:r>
        </w:p>
        <w:p w14:paraId="76EE989F">
          <w:pPr>
            <w:pStyle w:val="11"/>
            <w:tabs>
              <w:tab w:val="right" w:leader="dot" w:pos="9354"/>
            </w:tabs>
          </w:pPr>
          <w:r>
            <w:fldChar w:fldCharType="begin"/>
          </w:r>
          <w:r>
            <w:instrText xml:space="preserve"> HYPERLINK \l _Toc18520 </w:instrText>
          </w:r>
          <w:r>
            <w:fldChar w:fldCharType="separate"/>
          </w:r>
          <w:r>
            <w:rPr>
              <w:rFonts w:hint="eastAsia" w:ascii="宋体" w:hAnsi="宋体" w:cs="宋体"/>
              <w:bCs w:val="0"/>
              <w:snapToGrid w:val="0"/>
              <w:kern w:val="0"/>
              <w:szCs w:val="24"/>
            </w:rPr>
            <w:t>总价下浮法</w:t>
          </w:r>
          <w:r>
            <w:tab/>
          </w:r>
          <w:r>
            <w:fldChar w:fldCharType="begin"/>
          </w:r>
          <w:r>
            <w:instrText xml:space="preserve"> PAGEREF _Toc18520 \h </w:instrText>
          </w:r>
          <w:r>
            <w:fldChar w:fldCharType="separate"/>
          </w:r>
          <w:r>
            <w:t>24</w:t>
          </w:r>
          <w:r>
            <w:fldChar w:fldCharType="end"/>
          </w:r>
          <w:r>
            <w:fldChar w:fldCharType="end"/>
          </w:r>
        </w:p>
        <w:p w14:paraId="7901B5F4">
          <w:pPr>
            <w:pStyle w:val="16"/>
            <w:tabs>
              <w:tab w:val="right" w:leader="dot" w:pos="9354"/>
            </w:tabs>
          </w:pPr>
          <w:r>
            <w:fldChar w:fldCharType="begin"/>
          </w:r>
          <w:r>
            <w:instrText xml:space="preserve"> HYPERLINK \l _Toc1704 </w:instrText>
          </w:r>
          <w:r>
            <w:fldChar w:fldCharType="separate"/>
          </w:r>
          <w:r>
            <w:rPr>
              <w:rFonts w:hint="eastAsia" w:ascii="宋体" w:hAnsi="宋体" w:cs="宋体"/>
            </w:rPr>
            <w:t xml:space="preserve">第一条  </w:t>
          </w:r>
          <w:r>
            <w:rPr>
              <w:rFonts w:hint="eastAsia" w:ascii="宋体" w:hAnsi="宋体" w:cs="宋体"/>
              <w:bCs/>
            </w:rPr>
            <w:t>审查</w:t>
          </w:r>
          <w:r>
            <w:rPr>
              <w:rFonts w:hint="eastAsia" w:ascii="宋体" w:hAnsi="宋体" w:cs="宋体"/>
            </w:rPr>
            <w:t>按下列程序进行：</w:t>
          </w:r>
          <w:r>
            <w:tab/>
          </w:r>
          <w:r>
            <w:fldChar w:fldCharType="begin"/>
          </w:r>
          <w:r>
            <w:instrText xml:space="preserve"> PAGEREF _Toc1704 \h </w:instrText>
          </w:r>
          <w:r>
            <w:fldChar w:fldCharType="separate"/>
          </w:r>
          <w:r>
            <w:t>24</w:t>
          </w:r>
          <w:r>
            <w:fldChar w:fldCharType="end"/>
          </w:r>
          <w:r>
            <w:fldChar w:fldCharType="end"/>
          </w:r>
        </w:p>
        <w:p w14:paraId="2A2142B6">
          <w:pPr>
            <w:pStyle w:val="16"/>
            <w:tabs>
              <w:tab w:val="right" w:leader="dot" w:pos="9354"/>
            </w:tabs>
          </w:pPr>
          <w:r>
            <w:fldChar w:fldCharType="begin"/>
          </w:r>
          <w:r>
            <w:instrText xml:space="preserve"> HYPERLINK \l _Toc16539 </w:instrText>
          </w:r>
          <w:r>
            <w:fldChar w:fldCharType="separate"/>
          </w:r>
          <w:r>
            <w:rPr>
              <w:rFonts w:hint="eastAsia" w:ascii="宋体" w:hAnsi="宋体" w:cs="宋体"/>
            </w:rPr>
            <w:t xml:space="preserve">第三条  </w:t>
          </w:r>
          <w:r>
            <w:rPr>
              <w:rFonts w:hint="eastAsia" w:ascii="宋体" w:hAnsi="宋体" w:cs="宋体"/>
              <w:bCs/>
            </w:rPr>
            <w:t>审查</w:t>
          </w:r>
          <w:r>
            <w:rPr>
              <w:rFonts w:hint="eastAsia" w:ascii="宋体" w:hAnsi="宋体" w:cs="宋体"/>
            </w:rPr>
            <w:t>前准备工作</w:t>
          </w:r>
          <w:r>
            <w:tab/>
          </w:r>
          <w:r>
            <w:fldChar w:fldCharType="begin"/>
          </w:r>
          <w:r>
            <w:instrText xml:space="preserve"> PAGEREF _Toc16539 \h </w:instrText>
          </w:r>
          <w:r>
            <w:fldChar w:fldCharType="separate"/>
          </w:r>
          <w:r>
            <w:t>24</w:t>
          </w:r>
          <w:r>
            <w:fldChar w:fldCharType="end"/>
          </w:r>
          <w:r>
            <w:fldChar w:fldCharType="end"/>
          </w:r>
        </w:p>
        <w:p w14:paraId="4B4380B7">
          <w:pPr>
            <w:pStyle w:val="16"/>
            <w:tabs>
              <w:tab w:val="right" w:leader="dot" w:pos="9354"/>
            </w:tabs>
          </w:pPr>
          <w:r>
            <w:fldChar w:fldCharType="begin"/>
          </w:r>
          <w:r>
            <w:instrText xml:space="preserve"> HYPERLINK \l _Toc19403 </w:instrText>
          </w:r>
          <w:r>
            <w:fldChar w:fldCharType="separate"/>
          </w:r>
          <w:r>
            <w:rPr>
              <w:rFonts w:hint="eastAsia" w:ascii="宋体" w:hAnsi="宋体" w:cs="宋体"/>
            </w:rPr>
            <w:t xml:space="preserve">第四条  </w:t>
          </w:r>
          <w:r>
            <w:rPr>
              <w:rFonts w:hint="eastAsia" w:ascii="宋体" w:hAnsi="宋体" w:cs="宋体"/>
              <w:lang w:eastAsia="zh-CN"/>
            </w:rPr>
            <w:t>竞标文件</w:t>
          </w:r>
          <w:r>
            <w:rPr>
              <w:rFonts w:hint="eastAsia" w:ascii="宋体" w:hAnsi="宋体" w:cs="宋体"/>
            </w:rPr>
            <w:t>符合性审查</w:t>
          </w:r>
          <w:r>
            <w:tab/>
          </w:r>
          <w:r>
            <w:fldChar w:fldCharType="begin"/>
          </w:r>
          <w:r>
            <w:instrText xml:space="preserve"> PAGEREF _Toc19403 \h </w:instrText>
          </w:r>
          <w:r>
            <w:fldChar w:fldCharType="separate"/>
          </w:r>
          <w:r>
            <w:t>24</w:t>
          </w:r>
          <w:r>
            <w:fldChar w:fldCharType="end"/>
          </w:r>
          <w:r>
            <w:fldChar w:fldCharType="end"/>
          </w:r>
        </w:p>
        <w:p w14:paraId="61E5F826">
          <w:pPr>
            <w:pStyle w:val="11"/>
            <w:tabs>
              <w:tab w:val="right" w:leader="dot" w:pos="9354"/>
            </w:tabs>
          </w:pPr>
          <w:r>
            <w:fldChar w:fldCharType="begin"/>
          </w:r>
          <w:r>
            <w:instrText xml:space="preserve"> HYPERLINK \l _Toc30736 </w:instrText>
          </w:r>
          <w:r>
            <w:fldChar w:fldCharType="separate"/>
          </w:r>
          <w:r>
            <w:rPr>
              <w:rFonts w:hint="eastAsia" w:ascii="宋体" w:hAnsi="宋体" w:cs="宋体"/>
            </w:rPr>
            <w:t>5、</w:t>
          </w:r>
          <w:r>
            <w:rPr>
              <w:rFonts w:hint="eastAsia" w:ascii="宋体" w:hAnsi="宋体" w:cs="宋体"/>
              <w:lang w:eastAsia="zh-CN"/>
            </w:rPr>
            <w:t>竞标人</w:t>
          </w:r>
          <w:r>
            <w:rPr>
              <w:rFonts w:hint="eastAsia" w:ascii="宋体" w:hAnsi="宋体" w:cs="宋体"/>
            </w:rPr>
            <w:t>或拟派项目负责人的资质资格不符合</w:t>
          </w:r>
          <w:r>
            <w:rPr>
              <w:rFonts w:hint="eastAsia" w:ascii="宋体" w:hAnsi="宋体" w:cs="宋体"/>
              <w:lang w:eastAsia="zh-CN"/>
            </w:rPr>
            <w:t>交易文件</w:t>
          </w:r>
          <w:r>
            <w:rPr>
              <w:rFonts w:hint="eastAsia" w:ascii="宋体" w:hAnsi="宋体" w:cs="宋体"/>
            </w:rPr>
            <w:t>规定的；</w:t>
          </w:r>
          <w:r>
            <w:tab/>
          </w:r>
          <w:r>
            <w:fldChar w:fldCharType="begin"/>
          </w:r>
          <w:r>
            <w:instrText xml:space="preserve"> PAGEREF _Toc30736 \h </w:instrText>
          </w:r>
          <w:r>
            <w:fldChar w:fldCharType="separate"/>
          </w:r>
          <w:r>
            <w:t>24</w:t>
          </w:r>
          <w:r>
            <w:fldChar w:fldCharType="end"/>
          </w:r>
          <w:r>
            <w:fldChar w:fldCharType="end"/>
          </w:r>
        </w:p>
        <w:p w14:paraId="5855577A">
          <w:pPr>
            <w:pStyle w:val="16"/>
            <w:tabs>
              <w:tab w:val="right" w:leader="dot" w:pos="9354"/>
            </w:tabs>
          </w:pPr>
          <w:r>
            <w:fldChar w:fldCharType="begin"/>
          </w:r>
          <w:r>
            <w:instrText xml:space="preserve"> HYPERLINK \l _Toc24309 </w:instrText>
          </w:r>
          <w:r>
            <w:fldChar w:fldCharType="separate"/>
          </w:r>
          <w:r>
            <w:rPr>
              <w:rFonts w:hint="eastAsia" w:hAnsi="宋体" w:cs="宋体"/>
              <w:bCs/>
              <w:szCs w:val="24"/>
            </w:rPr>
            <w:t>第五条：确定</w:t>
          </w:r>
          <w:r>
            <w:rPr>
              <w:rFonts w:hint="eastAsia" w:hAnsi="宋体" w:cs="宋体"/>
              <w:bCs/>
              <w:szCs w:val="24"/>
              <w:lang w:eastAsia="zh-CN"/>
            </w:rPr>
            <w:t>成交单位</w:t>
          </w:r>
          <w:r>
            <w:tab/>
          </w:r>
          <w:r>
            <w:fldChar w:fldCharType="begin"/>
          </w:r>
          <w:r>
            <w:instrText xml:space="preserve"> PAGEREF _Toc24309 \h </w:instrText>
          </w:r>
          <w:r>
            <w:fldChar w:fldCharType="separate"/>
          </w:r>
          <w:r>
            <w:t>25</w:t>
          </w:r>
          <w:r>
            <w:fldChar w:fldCharType="end"/>
          </w:r>
          <w:r>
            <w:fldChar w:fldCharType="end"/>
          </w:r>
        </w:p>
        <w:p w14:paraId="12F916DD">
          <w:pPr>
            <w:pStyle w:val="16"/>
            <w:tabs>
              <w:tab w:val="right" w:leader="dot" w:pos="9354"/>
            </w:tabs>
          </w:pPr>
          <w:r>
            <w:fldChar w:fldCharType="begin"/>
          </w:r>
          <w:r>
            <w:instrText xml:space="preserve"> HYPERLINK \l _Toc10133 </w:instrText>
          </w:r>
          <w:r>
            <w:fldChar w:fldCharType="separate"/>
          </w:r>
          <w:r>
            <w:rPr>
              <w:rFonts w:hint="eastAsia" w:ascii="宋体" w:hAnsi="宋体" w:cs="宋体"/>
            </w:rPr>
            <w:t>第</w:t>
          </w:r>
          <w:r>
            <w:rPr>
              <w:rFonts w:hint="eastAsia" w:ascii="宋体" w:hAnsi="宋体" w:cs="宋体"/>
              <w:bCs/>
            </w:rPr>
            <w:t>六</w:t>
          </w:r>
          <w:r>
            <w:rPr>
              <w:rFonts w:hint="eastAsia" w:ascii="宋体" w:hAnsi="宋体" w:cs="宋体"/>
            </w:rPr>
            <w:t>条  完成开标</w:t>
          </w:r>
          <w:r>
            <w:rPr>
              <w:rFonts w:hint="eastAsia" w:ascii="宋体" w:hAnsi="宋体" w:cs="宋体"/>
              <w:bCs/>
            </w:rPr>
            <w:t>会议纪要</w:t>
          </w:r>
          <w:r>
            <w:tab/>
          </w:r>
          <w:r>
            <w:fldChar w:fldCharType="begin"/>
          </w:r>
          <w:r>
            <w:instrText xml:space="preserve"> PAGEREF _Toc10133 \h </w:instrText>
          </w:r>
          <w:r>
            <w:fldChar w:fldCharType="separate"/>
          </w:r>
          <w:r>
            <w:t>25</w:t>
          </w:r>
          <w:r>
            <w:fldChar w:fldCharType="end"/>
          </w:r>
          <w:r>
            <w:fldChar w:fldCharType="end"/>
          </w:r>
        </w:p>
        <w:p w14:paraId="4EDF4AFA">
          <w:pPr>
            <w:pStyle w:val="12"/>
            <w:spacing w:line="192" w:lineRule="auto"/>
            <w:jc w:val="center"/>
            <w:rPr>
              <w:rFonts w:ascii="宋体" w:hAnsi="宋体" w:eastAsia="宋体" w:cs="Times New Roman"/>
              <w:kern w:val="2"/>
              <w:sz w:val="21"/>
              <w:szCs w:val="24"/>
              <w:lang w:val="en-US" w:eastAsia="zh-CN" w:bidi="ar-SA"/>
            </w:rPr>
          </w:pPr>
          <w:r>
            <w:fldChar w:fldCharType="end"/>
          </w:r>
        </w:p>
      </w:sdtContent>
    </w:sdt>
    <w:p w14:paraId="77DCD44D">
      <w:pPr>
        <w:pStyle w:val="12"/>
        <w:spacing w:line="192" w:lineRule="auto"/>
        <w:jc w:val="center"/>
        <w:rPr>
          <w:rFonts w:hint="eastAsia" w:ascii="宋体" w:hAnsi="宋体" w:eastAsia="宋体" w:cs="Times New Roman"/>
          <w:kern w:val="2"/>
          <w:sz w:val="21"/>
          <w:szCs w:val="24"/>
          <w:lang w:val="en-US" w:eastAsia="zh-CN" w:bidi="ar-SA"/>
        </w:rPr>
        <w:sectPr>
          <w:footerReference r:id="rId6" w:type="default"/>
          <w:pgSz w:w="11906" w:h="16838"/>
          <w:pgMar w:top="1018" w:right="1134" w:bottom="920" w:left="1418" w:header="851" w:footer="794" w:gutter="0"/>
          <w:pgNumType w:fmt="decimal" w:start="1"/>
          <w:cols w:space="720" w:num="1"/>
          <w:docGrid w:type="lines" w:linePitch="312" w:charSpace="0"/>
        </w:sectPr>
      </w:pPr>
    </w:p>
    <w:p w14:paraId="0EE50B73">
      <w:pPr>
        <w:pStyle w:val="3"/>
        <w:pageBreakBefore w:val="0"/>
        <w:kinsoku/>
        <w:overflowPunct/>
        <w:topLinePunct w:val="0"/>
        <w:autoSpaceDE/>
        <w:autoSpaceDN/>
        <w:bidi w:val="0"/>
        <w:adjustRightInd/>
        <w:snapToGrid/>
        <w:spacing w:line="300" w:lineRule="exact"/>
        <w:jc w:val="center"/>
        <w:textAlignment w:val="auto"/>
        <w:rPr>
          <w:rFonts w:hint="eastAsia" w:ascii="宋体" w:hAnsi="宋体" w:eastAsia="宋体" w:cs="宋体"/>
          <w:color w:val="auto"/>
          <w:sz w:val="24"/>
          <w:szCs w:val="24"/>
        </w:rPr>
      </w:pPr>
      <w:bookmarkStart w:id="3" w:name="_Toc6969"/>
      <w:bookmarkStart w:id="4" w:name="_Toc24405"/>
      <w:bookmarkStart w:id="5" w:name="_Toc20407"/>
      <w:r>
        <w:rPr>
          <w:rFonts w:hint="eastAsia" w:ascii="宋体" w:hAnsi="宋体" w:eastAsia="宋体" w:cs="宋体"/>
          <w:color w:val="auto"/>
          <w:sz w:val="24"/>
          <w:szCs w:val="24"/>
        </w:rPr>
        <w:t xml:space="preserve">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w:t>
      </w:r>
      <w:bookmarkEnd w:id="3"/>
      <w:bookmarkEnd w:id="4"/>
      <w:bookmarkEnd w:id="5"/>
    </w:p>
    <w:p w14:paraId="10A91349">
      <w:pPr>
        <w:pageBreakBefore w:val="0"/>
        <w:widowControl/>
        <w:kinsoku/>
        <w:overflowPunct/>
        <w:topLinePunct w:val="0"/>
        <w:autoSpaceDE/>
        <w:autoSpaceDN/>
        <w:bidi w:val="0"/>
        <w:adjustRightInd/>
        <w:snapToGrid/>
        <w:spacing w:before="150" w:line="300" w:lineRule="exact"/>
        <w:ind w:firstLine="3600" w:firstLineChars="1500"/>
        <w:textAlignment w:val="auto"/>
        <w:rPr>
          <w:rFonts w:hint="default" w:ascii="宋体" w:hAnsi="宋体" w:cs="宋体"/>
          <w:color w:val="auto"/>
          <w:sz w:val="24"/>
          <w:szCs w:val="24"/>
          <w:highlight w:val="yellow"/>
          <w:u w:val="single"/>
          <w:lang w:val="en-US" w:eastAsia="zh-CN"/>
        </w:rPr>
      </w:pPr>
      <w:r>
        <w:rPr>
          <w:rFonts w:hint="eastAsia" w:ascii="宋体" w:hAnsi="宋体" w:cs="宋体"/>
          <w:color w:val="auto"/>
          <w:sz w:val="24"/>
          <w:szCs w:val="24"/>
          <w:lang w:eastAsia="zh-CN"/>
        </w:rPr>
        <w:t>交易</w:t>
      </w:r>
      <w:r>
        <w:rPr>
          <w:rFonts w:hint="eastAsia" w:ascii="宋体" w:hAnsi="宋体" w:eastAsia="宋体" w:cs="宋体"/>
          <w:color w:val="auto"/>
          <w:sz w:val="24"/>
          <w:szCs w:val="24"/>
        </w:rPr>
        <w:t>编号</w:t>
      </w:r>
      <w:r>
        <w:rPr>
          <w:rFonts w:hint="eastAsia" w:ascii="宋体" w:hAnsi="宋体" w:cs="宋体"/>
          <w:color w:val="auto"/>
          <w:sz w:val="24"/>
          <w:szCs w:val="24"/>
          <w:lang w:eastAsia="zh-CN"/>
        </w:rPr>
        <w:t>：</w:t>
      </w:r>
      <w:r>
        <w:rPr>
          <w:rFonts w:hint="eastAsia" w:ascii="宋体" w:hAnsi="宋体" w:cs="宋体"/>
          <w:color w:val="auto"/>
          <w:sz w:val="24"/>
          <w:szCs w:val="24"/>
          <w:highlight w:val="yellow"/>
          <w:lang w:eastAsia="zh-CN"/>
        </w:rPr>
        <w:t>JX2025002</w:t>
      </w:r>
    </w:p>
    <w:p w14:paraId="6682EE31">
      <w:pPr>
        <w:pStyle w:val="12"/>
        <w:snapToGrid w:val="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1</w:t>
      </w:r>
      <w:r>
        <w:rPr>
          <w:rFonts w:hint="eastAsia" w:ascii="宋体" w:hAnsi="宋体" w:eastAsia="宋体" w:cs="宋体"/>
          <w:color w:val="auto"/>
          <w:sz w:val="24"/>
          <w:szCs w:val="24"/>
          <w:highlight w:val="none"/>
        </w:rPr>
        <w:t>．</w:t>
      </w:r>
      <w:r>
        <w:rPr>
          <w:rFonts w:hint="eastAsia" w:hAnsi="宋体" w:cs="宋体"/>
          <w:color w:val="000000"/>
          <w:sz w:val="24"/>
          <w:szCs w:val="24"/>
          <w:u w:val="single"/>
          <w:lang w:eastAsia="zh-CN"/>
        </w:rPr>
        <w:t xml:space="preserve">桐庐县旧县街道合岭村股份经济合作社 </w:t>
      </w:r>
      <w:r>
        <w:rPr>
          <w:rFonts w:hint="eastAsia" w:ascii="宋体" w:hAnsi="宋体" w:cs="宋体"/>
          <w:color w:val="000000"/>
          <w:sz w:val="24"/>
          <w:szCs w:val="24"/>
        </w:rPr>
        <w:t>的</w:t>
      </w:r>
      <w:r>
        <w:rPr>
          <w:rFonts w:hint="eastAsia" w:hAnsi="宋体" w:cs="宋体"/>
          <w:color w:val="000000"/>
          <w:sz w:val="24"/>
          <w:szCs w:val="24"/>
          <w:u w:val="single"/>
          <w:lang w:eastAsia="zh-CN"/>
        </w:rPr>
        <w:t xml:space="preserve">  旧县街道合岭村民宿示范村二停车场项目 </w:t>
      </w:r>
      <w:r>
        <w:rPr>
          <w:rFonts w:hint="eastAsia" w:ascii="宋体" w:hAnsi="宋体" w:cs="宋体"/>
          <w:color w:val="000000"/>
          <w:sz w:val="24"/>
          <w:szCs w:val="24"/>
        </w:rPr>
        <w:t>，已由</w:t>
      </w:r>
      <w:r>
        <w:rPr>
          <w:rFonts w:hint="eastAsia" w:hAnsi="宋体" w:cs="宋体"/>
          <w:color w:val="000000"/>
          <w:sz w:val="24"/>
          <w:szCs w:val="24"/>
          <w:u w:val="single"/>
          <w:lang w:eastAsia="zh-CN"/>
        </w:rPr>
        <w:t>桐庐县旧县街道小额公共资源交易工作领导小组</w:t>
      </w:r>
      <w:r>
        <w:rPr>
          <w:rFonts w:hint="eastAsia" w:ascii="宋体" w:hAnsi="宋体" w:cs="宋体"/>
          <w:color w:val="000000"/>
          <w:sz w:val="24"/>
          <w:szCs w:val="24"/>
        </w:rPr>
        <w:t>批准建设</w:t>
      </w:r>
      <w:r>
        <w:rPr>
          <w:rFonts w:hint="eastAsia" w:ascii="宋体" w:hAnsi="宋体" w:cs="宋体"/>
          <w:color w:val="000000"/>
          <w:szCs w:val="21"/>
        </w:rPr>
        <w:t>。</w:t>
      </w:r>
      <w:r>
        <w:rPr>
          <w:rFonts w:hint="eastAsia" w:ascii="宋体" w:hAnsi="宋体" w:eastAsia="宋体" w:cs="宋体"/>
          <w:color w:val="auto"/>
          <w:sz w:val="24"/>
          <w:szCs w:val="24"/>
          <w:highlight w:val="none"/>
        </w:rPr>
        <w:t>现决定对该项目进行公开</w:t>
      </w:r>
      <w:r>
        <w:rPr>
          <w:rFonts w:hint="eastAsia" w:hAnsi="宋体" w:cs="宋体"/>
          <w:color w:val="auto"/>
          <w:sz w:val="24"/>
          <w:szCs w:val="24"/>
          <w:highlight w:val="none"/>
          <w:lang w:eastAsia="zh-CN"/>
        </w:rPr>
        <w:t>交易</w:t>
      </w:r>
      <w:r>
        <w:rPr>
          <w:rFonts w:hint="eastAsia" w:ascii="宋体" w:hAnsi="宋体" w:eastAsia="宋体" w:cs="宋体"/>
          <w:color w:val="auto"/>
          <w:sz w:val="24"/>
          <w:szCs w:val="24"/>
          <w:highlight w:val="none"/>
        </w:rPr>
        <w:t>，择优选定承包人。</w:t>
      </w:r>
    </w:p>
    <w:p w14:paraId="1016E3F6">
      <w:pPr>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color w:val="auto"/>
          <w:sz w:val="24"/>
          <w:szCs w:val="24"/>
        </w:rPr>
      </w:pPr>
      <w:bookmarkStart w:id="6" w:name="_Toc15231"/>
      <w:r>
        <w:rPr>
          <w:rFonts w:hint="eastAsia" w:ascii="宋体" w:hAnsi="宋体" w:eastAsia="宋体" w:cs="宋体"/>
          <w:color w:val="auto"/>
          <w:sz w:val="24"/>
          <w:szCs w:val="24"/>
        </w:rPr>
        <w:t>2．本次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工程项目概况：</w:t>
      </w:r>
      <w:bookmarkEnd w:id="6"/>
    </w:p>
    <w:p w14:paraId="47B74A88">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（1）项目性质</w:t>
      </w:r>
      <w:r>
        <w:rPr>
          <w:rFonts w:hint="eastAsia" w:ascii="宋体" w:hAnsi="宋体" w:eastAsia="宋体" w:cs="宋体"/>
          <w:color w:val="auto"/>
          <w:sz w:val="24"/>
          <w:szCs w:val="24"/>
          <w:u w:val="single"/>
        </w:rPr>
        <w:t xml:space="preserve">   改建    </w:t>
      </w:r>
      <w:r>
        <w:rPr>
          <w:rFonts w:hint="eastAsia" w:ascii="宋体" w:hAnsi="宋体" w:eastAsia="宋体" w:cs="宋体"/>
          <w:color w:val="auto"/>
          <w:sz w:val="24"/>
          <w:szCs w:val="24"/>
        </w:rPr>
        <w:t xml:space="preserve">；    </w:t>
      </w:r>
    </w:p>
    <w:p w14:paraId="2A6E69E1">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（2）结构类型</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61C5A09">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（3）预算金额</w:t>
      </w:r>
      <w:r>
        <w:rPr>
          <w:rFonts w:hint="eastAsia" w:ascii="宋体" w:hAnsi="宋体" w:cs="宋体"/>
          <w:b/>
          <w:bCs/>
          <w:color w:val="000000"/>
          <w:szCs w:val="21"/>
          <w:highlight w:val="yellow"/>
          <w:u w:val="single"/>
          <w:lang w:val="en-US" w:eastAsia="zh-CN"/>
        </w:rPr>
        <w:t>24.2153</w:t>
      </w:r>
      <w:r>
        <w:rPr>
          <w:rFonts w:hint="eastAsia" w:ascii="宋体" w:hAnsi="宋体" w:cs="宋体"/>
          <w:b/>
          <w:bCs/>
          <w:color w:val="auto"/>
          <w:sz w:val="24"/>
          <w:szCs w:val="24"/>
          <w:highlight w:val="yellow"/>
          <w:u w:val="single"/>
          <w:lang w:val="en-US" w:eastAsia="zh-CN"/>
        </w:rPr>
        <w:t>万元</w:t>
      </w:r>
      <w:r>
        <w:rPr>
          <w:rFonts w:hint="eastAsia" w:ascii="宋体" w:hAnsi="宋体" w:eastAsia="宋体" w:cs="宋体"/>
          <w:color w:val="auto"/>
          <w:sz w:val="24"/>
          <w:szCs w:val="24"/>
        </w:rPr>
        <w:t>，资金来源</w:t>
      </w:r>
      <w:r>
        <w:rPr>
          <w:rFonts w:hint="eastAsia" w:ascii="宋体" w:hAnsi="宋体" w:eastAsia="宋体" w:cs="宋体"/>
          <w:color w:val="auto"/>
          <w:sz w:val="24"/>
          <w:szCs w:val="24"/>
          <w:u w:val="single"/>
        </w:rPr>
        <w:t xml:space="preserve">  </w:t>
      </w:r>
      <w:r>
        <w:rPr>
          <w:rFonts w:hint="eastAsia" w:ascii="宋体" w:hAnsi="宋体" w:cs="宋体"/>
          <w:color w:val="auto"/>
          <w:sz w:val="24"/>
          <w:szCs w:val="24"/>
          <w:u w:val="single"/>
          <w:lang w:eastAsia="zh-CN"/>
        </w:rPr>
        <w:t>自筹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71CE34">
      <w:pPr>
        <w:pageBreakBefore w:val="0"/>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2"/>
          <w:sz w:val="24"/>
          <w:szCs w:val="24"/>
          <w:highlight w:val="none"/>
          <w:u w:val="single"/>
          <w:lang w:val="en-US" w:eastAsia="zh-CN" w:bidi="ar-SA"/>
        </w:rPr>
      </w:pPr>
      <w:r>
        <w:rPr>
          <w:rFonts w:hint="eastAsia" w:ascii="宋体" w:hAnsi="宋体" w:eastAsia="宋体" w:cs="宋体"/>
          <w:color w:val="auto"/>
          <w:sz w:val="24"/>
          <w:szCs w:val="24"/>
        </w:rPr>
        <w:t>（4）</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范围：</w:t>
      </w:r>
      <w:r>
        <w:rPr>
          <w:rFonts w:hint="eastAsia" w:ascii="宋体" w:hAnsi="宋体" w:eastAsia="宋体" w:cs="宋体"/>
          <w:color w:val="auto"/>
          <w:sz w:val="24"/>
          <w:szCs w:val="24"/>
          <w:u w:val="single"/>
          <w:lang w:val="en-US" w:eastAsia="zh-CN"/>
        </w:rPr>
        <w:t>具体详见预算等相关文件。</w:t>
      </w:r>
    </w:p>
    <w:p w14:paraId="398A43F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highlight w:val="none"/>
        </w:rPr>
        <w:t>工程建设地点为</w:t>
      </w:r>
      <w:r>
        <w:rPr>
          <w:rFonts w:hint="eastAsia" w:ascii="宋体" w:hAnsi="宋体" w:eastAsia="宋体" w:cs="宋体"/>
          <w:color w:val="auto"/>
          <w:sz w:val="24"/>
          <w:szCs w:val="24"/>
          <w:highlight w:val="none"/>
          <w:u w:val="single"/>
          <w:lang w:eastAsia="zh-CN"/>
        </w:rPr>
        <w:t>旧县街道合岭村</w:t>
      </w:r>
      <w:r>
        <w:rPr>
          <w:rFonts w:hint="eastAsia" w:ascii="宋体" w:hAnsi="宋体" w:eastAsia="宋体" w:cs="宋体"/>
          <w:color w:val="auto"/>
          <w:sz w:val="24"/>
          <w:szCs w:val="24"/>
          <w:highlight w:val="none"/>
        </w:rPr>
        <w:t xml:space="preserve">；  </w:t>
      </w:r>
      <w:r>
        <w:rPr>
          <w:rFonts w:hint="eastAsia" w:ascii="宋体" w:hAnsi="宋体" w:eastAsia="宋体" w:cs="宋体"/>
          <w:color w:val="auto"/>
          <w:sz w:val="24"/>
          <w:szCs w:val="24"/>
        </w:rPr>
        <w:t xml:space="preserve"> （6）工期</w:t>
      </w:r>
      <w:r>
        <w:rPr>
          <w:rFonts w:hint="eastAsia" w:ascii="宋体" w:hAnsi="宋体" w:cs="宋体"/>
          <w:color w:val="auto"/>
          <w:sz w:val="24"/>
          <w:szCs w:val="24"/>
          <w:u w:val="single"/>
          <w:lang w:val="en-US" w:eastAsia="zh-CN"/>
        </w:rPr>
        <w:t xml:space="preserve"> 30</w:t>
      </w:r>
      <w:r>
        <w:rPr>
          <w:rFonts w:hint="eastAsia" w:ascii="宋体" w:hAnsi="宋体" w:cs="宋体"/>
          <w:color w:val="auto"/>
          <w:sz w:val="24"/>
          <w:szCs w:val="24"/>
          <w:highlight w:val="yellow"/>
          <w:u w:val="single"/>
          <w:lang w:val="en-US" w:eastAsia="zh-CN"/>
        </w:rPr>
        <w:t>日历天</w:t>
      </w:r>
      <w:r>
        <w:rPr>
          <w:rFonts w:hint="eastAsia" w:ascii="宋体" w:hAnsi="宋体" w:eastAsia="宋体" w:cs="宋体"/>
          <w:color w:val="auto"/>
          <w:sz w:val="24"/>
          <w:szCs w:val="24"/>
        </w:rPr>
        <w:t xml:space="preserve">；     </w:t>
      </w:r>
    </w:p>
    <w:p w14:paraId="7BDB3361">
      <w:pPr>
        <w:pageBreakBefore w:val="0"/>
        <w:kinsoku/>
        <w:overflowPunct/>
        <w:topLinePunct w:val="0"/>
        <w:autoSpaceDE/>
        <w:autoSpaceDN/>
        <w:bidi w:val="0"/>
        <w:adjustRightInd/>
        <w:snapToGrid/>
        <w:spacing w:line="300" w:lineRule="exact"/>
        <w:textAlignment w:val="auto"/>
        <w:outlineLvl w:val="2"/>
        <w:rPr>
          <w:rFonts w:hint="eastAsia" w:ascii="宋体" w:hAnsi="宋体" w:eastAsia="宋体" w:cs="宋体"/>
          <w:color w:val="auto"/>
          <w:sz w:val="24"/>
          <w:szCs w:val="24"/>
        </w:rPr>
      </w:pPr>
      <w:bookmarkStart w:id="7" w:name="_Toc11097"/>
      <w:r>
        <w:rPr>
          <w:rFonts w:hint="eastAsia" w:ascii="宋体" w:hAnsi="宋体" w:eastAsia="宋体" w:cs="宋体"/>
          <w:color w:val="auto"/>
          <w:sz w:val="24"/>
          <w:szCs w:val="24"/>
        </w:rPr>
        <w:t>（7）质量要求</w:t>
      </w:r>
      <w:r>
        <w:rPr>
          <w:rFonts w:hint="eastAsia" w:ascii="宋体" w:hAnsi="宋体" w:eastAsia="宋体" w:cs="宋体"/>
          <w:color w:val="auto"/>
          <w:sz w:val="24"/>
          <w:szCs w:val="24"/>
          <w:u w:val="single"/>
        </w:rPr>
        <w:t xml:space="preserve">  符合国家施工验收规定合格标准 </w:t>
      </w:r>
      <w:r>
        <w:rPr>
          <w:rFonts w:hint="eastAsia" w:ascii="宋体" w:hAnsi="宋体" w:eastAsia="宋体" w:cs="宋体"/>
          <w:color w:val="auto"/>
          <w:sz w:val="24"/>
          <w:szCs w:val="24"/>
        </w:rPr>
        <w:t>；</w:t>
      </w:r>
      <w:bookmarkEnd w:id="7"/>
    </w:p>
    <w:p w14:paraId="28421551">
      <w:pPr>
        <w:snapToGrid w:val="0"/>
        <w:spacing w:line="360" w:lineRule="exact"/>
        <w:jc w:val="left"/>
        <w:outlineLvl w:val="1"/>
        <w:rPr>
          <w:rFonts w:hint="eastAsia" w:ascii="宋体" w:hAnsi="宋体" w:cs="宋体"/>
          <w:b/>
          <w:color w:val="auto"/>
          <w:sz w:val="24"/>
          <w:szCs w:val="24"/>
        </w:rPr>
      </w:pPr>
      <w:bookmarkStart w:id="8" w:name="_Toc12646"/>
      <w:r>
        <w:rPr>
          <w:rFonts w:hint="eastAsia" w:ascii="宋体" w:hAnsi="宋体" w:eastAsia="宋体" w:cs="宋体"/>
          <w:b/>
          <w:color w:val="auto"/>
          <w:sz w:val="24"/>
          <w:szCs w:val="24"/>
        </w:rPr>
        <w:t>3．</w:t>
      </w:r>
      <w:r>
        <w:rPr>
          <w:rFonts w:hint="eastAsia" w:ascii="宋体" w:hAnsi="宋体" w:cs="宋体"/>
          <w:b/>
          <w:color w:val="auto"/>
          <w:sz w:val="24"/>
          <w:szCs w:val="24"/>
          <w:lang w:eastAsia="zh-CN"/>
        </w:rPr>
        <w:t>竞标</w:t>
      </w:r>
      <w:r>
        <w:rPr>
          <w:rFonts w:hint="eastAsia" w:ascii="宋体" w:hAnsi="宋体" w:cs="宋体"/>
          <w:b/>
          <w:color w:val="auto"/>
          <w:sz w:val="24"/>
          <w:szCs w:val="24"/>
        </w:rPr>
        <w:t>人、项目负责人及其他人员的资格要求</w:t>
      </w:r>
      <w:bookmarkEnd w:id="8"/>
    </w:p>
    <w:p w14:paraId="33632A17">
      <w:pPr>
        <w:spacing w:line="16" w:lineRule="atLeast"/>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（1）</w:t>
      </w:r>
      <w:r>
        <w:rPr>
          <w:rFonts w:hint="eastAsia" w:ascii="宋体" w:hAnsi="宋体" w:cs="宋体"/>
          <w:b/>
          <w:bCs/>
          <w:color w:val="auto"/>
          <w:sz w:val="24"/>
          <w:szCs w:val="24"/>
          <w:highlight w:val="yellow"/>
          <w:lang w:eastAsia="zh-CN"/>
        </w:rPr>
        <w:t>竞标</w:t>
      </w:r>
      <w:r>
        <w:rPr>
          <w:rFonts w:hint="eastAsia" w:ascii="宋体" w:hAnsi="宋体" w:cs="宋体"/>
          <w:b/>
          <w:bCs/>
          <w:color w:val="auto"/>
          <w:sz w:val="24"/>
          <w:szCs w:val="24"/>
          <w:highlight w:val="yellow"/>
        </w:rPr>
        <w:t>人的资格要求</w:t>
      </w:r>
      <w:r>
        <w:rPr>
          <w:rFonts w:hint="eastAsia" w:ascii="宋体" w:hAnsi="宋体" w:eastAsia="宋体" w:cs="宋体"/>
          <w:b/>
          <w:bCs/>
          <w:color w:val="auto"/>
          <w:sz w:val="24"/>
          <w:szCs w:val="24"/>
          <w:highlight w:val="yellow"/>
          <w:lang w:val="en-US" w:eastAsia="zh-CN"/>
        </w:rPr>
        <w:t>：</w:t>
      </w:r>
      <w:r>
        <w:rPr>
          <w:rFonts w:hint="eastAsia" w:ascii="宋体" w:hAnsi="宋体" w:cs="宋体"/>
          <w:b/>
          <w:bCs/>
          <w:color w:val="auto"/>
          <w:sz w:val="24"/>
          <w:szCs w:val="24"/>
          <w:highlight w:val="yellow"/>
          <w:u w:val="single"/>
          <w:lang w:val="en-US" w:eastAsia="zh-CN"/>
        </w:rPr>
        <w:t>具备注册地在桐庐县的施工总承包企业市政公用工程（新）三级及以上资质的独立法人</w:t>
      </w:r>
      <w:r>
        <w:rPr>
          <w:rFonts w:hint="eastAsia" w:ascii="宋体" w:hAnsi="宋体" w:eastAsia="宋体" w:cs="宋体"/>
          <w:b/>
          <w:bCs/>
          <w:color w:val="auto"/>
          <w:sz w:val="24"/>
          <w:szCs w:val="24"/>
          <w:highlight w:val="yellow"/>
          <w:u w:val="single"/>
        </w:rPr>
        <w:t>。</w:t>
      </w:r>
    </w:p>
    <w:p w14:paraId="344DCDBC">
      <w:pPr>
        <w:keepNext w:val="0"/>
        <w:keepLines w:val="0"/>
        <w:pageBreakBefore w:val="0"/>
        <w:kinsoku/>
        <w:wordWrap/>
        <w:overflowPunct/>
        <w:topLinePunct w:val="0"/>
        <w:autoSpaceDE/>
        <w:autoSpaceDN/>
        <w:bidi w:val="0"/>
        <w:adjustRightInd/>
        <w:snapToGrid/>
        <w:spacing w:line="300" w:lineRule="exact"/>
        <w:jc w:val="left"/>
        <w:textAlignment w:val="auto"/>
        <w:rPr>
          <w:rFonts w:hint="eastAsia" w:ascii="宋体" w:hAnsi="宋体" w:eastAsia="宋体" w:cs="宋体"/>
          <w:b/>
          <w:bCs/>
          <w:color w:val="auto"/>
          <w:sz w:val="24"/>
          <w:szCs w:val="24"/>
          <w:highlight w:val="yellow"/>
          <w:u w:val="single"/>
          <w:lang w:val="en-US"/>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2</w:t>
      </w: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eastAsia="zh-CN"/>
        </w:rPr>
        <w:t xml:space="preserve"> 项目负责人的资格要求：</w:t>
      </w:r>
      <w:r>
        <w:rPr>
          <w:rFonts w:hint="eastAsia" w:ascii="宋体" w:hAnsi="宋体" w:cs="宋体"/>
          <w:b/>
          <w:bCs/>
          <w:color w:val="auto"/>
          <w:sz w:val="24"/>
          <w:szCs w:val="24"/>
          <w:highlight w:val="yellow"/>
          <w:u w:val="single"/>
          <w:lang w:eastAsia="zh-CN"/>
        </w:rPr>
        <w:t>具备</w:t>
      </w:r>
      <w:r>
        <w:rPr>
          <w:rFonts w:hint="eastAsia" w:ascii="宋体" w:hAnsi="宋体" w:cs="宋体"/>
          <w:b/>
          <w:bCs/>
          <w:color w:val="auto"/>
          <w:sz w:val="24"/>
          <w:szCs w:val="24"/>
          <w:highlight w:val="yellow"/>
          <w:u w:val="single"/>
          <w:lang w:val="en-US" w:eastAsia="zh-CN"/>
        </w:rPr>
        <w:t>市政公用</w:t>
      </w:r>
      <w:r>
        <w:rPr>
          <w:rFonts w:hint="eastAsia" w:ascii="宋体" w:hAnsi="宋体" w:cs="宋体"/>
          <w:b/>
          <w:bCs/>
          <w:color w:val="auto"/>
          <w:sz w:val="24"/>
          <w:szCs w:val="24"/>
          <w:highlight w:val="yellow"/>
          <w:u w:val="single"/>
          <w:lang w:eastAsia="zh-CN"/>
        </w:rPr>
        <w:t>工程二级及以上注册建造师，并取得项目负责人安全生产考核合格证书（B类证书）。</w:t>
      </w:r>
    </w:p>
    <w:p w14:paraId="70E8AFEC">
      <w:pPr>
        <w:keepNext w:val="0"/>
        <w:keepLines w:val="0"/>
        <w:pageBreakBefore w:val="0"/>
        <w:kinsoku/>
        <w:wordWrap/>
        <w:overflowPunct/>
        <w:topLinePunct w:val="0"/>
        <w:bidi w:val="0"/>
        <w:snapToGrid/>
        <w:spacing w:line="340" w:lineRule="exact"/>
        <w:jc w:val="left"/>
        <w:textAlignment w:val="auto"/>
        <w:rPr>
          <w:rFonts w:hint="eastAsia" w:ascii="宋体" w:hAnsi="宋体" w:eastAsia="宋体" w:cs="宋体"/>
          <w:b/>
          <w:bCs/>
          <w:color w:val="auto"/>
          <w:sz w:val="24"/>
          <w:szCs w:val="24"/>
          <w:highlight w:val="yellow"/>
          <w:u w:val="single"/>
          <w:lang w:val="en-US" w:eastAsia="zh-CN"/>
        </w:rPr>
      </w:pPr>
      <w:r>
        <w:rPr>
          <w:rFonts w:hint="eastAsia" w:ascii="宋体" w:hAnsi="宋体" w:cs="宋体"/>
          <w:b/>
          <w:bCs/>
          <w:color w:val="auto"/>
          <w:sz w:val="24"/>
          <w:szCs w:val="24"/>
          <w:highlight w:val="yellow"/>
        </w:rPr>
        <w:t>（</w:t>
      </w:r>
      <w:r>
        <w:rPr>
          <w:rFonts w:hint="eastAsia" w:ascii="宋体" w:hAnsi="宋体" w:cs="宋体"/>
          <w:b/>
          <w:bCs/>
          <w:color w:val="auto"/>
          <w:sz w:val="24"/>
          <w:szCs w:val="24"/>
          <w:highlight w:val="yellow"/>
          <w:lang w:val="en-US" w:eastAsia="zh-CN"/>
        </w:rPr>
        <w:t>3</w:t>
      </w:r>
      <w:r>
        <w:rPr>
          <w:rFonts w:hint="eastAsia" w:ascii="宋体" w:hAnsi="宋体" w:cs="宋体"/>
          <w:b/>
          <w:bCs/>
          <w:color w:val="auto"/>
          <w:sz w:val="24"/>
          <w:szCs w:val="24"/>
          <w:highlight w:val="yellow"/>
        </w:rPr>
        <w:t>）其他人员要求：</w:t>
      </w:r>
      <w:r>
        <w:rPr>
          <w:rFonts w:hint="eastAsia" w:ascii="宋体" w:hAnsi="宋体" w:cs="宋体"/>
          <w:b/>
          <w:bCs/>
          <w:color w:val="auto"/>
          <w:sz w:val="24"/>
          <w:szCs w:val="24"/>
          <w:highlight w:val="yellow"/>
          <w:u w:val="single"/>
          <w:lang w:val="en-US" w:eastAsia="zh-CN"/>
        </w:rPr>
        <w:t>市政</w:t>
      </w:r>
      <w:r>
        <w:rPr>
          <w:rFonts w:hint="eastAsia" w:ascii="宋体" w:hAnsi="宋体" w:cs="宋体"/>
          <w:b/>
          <w:bCs/>
          <w:color w:val="auto"/>
          <w:sz w:val="24"/>
          <w:szCs w:val="24"/>
          <w:highlight w:val="yellow"/>
          <w:u w:val="single"/>
        </w:rPr>
        <w:t>专业的施工员、质检员（质量员）至少各配备 1 名，安全员（有C证）至少配备1人。</w:t>
      </w:r>
    </w:p>
    <w:p w14:paraId="2443A2E2">
      <w:pPr>
        <w:keepNext w:val="0"/>
        <w:keepLines w:val="0"/>
        <w:pageBreakBefore w:val="0"/>
        <w:kinsoku/>
        <w:wordWrap/>
        <w:overflowPunct/>
        <w:topLinePunct w:val="0"/>
        <w:autoSpaceDE/>
        <w:autoSpaceDN/>
        <w:bidi w:val="0"/>
        <w:adjustRightInd/>
        <w:snapToGrid/>
        <w:spacing w:line="300" w:lineRule="exact"/>
        <w:jc w:val="left"/>
        <w:textAlignment w:val="auto"/>
        <w:outlineLvl w:val="2"/>
        <w:rPr>
          <w:rFonts w:hint="eastAsia" w:ascii="宋体" w:hAnsi="宋体" w:eastAsia="宋体" w:cs="宋体"/>
          <w:color w:val="auto"/>
          <w:sz w:val="24"/>
          <w:szCs w:val="24"/>
        </w:rPr>
      </w:pPr>
      <w:bookmarkStart w:id="9" w:name="_Toc4321"/>
      <w:r>
        <w:rPr>
          <w:rFonts w:hint="eastAsia" w:ascii="宋体" w:hAnsi="宋体" w:eastAsia="宋体" w:cs="宋体"/>
          <w:color w:val="auto"/>
          <w:sz w:val="24"/>
          <w:szCs w:val="24"/>
        </w:rPr>
        <w:t>（</w:t>
      </w:r>
      <w:r>
        <w:rPr>
          <w:rFonts w:hint="eastAsia" w:ascii="宋体" w:hAnsi="宋体" w:cs="宋体"/>
          <w:color w:val="auto"/>
          <w:sz w:val="24"/>
          <w:szCs w:val="24"/>
          <w:lang w:val="en-US" w:eastAsia="zh-CN"/>
        </w:rPr>
        <w:t>4</w:t>
      </w:r>
      <w:r>
        <w:rPr>
          <w:rFonts w:hint="eastAsia" w:ascii="宋体" w:hAnsi="宋体" w:eastAsia="宋体" w:cs="宋体"/>
          <w:color w:val="auto"/>
          <w:sz w:val="24"/>
          <w:szCs w:val="24"/>
        </w:rPr>
        <w:t>）本次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u w:val="single"/>
        </w:rPr>
        <w:t xml:space="preserve"> 不</w:t>
      </w:r>
      <w:r>
        <w:rPr>
          <w:rFonts w:hint="eastAsia" w:ascii="宋体" w:hAnsi="宋体" w:eastAsia="宋体" w:cs="宋体"/>
          <w:color w:val="auto"/>
          <w:sz w:val="24"/>
          <w:szCs w:val="24"/>
          <w:u w:val="single"/>
          <w:lang w:eastAsia="zh-CN"/>
        </w:rPr>
        <w:t>接受</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联合体</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w:t>
      </w:r>
      <w:bookmarkEnd w:id="9"/>
    </w:p>
    <w:p w14:paraId="3314DC56">
      <w:pPr>
        <w:pageBreakBefore w:val="0"/>
        <w:kinsoku/>
        <w:overflowPunct/>
        <w:topLinePunct w:val="0"/>
        <w:autoSpaceDE/>
        <w:autoSpaceDN/>
        <w:bidi w:val="0"/>
        <w:adjustRightInd/>
        <w:snapToGrid/>
        <w:spacing w:line="300" w:lineRule="exact"/>
        <w:textAlignment w:val="auto"/>
        <w:outlineLvl w:val="1"/>
        <w:rPr>
          <w:rFonts w:hint="eastAsia" w:ascii="宋体" w:hAnsi="宋体" w:eastAsia="宋体" w:cs="宋体"/>
          <w:b/>
          <w:color w:val="auto"/>
          <w:sz w:val="24"/>
          <w:szCs w:val="24"/>
        </w:rPr>
      </w:pPr>
      <w:bookmarkStart w:id="10" w:name="_Toc1594"/>
      <w:r>
        <w:rPr>
          <w:rFonts w:hint="eastAsia" w:ascii="宋体" w:hAnsi="宋体" w:eastAsia="宋体" w:cs="宋体"/>
          <w:b/>
          <w:color w:val="auto"/>
          <w:sz w:val="24"/>
          <w:szCs w:val="24"/>
        </w:rPr>
        <w:t>4.获取</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w:t>
      </w:r>
      <w:bookmarkEnd w:id="10"/>
    </w:p>
    <w:p w14:paraId="1E1BED2A">
      <w:pPr>
        <w:pageBreakBefore w:val="0"/>
        <w:kinsoku/>
        <w:wordWrap w:val="0"/>
        <w:overflowPunct/>
        <w:topLinePunct w:val="0"/>
        <w:autoSpaceDE/>
        <w:autoSpaceDN/>
        <w:bidi w:val="0"/>
        <w:adjustRightInd/>
        <w:snapToGrid/>
        <w:spacing w:line="30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本工程的</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文件可从</w:t>
      </w:r>
      <w:r>
        <w:rPr>
          <w:rFonts w:hint="eastAsia" w:ascii="宋体" w:hAnsi="宋体" w:cs="宋体"/>
          <w:color w:val="auto"/>
          <w:sz w:val="24"/>
          <w:szCs w:val="24"/>
          <w:lang w:eastAsia="zh-CN"/>
        </w:rPr>
        <w:t>桐庐统一门户（https://www.tonglu.net.cn:18090/#/）</w:t>
      </w:r>
      <w:r>
        <w:rPr>
          <w:rFonts w:hint="eastAsia" w:ascii="宋体" w:hAnsi="宋体" w:eastAsia="宋体" w:cs="宋体"/>
          <w:color w:val="auto"/>
          <w:sz w:val="24"/>
          <w:szCs w:val="24"/>
        </w:rPr>
        <w:t>栏目上查看和下载。</w:t>
      </w:r>
    </w:p>
    <w:p w14:paraId="5121394A">
      <w:pPr>
        <w:pageBreakBefore w:val="0"/>
        <w:kinsoku/>
        <w:overflowPunct/>
        <w:topLinePunct w:val="0"/>
        <w:autoSpaceDE/>
        <w:autoSpaceDN/>
        <w:bidi w:val="0"/>
        <w:adjustRightInd/>
        <w:snapToGrid/>
        <w:spacing w:line="300" w:lineRule="exact"/>
        <w:jc w:val="left"/>
        <w:textAlignment w:val="auto"/>
        <w:outlineLvl w:val="1"/>
        <w:rPr>
          <w:rFonts w:hint="eastAsia" w:ascii="宋体" w:hAnsi="宋体" w:eastAsia="宋体" w:cs="宋体"/>
          <w:color w:val="auto"/>
          <w:sz w:val="24"/>
          <w:szCs w:val="24"/>
        </w:rPr>
      </w:pPr>
      <w:bookmarkStart w:id="11" w:name="_Toc28868"/>
      <w:r>
        <w:rPr>
          <w:rFonts w:hint="eastAsia" w:ascii="宋体" w:hAnsi="宋体" w:eastAsia="宋体" w:cs="宋体"/>
          <w:color w:val="auto"/>
          <w:sz w:val="24"/>
          <w:szCs w:val="24"/>
        </w:rPr>
        <w:t>5.本工程采用资格后审，不实行标前报名。</w:t>
      </w:r>
      <w:bookmarkEnd w:id="11"/>
    </w:p>
    <w:p w14:paraId="6239B2FF">
      <w:pPr>
        <w:pageBreakBefore w:val="0"/>
        <w:kinsoku/>
        <w:overflowPunct/>
        <w:topLinePunct w:val="0"/>
        <w:autoSpaceDE/>
        <w:autoSpaceDN/>
        <w:bidi w:val="0"/>
        <w:adjustRightInd/>
        <w:snapToGrid/>
        <w:spacing w:line="300" w:lineRule="exact"/>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6.</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截止时间、</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文件递交地点：</w:t>
      </w:r>
      <w:r>
        <w:rPr>
          <w:rFonts w:hint="eastAsia" w:ascii="宋体" w:hAnsi="宋体" w:cs="宋体"/>
          <w:b/>
          <w:color w:val="auto"/>
          <w:sz w:val="24"/>
          <w:szCs w:val="24"/>
          <w:highlight w:val="yellow"/>
          <w:u w:val="single"/>
          <w:lang w:eastAsia="zh-CN"/>
        </w:rPr>
        <w:t>202</w:t>
      </w:r>
      <w:r>
        <w:rPr>
          <w:rFonts w:hint="eastAsia" w:ascii="宋体" w:hAnsi="宋体" w:cs="宋体"/>
          <w:b/>
          <w:color w:val="auto"/>
          <w:sz w:val="24"/>
          <w:szCs w:val="24"/>
          <w:highlight w:val="yellow"/>
          <w:u w:val="single"/>
          <w:lang w:val="en-US" w:eastAsia="zh-CN"/>
        </w:rPr>
        <w:t>5</w:t>
      </w:r>
      <w:r>
        <w:rPr>
          <w:rFonts w:hint="eastAsia" w:ascii="宋体" w:hAnsi="宋体" w:cs="宋体"/>
          <w:b/>
          <w:color w:val="auto"/>
          <w:sz w:val="24"/>
          <w:szCs w:val="24"/>
          <w:highlight w:val="yellow"/>
          <w:u w:val="single"/>
          <w:lang w:eastAsia="zh-CN"/>
        </w:rPr>
        <w:t>年</w:t>
      </w:r>
      <w:r>
        <w:rPr>
          <w:rFonts w:hint="eastAsia" w:ascii="宋体" w:hAnsi="宋体" w:cs="宋体"/>
          <w:b/>
          <w:color w:val="auto"/>
          <w:sz w:val="24"/>
          <w:szCs w:val="24"/>
          <w:highlight w:val="yellow"/>
          <w:u w:val="single"/>
          <w:lang w:val="en-US" w:eastAsia="zh-CN"/>
        </w:rPr>
        <w:t>2</w:t>
      </w:r>
      <w:r>
        <w:rPr>
          <w:rFonts w:hint="eastAsia" w:ascii="宋体" w:hAnsi="宋体" w:cs="宋体"/>
          <w:b/>
          <w:color w:val="auto"/>
          <w:sz w:val="24"/>
          <w:szCs w:val="24"/>
          <w:highlight w:val="yellow"/>
          <w:u w:val="single"/>
          <w:lang w:eastAsia="zh-CN"/>
        </w:rPr>
        <w:t>月</w:t>
      </w:r>
      <w:r>
        <w:rPr>
          <w:rFonts w:hint="eastAsia" w:ascii="宋体" w:hAnsi="宋体" w:cs="宋体"/>
          <w:b/>
          <w:color w:val="auto"/>
          <w:sz w:val="24"/>
          <w:szCs w:val="24"/>
          <w:highlight w:val="yellow"/>
          <w:u w:val="single"/>
          <w:lang w:val="en-US" w:eastAsia="zh-CN"/>
        </w:rPr>
        <w:t>24</w:t>
      </w:r>
      <w:r>
        <w:rPr>
          <w:rFonts w:hint="eastAsia" w:ascii="宋体" w:hAnsi="宋体" w:cs="宋体"/>
          <w:b/>
          <w:color w:val="auto"/>
          <w:sz w:val="24"/>
          <w:szCs w:val="24"/>
          <w:highlight w:val="yellow"/>
          <w:u w:val="single"/>
          <w:lang w:eastAsia="zh-CN"/>
        </w:rPr>
        <w:t>日</w:t>
      </w:r>
      <w:r>
        <w:rPr>
          <w:rFonts w:hint="eastAsia" w:ascii="宋体" w:hAnsi="宋体" w:cs="宋体"/>
          <w:b/>
          <w:color w:val="auto"/>
          <w:sz w:val="24"/>
          <w:szCs w:val="24"/>
          <w:highlight w:val="yellow"/>
          <w:u w:val="single"/>
          <w:lang w:val="en-US" w:eastAsia="zh-CN"/>
        </w:rPr>
        <w:t>09</w:t>
      </w:r>
      <w:r>
        <w:rPr>
          <w:rFonts w:hint="eastAsia" w:ascii="宋体" w:hAnsi="宋体" w:cs="宋体"/>
          <w:b/>
          <w:color w:val="auto"/>
          <w:sz w:val="24"/>
          <w:szCs w:val="24"/>
          <w:highlight w:val="yellow"/>
          <w:u w:val="single"/>
          <w:lang w:eastAsia="zh-CN"/>
        </w:rPr>
        <w:t>时</w:t>
      </w:r>
      <w:r>
        <w:rPr>
          <w:rFonts w:hint="eastAsia" w:ascii="宋体" w:hAnsi="宋体" w:cs="宋体"/>
          <w:b/>
          <w:color w:val="auto"/>
          <w:sz w:val="24"/>
          <w:szCs w:val="24"/>
          <w:highlight w:val="yellow"/>
          <w:u w:val="single"/>
          <w:lang w:val="en-US" w:eastAsia="zh-CN"/>
        </w:rPr>
        <w:t>30</w:t>
      </w:r>
      <w:r>
        <w:rPr>
          <w:rFonts w:hint="eastAsia" w:ascii="宋体" w:hAnsi="宋体" w:cs="宋体"/>
          <w:b/>
          <w:color w:val="auto"/>
          <w:sz w:val="24"/>
          <w:szCs w:val="24"/>
          <w:highlight w:val="yellow"/>
          <w:u w:val="single"/>
          <w:lang w:eastAsia="zh-CN"/>
        </w:rPr>
        <w:t>分</w:t>
      </w:r>
      <w:r>
        <w:rPr>
          <w:rFonts w:hint="eastAsia" w:ascii="宋体" w:hAnsi="宋体" w:eastAsia="宋体" w:cs="宋体"/>
          <w:color w:val="auto"/>
          <w:sz w:val="24"/>
          <w:szCs w:val="24"/>
        </w:rPr>
        <w:t>止将</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文件送达</w:t>
      </w:r>
      <w:r>
        <w:rPr>
          <w:rFonts w:hint="eastAsia" w:ascii="宋体" w:hAnsi="宋体" w:cs="宋体"/>
          <w:b/>
          <w:sz w:val="24"/>
          <w:szCs w:val="24"/>
          <w:u w:val="single"/>
          <w:lang w:eastAsia="zh-CN"/>
        </w:rPr>
        <w:t>旧县街道办事处老楼四楼开标室</w:t>
      </w:r>
      <w:r>
        <w:rPr>
          <w:rFonts w:hint="eastAsia" w:ascii="宋体" w:hAnsi="宋体" w:cs="宋体"/>
          <w:b/>
          <w:sz w:val="24"/>
          <w:szCs w:val="24"/>
          <w:u w:val="single"/>
        </w:rPr>
        <w:t xml:space="preserve"> </w:t>
      </w:r>
      <w:r>
        <w:rPr>
          <w:rFonts w:hint="eastAsia" w:ascii="宋体" w:hAnsi="宋体" w:eastAsia="宋体" w:cs="宋体"/>
          <w:b/>
          <w:bCs/>
          <w:color w:val="auto"/>
          <w:sz w:val="24"/>
          <w:szCs w:val="24"/>
          <w:u w:val="single"/>
        </w:rPr>
        <w:t>。</w:t>
      </w:r>
    </w:p>
    <w:p w14:paraId="2A04D136">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7. 开标时间、地点</w:t>
      </w:r>
      <w:r>
        <w:rPr>
          <w:rFonts w:hint="eastAsia" w:ascii="宋体" w:hAnsi="宋体" w:eastAsia="宋体" w:cs="宋体"/>
          <w:color w:val="auto"/>
          <w:sz w:val="24"/>
          <w:szCs w:val="24"/>
          <w:highlight w:val="yellow"/>
        </w:rPr>
        <w:t>：</w:t>
      </w:r>
      <w:r>
        <w:rPr>
          <w:rFonts w:hint="eastAsia" w:ascii="宋体" w:hAnsi="宋体" w:cs="宋体"/>
          <w:b/>
          <w:color w:val="auto"/>
          <w:sz w:val="24"/>
          <w:szCs w:val="24"/>
          <w:highlight w:val="yellow"/>
          <w:u w:val="single"/>
          <w:lang w:eastAsia="zh-CN"/>
        </w:rPr>
        <w:t>202</w:t>
      </w:r>
      <w:r>
        <w:rPr>
          <w:rFonts w:hint="eastAsia" w:ascii="宋体" w:hAnsi="宋体" w:cs="宋体"/>
          <w:b/>
          <w:color w:val="auto"/>
          <w:sz w:val="24"/>
          <w:szCs w:val="24"/>
          <w:highlight w:val="yellow"/>
          <w:u w:val="single"/>
          <w:lang w:val="en-US" w:eastAsia="zh-CN"/>
        </w:rPr>
        <w:t>5</w:t>
      </w:r>
      <w:r>
        <w:rPr>
          <w:rFonts w:hint="eastAsia" w:ascii="宋体" w:hAnsi="宋体" w:cs="宋体"/>
          <w:b/>
          <w:color w:val="auto"/>
          <w:sz w:val="24"/>
          <w:szCs w:val="24"/>
          <w:highlight w:val="yellow"/>
          <w:u w:val="single"/>
          <w:lang w:eastAsia="zh-CN"/>
        </w:rPr>
        <w:t>年</w:t>
      </w:r>
      <w:r>
        <w:rPr>
          <w:rFonts w:hint="eastAsia" w:ascii="宋体" w:hAnsi="宋体" w:cs="宋体"/>
          <w:b/>
          <w:color w:val="auto"/>
          <w:sz w:val="24"/>
          <w:szCs w:val="24"/>
          <w:highlight w:val="yellow"/>
          <w:u w:val="single"/>
          <w:lang w:val="en-US" w:eastAsia="zh-CN"/>
        </w:rPr>
        <w:t>2</w:t>
      </w:r>
      <w:r>
        <w:rPr>
          <w:rFonts w:hint="eastAsia" w:ascii="宋体" w:hAnsi="宋体" w:cs="宋体"/>
          <w:b/>
          <w:color w:val="auto"/>
          <w:sz w:val="24"/>
          <w:szCs w:val="24"/>
          <w:highlight w:val="yellow"/>
          <w:u w:val="single"/>
          <w:lang w:eastAsia="zh-CN"/>
        </w:rPr>
        <w:t>月</w:t>
      </w:r>
      <w:r>
        <w:rPr>
          <w:rFonts w:hint="eastAsia" w:ascii="宋体" w:hAnsi="宋体" w:cs="宋体"/>
          <w:b/>
          <w:color w:val="auto"/>
          <w:sz w:val="24"/>
          <w:szCs w:val="24"/>
          <w:highlight w:val="yellow"/>
          <w:u w:val="single"/>
          <w:lang w:val="en-US" w:eastAsia="zh-CN"/>
        </w:rPr>
        <w:t>24</w:t>
      </w:r>
      <w:r>
        <w:rPr>
          <w:rFonts w:hint="eastAsia" w:ascii="宋体" w:hAnsi="宋体" w:cs="宋体"/>
          <w:b/>
          <w:color w:val="auto"/>
          <w:sz w:val="24"/>
          <w:szCs w:val="24"/>
          <w:highlight w:val="yellow"/>
          <w:u w:val="single"/>
          <w:lang w:eastAsia="zh-CN"/>
        </w:rPr>
        <w:t>日</w:t>
      </w:r>
      <w:r>
        <w:rPr>
          <w:rFonts w:hint="eastAsia" w:ascii="宋体" w:hAnsi="宋体" w:cs="宋体"/>
          <w:b/>
          <w:color w:val="auto"/>
          <w:sz w:val="24"/>
          <w:szCs w:val="24"/>
          <w:highlight w:val="yellow"/>
          <w:u w:val="single"/>
          <w:lang w:val="en-US" w:eastAsia="zh-CN"/>
        </w:rPr>
        <w:t xml:space="preserve"> 09</w:t>
      </w:r>
      <w:r>
        <w:rPr>
          <w:rFonts w:hint="eastAsia" w:ascii="宋体" w:hAnsi="宋体" w:cs="宋体"/>
          <w:b/>
          <w:color w:val="auto"/>
          <w:sz w:val="24"/>
          <w:szCs w:val="24"/>
          <w:highlight w:val="yellow"/>
          <w:u w:val="single"/>
          <w:lang w:eastAsia="zh-CN"/>
        </w:rPr>
        <w:t>时</w:t>
      </w:r>
      <w:r>
        <w:rPr>
          <w:rFonts w:hint="eastAsia" w:ascii="宋体" w:hAnsi="宋体" w:cs="宋体"/>
          <w:b/>
          <w:color w:val="auto"/>
          <w:sz w:val="24"/>
          <w:szCs w:val="24"/>
          <w:highlight w:val="yellow"/>
          <w:u w:val="single"/>
          <w:lang w:val="en-US" w:eastAsia="zh-CN"/>
        </w:rPr>
        <w:t>30</w:t>
      </w:r>
      <w:r>
        <w:rPr>
          <w:rFonts w:hint="eastAsia" w:ascii="宋体" w:hAnsi="宋体" w:cs="宋体"/>
          <w:b/>
          <w:color w:val="auto"/>
          <w:sz w:val="24"/>
          <w:szCs w:val="24"/>
          <w:highlight w:val="yellow"/>
          <w:u w:val="single"/>
          <w:lang w:eastAsia="zh-CN"/>
        </w:rPr>
        <w:t>分</w:t>
      </w:r>
      <w:r>
        <w:rPr>
          <w:rFonts w:hint="eastAsia" w:ascii="宋体" w:hAnsi="宋体" w:eastAsia="宋体" w:cs="宋体"/>
          <w:color w:val="auto"/>
          <w:sz w:val="24"/>
          <w:szCs w:val="24"/>
        </w:rPr>
        <w:t>在</w:t>
      </w:r>
      <w:r>
        <w:rPr>
          <w:rFonts w:hint="eastAsia" w:ascii="宋体" w:hAnsi="宋体" w:cs="宋体"/>
          <w:b/>
          <w:sz w:val="24"/>
          <w:szCs w:val="24"/>
          <w:u w:val="single"/>
          <w:lang w:eastAsia="zh-CN"/>
        </w:rPr>
        <w:t>旧县街道办事处老楼四楼开标室</w:t>
      </w:r>
      <w:r>
        <w:rPr>
          <w:rFonts w:hint="eastAsia" w:ascii="宋体" w:hAnsi="宋体" w:eastAsia="宋体" w:cs="宋体"/>
          <w:b/>
          <w:bCs/>
          <w:color w:val="auto"/>
          <w:sz w:val="24"/>
          <w:szCs w:val="24"/>
        </w:rPr>
        <w:t>举行开标会。</w:t>
      </w:r>
    </w:p>
    <w:p w14:paraId="305EA978">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8.本次</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采用</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人（家数）数量入围制形式开标，即查验身份后，如果</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人数量大于等于20家时，需要先由</w:t>
      </w:r>
      <w:r>
        <w:rPr>
          <w:rFonts w:hint="eastAsia" w:ascii="宋体" w:hAnsi="宋体" w:cs="宋体"/>
          <w:color w:val="auto"/>
          <w:sz w:val="24"/>
          <w:szCs w:val="24"/>
          <w:lang w:eastAsia="zh-CN"/>
        </w:rPr>
        <w:t>发包人</w:t>
      </w:r>
      <w:r>
        <w:rPr>
          <w:rFonts w:hint="eastAsia" w:ascii="宋体" w:hAnsi="宋体" w:eastAsia="宋体" w:cs="宋体"/>
          <w:color w:val="auto"/>
          <w:sz w:val="24"/>
          <w:szCs w:val="24"/>
        </w:rPr>
        <w:t>代表通过随机抽签，确定其中15家</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人进入</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书符合性审查环节，其余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单位不再进行下一阶段的符合性审查环节，</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文件不予开封并当场退还给</w:t>
      </w:r>
      <w:r>
        <w:rPr>
          <w:rFonts w:hint="eastAsia" w:ascii="宋体" w:hAnsi="宋体" w:cs="宋体"/>
          <w:color w:val="auto"/>
          <w:sz w:val="24"/>
          <w:szCs w:val="24"/>
          <w:lang w:eastAsia="zh-CN"/>
        </w:rPr>
        <w:t>竞标</w:t>
      </w:r>
      <w:r>
        <w:rPr>
          <w:rFonts w:hint="eastAsia" w:ascii="宋体" w:hAnsi="宋体" w:eastAsia="宋体" w:cs="宋体"/>
          <w:color w:val="auto"/>
          <w:sz w:val="24"/>
          <w:szCs w:val="24"/>
        </w:rPr>
        <w:t>人。</w:t>
      </w:r>
    </w:p>
    <w:p w14:paraId="2BE1BF89">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4"/>
          <w:szCs w:val="24"/>
        </w:rPr>
      </w:pPr>
    </w:p>
    <w:p w14:paraId="24D20FB0">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lang w:eastAsia="zh-CN"/>
        </w:rPr>
        <w:t>发包人</w:t>
      </w:r>
      <w:r>
        <w:rPr>
          <w:rFonts w:hint="eastAsia" w:ascii="宋体" w:hAnsi="宋体" w:eastAsia="宋体" w:cs="宋体"/>
          <w:color w:val="auto"/>
          <w:sz w:val="21"/>
          <w:szCs w:val="21"/>
          <w:highlight w:val="none"/>
        </w:rPr>
        <w:t>：</w:t>
      </w:r>
      <w:r>
        <w:rPr>
          <w:rFonts w:hint="eastAsia" w:ascii="宋体" w:hAnsi="宋体" w:cs="宋体"/>
          <w:color w:val="000000"/>
          <w:sz w:val="21"/>
          <w:szCs w:val="21"/>
          <w:u w:val="single"/>
        </w:rPr>
        <w:t xml:space="preserve"> </w:t>
      </w:r>
      <w:r>
        <w:rPr>
          <w:rFonts w:hint="eastAsia" w:ascii="宋体" w:hAnsi="宋体" w:cs="宋体"/>
          <w:color w:val="000000"/>
          <w:sz w:val="21"/>
          <w:szCs w:val="21"/>
          <w:u w:val="single"/>
          <w:lang w:val="en-US" w:eastAsia="zh-CN"/>
        </w:rPr>
        <w:t>桐庐县旧县街道合岭村股份经济合作社</w:t>
      </w:r>
      <w:r>
        <w:rPr>
          <w:rFonts w:hint="eastAsia" w:ascii="宋体" w:hAnsi="宋体" w:cs="宋体"/>
          <w:color w:val="000000"/>
          <w:sz w:val="21"/>
          <w:szCs w:val="21"/>
          <w:u w:val="single"/>
          <w:lang w:eastAsia="zh-CN"/>
        </w:rPr>
        <w:t xml:space="preserve"> </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rPr>
        <w:t>盖章)</w:t>
      </w:r>
      <w:r>
        <w:rPr>
          <w:rFonts w:hint="eastAsia" w:ascii="宋体" w:hAnsi="宋体" w:eastAsia="宋体" w:cs="宋体"/>
          <w:color w:val="auto"/>
          <w:sz w:val="21"/>
          <w:szCs w:val="21"/>
          <w:highlight w:val="none"/>
        </w:rPr>
        <w:t xml:space="preserve">  办公地址：</w:t>
      </w:r>
      <w:r>
        <w:rPr>
          <w:rFonts w:hint="eastAsia" w:ascii="宋体" w:hAnsi="宋体" w:cs="宋体"/>
          <w:color w:val="000000"/>
          <w:sz w:val="21"/>
          <w:szCs w:val="21"/>
          <w:u w:val="single"/>
          <w:lang w:val="en-US" w:eastAsia="zh-CN"/>
        </w:rPr>
        <w:t>桐庐县旧县街道合岭村</w:t>
      </w:r>
      <w:r>
        <w:rPr>
          <w:rFonts w:hint="eastAsia" w:ascii="宋体" w:hAnsi="宋体" w:eastAsia="宋体" w:cs="宋体"/>
          <w:color w:val="auto"/>
          <w:sz w:val="21"/>
          <w:szCs w:val="21"/>
          <w:highlight w:val="none"/>
          <w:u w:val="single"/>
        </w:rPr>
        <w:t xml:space="preserve"> </w:t>
      </w:r>
    </w:p>
    <w:p w14:paraId="3C222A9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highlight w:val="none"/>
        </w:rPr>
        <w:t>负责人：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eastAsia="zh-CN"/>
        </w:rPr>
        <w:t>章志平</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u w:val="single"/>
          <w:lang w:eastAsia="zh-CN"/>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15888876415</w:t>
      </w:r>
      <w:r>
        <w:rPr>
          <w:rFonts w:hint="eastAsia" w:ascii="宋体" w:hAnsi="宋体" w:eastAsia="宋体" w:cs="宋体"/>
          <w:color w:val="auto"/>
          <w:sz w:val="21"/>
          <w:szCs w:val="21"/>
          <w:u w:val="single"/>
        </w:rPr>
        <w:t xml:space="preserve">     </w:t>
      </w:r>
      <w:r>
        <w:rPr>
          <w:rFonts w:hint="eastAsia" w:ascii="宋体" w:hAnsi="宋体" w:eastAsia="宋体" w:cs="宋体"/>
          <w:color w:val="auto"/>
          <w:sz w:val="21"/>
          <w:szCs w:val="21"/>
        </w:rPr>
        <w:t xml:space="preserve"> </w:t>
      </w:r>
    </w:p>
    <w:p w14:paraId="475472FD">
      <w:pPr>
        <w:pageBreakBefore w:val="0"/>
        <w:kinsoku/>
        <w:overflowPunct/>
        <w:topLinePunct w:val="0"/>
        <w:autoSpaceDE/>
        <w:autoSpaceDN/>
        <w:bidi w:val="0"/>
        <w:adjustRightInd/>
        <w:snapToGrid/>
        <w:spacing w:line="300" w:lineRule="exact"/>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招投标</w:t>
      </w:r>
      <w:r>
        <w:rPr>
          <w:rFonts w:hint="eastAsia" w:ascii="宋体" w:hAnsi="宋体" w:eastAsia="宋体" w:cs="宋体"/>
          <w:color w:val="auto"/>
          <w:sz w:val="21"/>
          <w:szCs w:val="21"/>
        </w:rPr>
        <w:t>中心：</w:t>
      </w:r>
      <w:r>
        <w:rPr>
          <w:rFonts w:hint="eastAsia" w:ascii="宋体" w:hAnsi="宋体" w:eastAsia="宋体" w:cs="宋体"/>
          <w:color w:val="auto"/>
          <w:sz w:val="21"/>
          <w:szCs w:val="21"/>
          <w:u w:val="single"/>
          <w:lang w:val="en-US" w:eastAsia="zh-CN"/>
        </w:rPr>
        <w:t xml:space="preserve"> </w:t>
      </w:r>
      <w:r>
        <w:rPr>
          <w:rFonts w:hint="eastAsia" w:ascii="宋体" w:hAnsi="宋体" w:cs="宋体"/>
          <w:color w:val="000000"/>
          <w:sz w:val="21"/>
          <w:szCs w:val="21"/>
          <w:u w:val="single"/>
          <w:lang w:val="en-US" w:eastAsia="zh-CN"/>
        </w:rPr>
        <w:t>桐庐县旧县街道</w:t>
      </w:r>
      <w:r>
        <w:rPr>
          <w:rFonts w:hint="eastAsia" w:ascii="宋体" w:hAnsi="宋体" w:eastAsia="宋体" w:cs="宋体"/>
          <w:sz w:val="21"/>
          <w:szCs w:val="21"/>
          <w:u w:val="single"/>
        </w:rPr>
        <w:t>招投标中心</w:t>
      </w:r>
      <w:r>
        <w:rPr>
          <w:rFonts w:hint="eastAsia" w:ascii="宋体" w:hAnsi="宋体" w:eastAsia="宋体" w:cs="宋体"/>
          <w:color w:val="auto"/>
          <w:sz w:val="21"/>
          <w:szCs w:val="21"/>
          <w:u w:val="single"/>
          <w:lang w:val="en-US" w:eastAsia="zh-CN"/>
        </w:rPr>
        <w:t xml:space="preserve">   </w:t>
      </w:r>
      <w:r>
        <w:rPr>
          <w:rFonts w:hint="eastAsia" w:ascii="宋体" w:hAnsi="宋体" w:eastAsia="宋体" w:cs="宋体"/>
          <w:color w:val="auto"/>
          <w:sz w:val="21"/>
          <w:szCs w:val="21"/>
          <w:u w:val="single"/>
        </w:rPr>
        <w:t xml:space="preserve"> (盖章或签字) </w:t>
      </w:r>
      <w:r>
        <w:rPr>
          <w:rFonts w:hint="eastAsia" w:ascii="宋体" w:hAnsi="宋体" w:eastAsia="宋体" w:cs="宋体"/>
          <w:color w:val="auto"/>
          <w:sz w:val="21"/>
          <w:szCs w:val="21"/>
        </w:rPr>
        <w:t xml:space="preserve">   办公地址：</w:t>
      </w:r>
      <w:r>
        <w:rPr>
          <w:rFonts w:hint="eastAsia" w:ascii="宋体" w:hAnsi="宋体" w:eastAsia="宋体" w:cs="宋体"/>
          <w:color w:val="000000"/>
          <w:sz w:val="21"/>
          <w:szCs w:val="21"/>
          <w:u w:val="single"/>
        </w:rPr>
        <w:t xml:space="preserve"> </w:t>
      </w:r>
      <w:r>
        <w:rPr>
          <w:rFonts w:hint="eastAsia" w:ascii="宋体" w:hAnsi="宋体" w:cs="宋体"/>
          <w:color w:val="000000"/>
          <w:sz w:val="21"/>
          <w:szCs w:val="21"/>
          <w:u w:val="single"/>
          <w:lang w:val="en-US" w:eastAsia="zh-CN"/>
        </w:rPr>
        <w:t>桐庐县旧县街道</w:t>
      </w:r>
    </w:p>
    <w:p w14:paraId="7708947C">
      <w:pPr>
        <w:pageBreakBefore w:val="0"/>
        <w:kinsoku/>
        <w:overflowPunct/>
        <w:topLinePunct w:val="0"/>
        <w:autoSpaceDE/>
        <w:autoSpaceDN/>
        <w:bidi w:val="0"/>
        <w:adjustRightInd/>
        <w:snapToGrid/>
        <w:spacing w:line="300" w:lineRule="exact"/>
        <w:ind w:left="8160" w:hanging="7140" w:hangingChars="3400"/>
        <w:jc w:val="left"/>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监管部门：</w:t>
      </w:r>
      <w:r>
        <w:rPr>
          <w:rFonts w:hint="eastAsia" w:ascii="宋体" w:hAnsi="宋体" w:eastAsia="宋体" w:cs="宋体"/>
          <w:sz w:val="21"/>
          <w:szCs w:val="21"/>
          <w:u w:val="single"/>
          <w:lang w:eastAsia="zh-CN"/>
        </w:rPr>
        <w:t>桐庐县旧县街道小额公共资源交易工作领导小组</w:t>
      </w:r>
      <w:r>
        <w:rPr>
          <w:rFonts w:hint="eastAsia" w:ascii="宋体" w:hAnsi="宋体" w:eastAsia="宋体" w:cs="宋体"/>
          <w:color w:val="auto"/>
          <w:sz w:val="21"/>
          <w:szCs w:val="21"/>
          <w:u w:val="single"/>
        </w:rPr>
        <w:t xml:space="preserve"> (盖章或签字)</w:t>
      </w:r>
      <w:r>
        <w:rPr>
          <w:rFonts w:hint="eastAsia" w:ascii="宋体" w:hAnsi="宋体" w:cs="宋体"/>
          <w:color w:val="auto"/>
          <w:sz w:val="21"/>
          <w:szCs w:val="21"/>
          <w:u w:val="single"/>
          <w:lang w:val="en-US" w:eastAsia="zh-CN"/>
        </w:rPr>
        <w:t xml:space="preserve"> </w:t>
      </w:r>
      <w:r>
        <w:rPr>
          <w:rFonts w:hint="eastAsia" w:ascii="宋体" w:hAnsi="宋体" w:eastAsia="宋体" w:cs="宋体"/>
          <w:color w:val="auto"/>
          <w:sz w:val="21"/>
          <w:szCs w:val="21"/>
        </w:rPr>
        <w:t>办公地址：</w:t>
      </w:r>
      <w:r>
        <w:rPr>
          <w:rFonts w:hint="eastAsia" w:ascii="宋体" w:hAnsi="宋体" w:cs="宋体"/>
          <w:color w:val="000000"/>
          <w:sz w:val="21"/>
          <w:szCs w:val="21"/>
          <w:u w:val="single"/>
          <w:lang w:val="en-US" w:eastAsia="zh-CN"/>
        </w:rPr>
        <w:t>桐庐县旧县街道</w:t>
      </w:r>
      <w:r>
        <w:rPr>
          <w:rFonts w:hint="eastAsia" w:ascii="宋体" w:hAnsi="宋体" w:eastAsia="宋体" w:cs="宋体"/>
          <w:color w:val="auto"/>
          <w:sz w:val="21"/>
          <w:szCs w:val="21"/>
        </w:rPr>
        <w:t xml:space="preserve">                                                    日  期： </w:t>
      </w:r>
      <w:bookmarkStart w:id="12" w:name="_Toc21408"/>
      <w:bookmarkStart w:id="13" w:name="_Toc119319430"/>
      <w:bookmarkStart w:id="14" w:name="_Toc215385524"/>
      <w:bookmarkStart w:id="15" w:name="_Toc119319574"/>
      <w:bookmarkStart w:id="16" w:name="_Toc448932960"/>
      <w:bookmarkStart w:id="17" w:name="_Toc307479607"/>
      <w:bookmarkStart w:id="18" w:name="_Toc450578183"/>
      <w:bookmarkStart w:id="19" w:name="_Toc119319897"/>
      <w:r>
        <w:rPr>
          <w:rFonts w:hint="eastAsia" w:ascii="宋体" w:hAnsi="宋体" w:cs="宋体"/>
          <w:color w:val="auto"/>
          <w:sz w:val="21"/>
          <w:szCs w:val="21"/>
          <w:lang w:eastAsia="zh-CN"/>
        </w:rPr>
        <w:t>202</w:t>
      </w: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年</w:t>
      </w: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月</w:t>
      </w:r>
    </w:p>
    <w:p w14:paraId="0CB3280A">
      <w:pPr>
        <w:pStyle w:val="4"/>
        <w:spacing w:line="280" w:lineRule="exact"/>
        <w:jc w:val="center"/>
        <w:outlineLvl w:val="9"/>
        <w:rPr>
          <w:rFonts w:hint="eastAsia" w:ascii="宋体" w:hAnsi="宋体" w:eastAsia="宋体" w:cs="宋体"/>
          <w:color w:val="auto"/>
          <w:sz w:val="24"/>
          <w:szCs w:val="24"/>
        </w:rPr>
      </w:pPr>
    </w:p>
    <w:p w14:paraId="04F973F0">
      <w:pPr>
        <w:pStyle w:val="4"/>
        <w:spacing w:line="280" w:lineRule="exact"/>
        <w:jc w:val="center"/>
        <w:outlineLvl w:val="0"/>
        <w:rPr>
          <w:rFonts w:hint="eastAsia" w:ascii="宋体" w:hAnsi="宋体" w:eastAsia="宋体" w:cs="宋体"/>
          <w:color w:val="auto"/>
          <w:sz w:val="24"/>
          <w:szCs w:val="24"/>
        </w:rPr>
      </w:pPr>
      <w:bookmarkStart w:id="20" w:name="_Toc32660"/>
      <w:bookmarkStart w:id="21" w:name="_Toc32284"/>
      <w:r>
        <w:rPr>
          <w:rFonts w:hint="eastAsia" w:ascii="宋体" w:hAnsi="宋体" w:eastAsia="宋体" w:cs="宋体"/>
          <w:color w:val="auto"/>
          <w:sz w:val="24"/>
          <w:szCs w:val="24"/>
        </w:rPr>
        <w:t xml:space="preserve">第二章   </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人须知</w:t>
      </w:r>
      <w:bookmarkEnd w:id="12"/>
      <w:bookmarkEnd w:id="20"/>
      <w:bookmarkEnd w:id="21"/>
    </w:p>
    <w:bookmarkEnd w:id="13"/>
    <w:bookmarkEnd w:id="14"/>
    <w:bookmarkEnd w:id="15"/>
    <w:bookmarkEnd w:id="16"/>
    <w:bookmarkEnd w:id="17"/>
    <w:bookmarkEnd w:id="18"/>
    <w:bookmarkEnd w:id="19"/>
    <w:p w14:paraId="1E5526BD">
      <w:pPr>
        <w:pStyle w:val="4"/>
        <w:spacing w:line="280" w:lineRule="exact"/>
        <w:jc w:val="center"/>
        <w:rPr>
          <w:rFonts w:hint="eastAsia" w:ascii="宋体" w:hAnsi="宋体" w:eastAsia="宋体" w:cs="宋体"/>
          <w:color w:val="auto"/>
          <w:sz w:val="24"/>
          <w:szCs w:val="24"/>
        </w:rPr>
      </w:pPr>
      <w:bookmarkStart w:id="22" w:name="_Toc7496"/>
      <w:bookmarkStart w:id="23" w:name="_Toc32391"/>
      <w:bookmarkStart w:id="24" w:name="_Toc15552"/>
      <w:r>
        <w:rPr>
          <w:rFonts w:hint="eastAsia" w:ascii="宋体" w:hAnsi="宋体" w:eastAsia="宋体" w:cs="宋体"/>
          <w:color w:val="auto"/>
          <w:sz w:val="24"/>
          <w:szCs w:val="24"/>
        </w:rPr>
        <w:t>一、</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须知前附表</w:t>
      </w:r>
      <w:bookmarkEnd w:id="22"/>
      <w:bookmarkEnd w:id="23"/>
      <w:bookmarkEnd w:id="24"/>
    </w:p>
    <w:tbl>
      <w:tblPr>
        <w:tblStyle w:val="18"/>
        <w:tblW w:w="96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50"/>
        <w:gridCol w:w="2126"/>
        <w:gridCol w:w="6138"/>
      </w:tblGrid>
      <w:tr w14:paraId="4C688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6060FE2C">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项号</w:t>
            </w:r>
          </w:p>
        </w:tc>
        <w:tc>
          <w:tcPr>
            <w:tcW w:w="850" w:type="dxa"/>
            <w:noWrap w:val="0"/>
            <w:vAlign w:val="center"/>
          </w:tcPr>
          <w:p w14:paraId="5C50B401">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条款号</w:t>
            </w:r>
          </w:p>
        </w:tc>
        <w:tc>
          <w:tcPr>
            <w:tcW w:w="2126" w:type="dxa"/>
            <w:noWrap w:val="0"/>
            <w:vAlign w:val="center"/>
          </w:tcPr>
          <w:p w14:paraId="2EE5DC2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内容</w:t>
            </w:r>
          </w:p>
        </w:tc>
        <w:tc>
          <w:tcPr>
            <w:tcW w:w="6138" w:type="dxa"/>
            <w:noWrap w:val="0"/>
            <w:vAlign w:val="center"/>
          </w:tcPr>
          <w:p w14:paraId="4C64A50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说明与要求</w:t>
            </w:r>
          </w:p>
        </w:tc>
      </w:tr>
      <w:tr w14:paraId="08A88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534" w:type="dxa"/>
            <w:noWrap w:val="0"/>
            <w:vAlign w:val="center"/>
          </w:tcPr>
          <w:p w14:paraId="23C8DBA7">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w:t>
            </w:r>
          </w:p>
        </w:tc>
        <w:tc>
          <w:tcPr>
            <w:tcW w:w="850" w:type="dxa"/>
            <w:noWrap w:val="0"/>
            <w:vAlign w:val="center"/>
          </w:tcPr>
          <w:p w14:paraId="004415E2">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0CA7E60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工程名称</w:t>
            </w:r>
          </w:p>
        </w:tc>
        <w:tc>
          <w:tcPr>
            <w:tcW w:w="6138" w:type="dxa"/>
            <w:noWrap w:val="0"/>
            <w:vAlign w:val="center"/>
          </w:tcPr>
          <w:p w14:paraId="40DF4228">
            <w:pPr>
              <w:pStyle w:val="12"/>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000000"/>
                <w:sz w:val="24"/>
                <w:szCs w:val="24"/>
                <w:lang w:eastAsia="zh-CN"/>
              </w:rPr>
              <w:t xml:space="preserve">  旧县街道合岭村民宿示范村二停车场项目 </w:t>
            </w:r>
          </w:p>
        </w:tc>
      </w:tr>
      <w:tr w14:paraId="6BB3A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534" w:type="dxa"/>
            <w:noWrap w:val="0"/>
            <w:vAlign w:val="center"/>
          </w:tcPr>
          <w:p w14:paraId="47F303F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w:t>
            </w:r>
          </w:p>
        </w:tc>
        <w:tc>
          <w:tcPr>
            <w:tcW w:w="850" w:type="dxa"/>
            <w:noWrap w:val="0"/>
            <w:vAlign w:val="center"/>
          </w:tcPr>
          <w:p w14:paraId="2E010433">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3A2CFD57">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建设地点</w:t>
            </w:r>
          </w:p>
        </w:tc>
        <w:tc>
          <w:tcPr>
            <w:tcW w:w="6138" w:type="dxa"/>
            <w:noWrap w:val="0"/>
            <w:vAlign w:val="center"/>
          </w:tcPr>
          <w:p w14:paraId="3D0784FE">
            <w:pPr>
              <w:pStyle w:val="12"/>
              <w:spacing w:line="260" w:lineRule="exact"/>
              <w:jc w:val="center"/>
              <w:rPr>
                <w:rFonts w:hint="eastAsia" w:ascii="宋体" w:hAnsi="宋体" w:eastAsia="宋体" w:cs="宋体"/>
                <w:color w:val="auto"/>
                <w:sz w:val="24"/>
                <w:szCs w:val="24"/>
                <w:highlight w:val="none"/>
                <w:lang w:eastAsia="zh-CN"/>
              </w:rPr>
            </w:pPr>
            <w:r>
              <w:rPr>
                <w:rFonts w:hint="eastAsia" w:hAnsi="宋体" w:cs="宋体"/>
                <w:color w:val="000000"/>
                <w:sz w:val="24"/>
                <w:szCs w:val="24"/>
              </w:rPr>
              <w:t>桐庐县</w:t>
            </w:r>
            <w:r>
              <w:rPr>
                <w:rFonts w:hint="eastAsia" w:hAnsi="宋体" w:cs="宋体"/>
                <w:color w:val="000000"/>
                <w:sz w:val="24"/>
                <w:szCs w:val="24"/>
                <w:lang w:eastAsia="zh-CN"/>
              </w:rPr>
              <w:t>旧县街道合岭村</w:t>
            </w:r>
          </w:p>
        </w:tc>
      </w:tr>
      <w:tr w14:paraId="1E770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34" w:type="dxa"/>
            <w:noWrap w:val="0"/>
            <w:vAlign w:val="center"/>
          </w:tcPr>
          <w:p w14:paraId="1B84AA7B">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w:t>
            </w:r>
          </w:p>
        </w:tc>
        <w:tc>
          <w:tcPr>
            <w:tcW w:w="850" w:type="dxa"/>
            <w:noWrap w:val="0"/>
            <w:vAlign w:val="center"/>
          </w:tcPr>
          <w:p w14:paraId="1CFF56E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5142FD4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项目类别</w:t>
            </w:r>
          </w:p>
        </w:tc>
        <w:tc>
          <w:tcPr>
            <w:tcW w:w="6138" w:type="dxa"/>
            <w:noWrap w:val="0"/>
            <w:vAlign w:val="center"/>
          </w:tcPr>
          <w:p w14:paraId="6D39CA38">
            <w:pPr>
              <w:pStyle w:val="12"/>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施工</w:t>
            </w:r>
          </w:p>
        </w:tc>
      </w:tr>
      <w:tr w14:paraId="6417E7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34" w:type="dxa"/>
            <w:noWrap w:val="0"/>
            <w:vAlign w:val="center"/>
          </w:tcPr>
          <w:p w14:paraId="5A14A9F6">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w:t>
            </w:r>
          </w:p>
        </w:tc>
        <w:tc>
          <w:tcPr>
            <w:tcW w:w="850" w:type="dxa"/>
            <w:noWrap w:val="0"/>
            <w:vAlign w:val="center"/>
          </w:tcPr>
          <w:p w14:paraId="35BE7EC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2126" w:type="dxa"/>
            <w:noWrap w:val="0"/>
            <w:vAlign w:val="center"/>
          </w:tcPr>
          <w:p w14:paraId="78DFA807">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承包方式</w:t>
            </w:r>
          </w:p>
        </w:tc>
        <w:tc>
          <w:tcPr>
            <w:tcW w:w="6138" w:type="dxa"/>
            <w:noWrap w:val="0"/>
            <w:vAlign w:val="center"/>
          </w:tcPr>
          <w:p w14:paraId="5681D7F7">
            <w:pPr>
              <w:pStyle w:val="12"/>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包工包料</w:t>
            </w:r>
          </w:p>
        </w:tc>
      </w:tr>
      <w:tr w14:paraId="1F0AAD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534" w:type="dxa"/>
            <w:noWrap w:val="0"/>
            <w:vAlign w:val="center"/>
          </w:tcPr>
          <w:p w14:paraId="483B55C3">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w:t>
            </w:r>
          </w:p>
        </w:tc>
        <w:tc>
          <w:tcPr>
            <w:tcW w:w="850" w:type="dxa"/>
            <w:noWrap w:val="0"/>
            <w:vAlign w:val="center"/>
          </w:tcPr>
          <w:p w14:paraId="5FEF6D1F">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2126" w:type="dxa"/>
            <w:noWrap w:val="0"/>
            <w:vAlign w:val="center"/>
          </w:tcPr>
          <w:p w14:paraId="727CF2D0">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方式</w:t>
            </w:r>
          </w:p>
        </w:tc>
        <w:tc>
          <w:tcPr>
            <w:tcW w:w="6138" w:type="dxa"/>
            <w:noWrap w:val="0"/>
            <w:vAlign w:val="center"/>
          </w:tcPr>
          <w:p w14:paraId="49237AE0">
            <w:pPr>
              <w:pStyle w:val="12"/>
              <w:spacing w:line="260" w:lineRule="exact"/>
              <w:jc w:val="center"/>
              <w:rPr>
                <w:rFonts w:hint="eastAsia" w:ascii="宋体" w:hAnsi="宋体" w:eastAsia="宋体" w:cs="宋体"/>
                <w:color w:val="auto"/>
                <w:sz w:val="24"/>
                <w:szCs w:val="24"/>
                <w:lang w:eastAsia="zh-CN"/>
              </w:rPr>
            </w:pPr>
            <w:r>
              <w:rPr>
                <w:rFonts w:hint="eastAsia" w:ascii="宋体" w:hAnsi="宋体" w:eastAsia="宋体" w:cs="宋体"/>
                <w:color w:val="auto"/>
                <w:sz w:val="24"/>
                <w:szCs w:val="24"/>
              </w:rPr>
              <w:t>公开</w:t>
            </w:r>
            <w:r>
              <w:rPr>
                <w:rFonts w:hint="eastAsia" w:hAnsi="宋体" w:cs="宋体"/>
                <w:color w:val="auto"/>
                <w:sz w:val="24"/>
                <w:szCs w:val="24"/>
                <w:lang w:eastAsia="zh-CN"/>
              </w:rPr>
              <w:t>交易</w:t>
            </w:r>
          </w:p>
        </w:tc>
      </w:tr>
      <w:tr w14:paraId="111C8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9" w:hRule="atLeast"/>
        </w:trPr>
        <w:tc>
          <w:tcPr>
            <w:tcW w:w="534" w:type="dxa"/>
            <w:noWrap w:val="0"/>
            <w:vAlign w:val="center"/>
          </w:tcPr>
          <w:p w14:paraId="646A5E4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w:t>
            </w:r>
          </w:p>
        </w:tc>
        <w:tc>
          <w:tcPr>
            <w:tcW w:w="850" w:type="dxa"/>
            <w:noWrap w:val="0"/>
            <w:vAlign w:val="center"/>
          </w:tcPr>
          <w:p w14:paraId="4D234C8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2126" w:type="dxa"/>
            <w:noWrap w:val="0"/>
            <w:vAlign w:val="center"/>
          </w:tcPr>
          <w:p w14:paraId="1FA48490">
            <w:pPr>
              <w:pStyle w:val="12"/>
              <w:spacing w:line="260" w:lineRule="exact"/>
              <w:jc w:val="lef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文件、工程预算书、图纸等</w:t>
            </w: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资料的发布和获取方式</w:t>
            </w:r>
          </w:p>
        </w:tc>
        <w:tc>
          <w:tcPr>
            <w:tcW w:w="6138" w:type="dxa"/>
            <w:noWrap w:val="0"/>
            <w:vAlign w:val="center"/>
          </w:tcPr>
          <w:p w14:paraId="555F6962">
            <w:pPr>
              <w:pStyle w:val="12"/>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发布，由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676CA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534" w:type="dxa"/>
            <w:noWrap w:val="0"/>
            <w:vAlign w:val="center"/>
          </w:tcPr>
          <w:p w14:paraId="0FC93DA9">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7</w:t>
            </w:r>
          </w:p>
        </w:tc>
        <w:tc>
          <w:tcPr>
            <w:tcW w:w="850" w:type="dxa"/>
            <w:noWrap w:val="0"/>
            <w:vAlign w:val="center"/>
          </w:tcPr>
          <w:p w14:paraId="7B265262">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2126" w:type="dxa"/>
            <w:noWrap w:val="0"/>
            <w:vAlign w:val="center"/>
          </w:tcPr>
          <w:p w14:paraId="5469591F">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范围</w:t>
            </w:r>
          </w:p>
        </w:tc>
        <w:tc>
          <w:tcPr>
            <w:tcW w:w="6138" w:type="dxa"/>
            <w:noWrap w:val="0"/>
            <w:vAlign w:val="center"/>
          </w:tcPr>
          <w:p w14:paraId="2439B399">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公告”第2点第（4）项所述</w:t>
            </w:r>
          </w:p>
        </w:tc>
      </w:tr>
      <w:tr w14:paraId="7837CB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534" w:type="dxa"/>
            <w:noWrap w:val="0"/>
            <w:vAlign w:val="center"/>
          </w:tcPr>
          <w:p w14:paraId="2DAD0360">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8</w:t>
            </w:r>
          </w:p>
        </w:tc>
        <w:tc>
          <w:tcPr>
            <w:tcW w:w="850" w:type="dxa"/>
            <w:noWrap w:val="0"/>
            <w:vAlign w:val="center"/>
          </w:tcPr>
          <w:p w14:paraId="13DE1736">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2126" w:type="dxa"/>
            <w:noWrap w:val="0"/>
            <w:vAlign w:val="center"/>
          </w:tcPr>
          <w:p w14:paraId="2A9BA9E7">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工期要求</w:t>
            </w:r>
          </w:p>
        </w:tc>
        <w:tc>
          <w:tcPr>
            <w:tcW w:w="6138" w:type="dxa"/>
            <w:noWrap w:val="0"/>
            <w:vAlign w:val="center"/>
          </w:tcPr>
          <w:p w14:paraId="3B1D9C8F">
            <w:pPr>
              <w:spacing w:line="260" w:lineRule="exact"/>
              <w:ind w:firstLine="240" w:firstLineChars="100"/>
              <w:jc w:val="center"/>
              <w:rPr>
                <w:rFonts w:hint="eastAsia" w:ascii="宋体" w:hAnsi="宋体" w:eastAsia="宋体" w:cs="宋体"/>
                <w:b/>
                <w:snapToGrid w:val="0"/>
                <w:color w:val="auto"/>
                <w:sz w:val="24"/>
                <w:szCs w:val="24"/>
              </w:rPr>
            </w:pPr>
            <w:r>
              <w:rPr>
                <w:rFonts w:hint="eastAsia" w:ascii="宋体" w:hAnsi="宋体" w:cs="宋体"/>
                <w:color w:val="auto"/>
                <w:sz w:val="24"/>
                <w:szCs w:val="24"/>
                <w:lang w:val="en-US" w:eastAsia="zh-CN"/>
              </w:rPr>
              <w:t>30日历天</w:t>
            </w:r>
          </w:p>
        </w:tc>
      </w:tr>
      <w:tr w14:paraId="5EF04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534" w:type="dxa"/>
            <w:noWrap w:val="0"/>
            <w:vAlign w:val="center"/>
          </w:tcPr>
          <w:p w14:paraId="70CD1ADD">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850" w:type="dxa"/>
            <w:noWrap w:val="0"/>
            <w:vAlign w:val="center"/>
          </w:tcPr>
          <w:p w14:paraId="4D242EC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09A8A60D">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质量要求</w:t>
            </w:r>
          </w:p>
        </w:tc>
        <w:tc>
          <w:tcPr>
            <w:tcW w:w="6138" w:type="dxa"/>
            <w:noWrap w:val="0"/>
            <w:vAlign w:val="center"/>
          </w:tcPr>
          <w:p w14:paraId="6666C8E5">
            <w:pPr>
              <w:pStyle w:val="12"/>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符合国家施工验收规定合格标准</w:t>
            </w:r>
          </w:p>
        </w:tc>
      </w:tr>
      <w:tr w14:paraId="0AC93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957DBE1">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10</w:t>
            </w:r>
          </w:p>
        </w:tc>
        <w:tc>
          <w:tcPr>
            <w:tcW w:w="850" w:type="dxa"/>
            <w:noWrap w:val="0"/>
            <w:vAlign w:val="center"/>
          </w:tcPr>
          <w:p w14:paraId="00ACA5AF">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6E3B9F25">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质量保修期要求</w:t>
            </w:r>
          </w:p>
        </w:tc>
        <w:tc>
          <w:tcPr>
            <w:tcW w:w="6138" w:type="dxa"/>
            <w:noWrap w:val="0"/>
            <w:vAlign w:val="center"/>
          </w:tcPr>
          <w:p w14:paraId="18260559">
            <w:pPr>
              <w:pStyle w:val="12"/>
              <w:spacing w:line="260" w:lineRule="exact"/>
              <w:ind w:left="1080" w:hanging="1080" w:hangingChars="450"/>
              <w:jc w:val="center"/>
              <w:rPr>
                <w:rFonts w:hint="eastAsia" w:ascii="宋体" w:hAnsi="宋体" w:eastAsia="宋体" w:cs="宋体"/>
                <w:color w:val="auto"/>
                <w:sz w:val="24"/>
                <w:szCs w:val="24"/>
              </w:rPr>
            </w:pPr>
            <w:r>
              <w:rPr>
                <w:rFonts w:hint="eastAsia" w:ascii="宋体" w:hAnsi="宋体" w:eastAsia="宋体" w:cs="宋体"/>
                <w:color w:val="auto"/>
                <w:sz w:val="24"/>
                <w:szCs w:val="24"/>
              </w:rPr>
              <w:t>2年</w:t>
            </w:r>
          </w:p>
        </w:tc>
      </w:tr>
      <w:tr w14:paraId="0A1D5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D5BA99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11</w:t>
            </w:r>
          </w:p>
        </w:tc>
        <w:tc>
          <w:tcPr>
            <w:tcW w:w="850" w:type="dxa"/>
            <w:noWrap w:val="0"/>
            <w:vAlign w:val="center"/>
          </w:tcPr>
          <w:p w14:paraId="657DC25D">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3.1</w:t>
            </w:r>
          </w:p>
        </w:tc>
        <w:tc>
          <w:tcPr>
            <w:tcW w:w="2126" w:type="dxa"/>
            <w:noWrap w:val="0"/>
            <w:vAlign w:val="center"/>
          </w:tcPr>
          <w:p w14:paraId="26A676B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资金来源</w:t>
            </w:r>
          </w:p>
        </w:tc>
        <w:tc>
          <w:tcPr>
            <w:tcW w:w="6138" w:type="dxa"/>
            <w:noWrap w:val="0"/>
            <w:vAlign w:val="center"/>
          </w:tcPr>
          <w:p w14:paraId="3B19EEC4">
            <w:pPr>
              <w:pStyle w:val="12"/>
              <w:spacing w:line="260" w:lineRule="exact"/>
              <w:jc w:val="center"/>
              <w:rPr>
                <w:rFonts w:hint="default" w:ascii="宋体" w:hAnsi="宋体" w:eastAsia="宋体" w:cs="宋体"/>
                <w:color w:val="auto"/>
                <w:sz w:val="24"/>
                <w:szCs w:val="24"/>
                <w:lang w:val="en-US" w:eastAsia="zh-CN"/>
              </w:rPr>
            </w:pPr>
            <w:r>
              <w:rPr>
                <w:rFonts w:hint="eastAsia" w:hAnsi="宋体" w:cs="宋体"/>
                <w:color w:val="auto"/>
                <w:sz w:val="24"/>
                <w:szCs w:val="24"/>
                <w:lang w:eastAsia="zh-CN"/>
              </w:rPr>
              <w:t>自筹</w:t>
            </w:r>
          </w:p>
        </w:tc>
      </w:tr>
      <w:tr w14:paraId="435FB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3A4F9F0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p>
        </w:tc>
        <w:tc>
          <w:tcPr>
            <w:tcW w:w="850" w:type="dxa"/>
            <w:noWrap w:val="0"/>
            <w:vAlign w:val="center"/>
          </w:tcPr>
          <w:p w14:paraId="4A544FC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4.1</w:t>
            </w:r>
          </w:p>
        </w:tc>
        <w:tc>
          <w:tcPr>
            <w:tcW w:w="2126" w:type="dxa"/>
            <w:noWrap w:val="0"/>
            <w:vAlign w:val="center"/>
          </w:tcPr>
          <w:p w14:paraId="78A9E0C9">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人资质等级</w:t>
            </w:r>
          </w:p>
        </w:tc>
        <w:tc>
          <w:tcPr>
            <w:tcW w:w="6138" w:type="dxa"/>
            <w:noWrap w:val="0"/>
            <w:vAlign w:val="center"/>
          </w:tcPr>
          <w:p w14:paraId="0C2FE25C">
            <w:pPr>
              <w:spacing w:line="2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详见本</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 xml:space="preserve">文件“第一章 </w:t>
            </w:r>
            <w:r>
              <w:rPr>
                <w:rFonts w:hint="eastAsia" w:ascii="宋体" w:hAnsi="宋体" w:cs="宋体"/>
                <w:color w:val="auto"/>
                <w:sz w:val="24"/>
                <w:szCs w:val="24"/>
                <w:lang w:eastAsia="zh-CN"/>
              </w:rPr>
              <w:t>交易</w:t>
            </w:r>
            <w:r>
              <w:rPr>
                <w:rFonts w:hint="eastAsia" w:ascii="宋体" w:hAnsi="宋体" w:eastAsia="宋体" w:cs="宋体"/>
                <w:color w:val="auto"/>
                <w:sz w:val="24"/>
                <w:szCs w:val="24"/>
              </w:rPr>
              <w:t>公告”第3项所述</w:t>
            </w:r>
          </w:p>
        </w:tc>
      </w:tr>
      <w:tr w14:paraId="5315ED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7951A6F2">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w:t>
            </w:r>
          </w:p>
        </w:tc>
        <w:tc>
          <w:tcPr>
            <w:tcW w:w="850" w:type="dxa"/>
            <w:noWrap w:val="0"/>
            <w:vAlign w:val="center"/>
          </w:tcPr>
          <w:p w14:paraId="2A7B4580">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4.3</w:t>
            </w:r>
          </w:p>
        </w:tc>
        <w:tc>
          <w:tcPr>
            <w:tcW w:w="2126" w:type="dxa"/>
            <w:noWrap w:val="0"/>
            <w:vAlign w:val="center"/>
          </w:tcPr>
          <w:p w14:paraId="4CCEEE02">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资格审查方法</w:t>
            </w:r>
          </w:p>
        </w:tc>
        <w:tc>
          <w:tcPr>
            <w:tcW w:w="6138" w:type="dxa"/>
            <w:noWrap w:val="0"/>
            <w:vAlign w:val="center"/>
          </w:tcPr>
          <w:p w14:paraId="75BB1270">
            <w:pPr>
              <w:pStyle w:val="12"/>
              <w:spacing w:line="26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采用资格后审法。</w:t>
            </w:r>
          </w:p>
        </w:tc>
      </w:tr>
      <w:tr w14:paraId="501CE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34" w:type="dxa"/>
            <w:noWrap w:val="0"/>
            <w:vAlign w:val="center"/>
          </w:tcPr>
          <w:p w14:paraId="2B58EF7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14</w:t>
            </w:r>
          </w:p>
        </w:tc>
        <w:tc>
          <w:tcPr>
            <w:tcW w:w="850" w:type="dxa"/>
            <w:noWrap w:val="0"/>
            <w:vAlign w:val="center"/>
          </w:tcPr>
          <w:p w14:paraId="0403E20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4.4</w:t>
            </w:r>
          </w:p>
        </w:tc>
        <w:tc>
          <w:tcPr>
            <w:tcW w:w="2126" w:type="dxa"/>
            <w:noWrap w:val="0"/>
            <w:vAlign w:val="center"/>
          </w:tcPr>
          <w:p w14:paraId="63F890A8">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人企业及拟派项目负责人信息的注册填报，以及企业IC卡和交易员办理</w:t>
            </w:r>
          </w:p>
        </w:tc>
        <w:tc>
          <w:tcPr>
            <w:tcW w:w="6138" w:type="dxa"/>
            <w:noWrap w:val="0"/>
            <w:vAlign w:val="center"/>
          </w:tcPr>
          <w:p w14:paraId="462C8446">
            <w:pPr>
              <w:pStyle w:val="12"/>
              <w:wordWrap w:val="0"/>
              <w:spacing w:line="26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1、参加本项目的</w:t>
            </w:r>
            <w:r>
              <w:rPr>
                <w:rFonts w:hint="eastAsia" w:hAnsi="宋体" w:cs="宋体"/>
                <w:color w:val="auto"/>
                <w:sz w:val="24"/>
                <w:szCs w:val="24"/>
                <w:lang w:eastAsia="zh-CN"/>
              </w:rPr>
              <w:t>竞标</w:t>
            </w:r>
            <w:r>
              <w:rPr>
                <w:rFonts w:hint="eastAsia" w:ascii="宋体" w:hAnsi="宋体" w:eastAsia="宋体" w:cs="宋体"/>
                <w:color w:val="auto"/>
                <w:sz w:val="24"/>
                <w:szCs w:val="24"/>
              </w:rPr>
              <w:t>人必须在开标前在</w:t>
            </w:r>
            <w:r>
              <w:rPr>
                <w:rFonts w:hint="eastAsia" w:hAnsi="宋体" w:cs="宋体"/>
                <w:color w:val="auto"/>
                <w:sz w:val="24"/>
                <w:szCs w:val="24"/>
                <w:lang w:eastAsia="zh-CN"/>
              </w:rPr>
              <w:t>桐庐统一门户</w:t>
            </w:r>
            <w:r>
              <w:rPr>
                <w:rFonts w:hint="eastAsia" w:ascii="宋体" w:hAnsi="宋体" w:eastAsia="宋体" w:cs="宋体"/>
                <w:color w:val="auto"/>
                <w:sz w:val="24"/>
                <w:szCs w:val="24"/>
              </w:rPr>
              <w:t>上注册填报企业及拟派项目负责人信息并携相关原件至县</w:t>
            </w:r>
            <w:r>
              <w:rPr>
                <w:rFonts w:hint="eastAsia" w:hAnsi="宋体" w:cs="宋体"/>
                <w:color w:val="auto"/>
                <w:sz w:val="24"/>
                <w:szCs w:val="24"/>
                <w:lang w:eastAsia="zh-CN"/>
              </w:rPr>
              <w:t>招投标</w:t>
            </w:r>
            <w:r>
              <w:rPr>
                <w:rFonts w:hint="eastAsia" w:ascii="宋体" w:hAnsi="宋体" w:eastAsia="宋体" w:cs="宋体"/>
                <w:color w:val="auto"/>
                <w:sz w:val="24"/>
                <w:szCs w:val="24"/>
              </w:rPr>
              <w:t>中心工程建设窗口（联系电话：0571-64217659）审核后方可参加</w:t>
            </w:r>
            <w:r>
              <w:rPr>
                <w:rFonts w:hint="eastAsia" w:hAnsi="宋体" w:cs="宋体"/>
                <w:color w:val="auto"/>
                <w:sz w:val="24"/>
                <w:szCs w:val="24"/>
                <w:lang w:eastAsia="zh-CN"/>
              </w:rPr>
              <w:t>竞标</w:t>
            </w:r>
            <w:r>
              <w:rPr>
                <w:rFonts w:hint="eastAsia" w:ascii="宋体" w:hAnsi="宋体" w:eastAsia="宋体" w:cs="宋体"/>
                <w:color w:val="auto"/>
                <w:sz w:val="24"/>
                <w:szCs w:val="24"/>
              </w:rPr>
              <w:t>（已在</w:t>
            </w:r>
            <w:r>
              <w:rPr>
                <w:rFonts w:hint="eastAsia" w:ascii="宋体" w:hAnsi="宋体" w:eastAsia="宋体" w:cs="宋体"/>
                <w:color w:val="auto"/>
                <w:sz w:val="24"/>
                <w:szCs w:val="24"/>
                <w:u w:val="single"/>
              </w:rPr>
              <w:t>杭州市公共资源交易中心桐庐分中心</w:t>
            </w:r>
            <w:r>
              <w:rPr>
                <w:rFonts w:hint="eastAsia" w:ascii="宋体" w:hAnsi="宋体" w:eastAsia="宋体" w:cs="宋体"/>
                <w:color w:val="auto"/>
                <w:sz w:val="24"/>
                <w:szCs w:val="24"/>
              </w:rPr>
              <w:t>办理了企业IC卡的且录入了拟派项目负责人信息的企业无需重新注册填报），否则一经查实，将取消其</w:t>
            </w:r>
            <w:r>
              <w:rPr>
                <w:rFonts w:hint="eastAsia" w:hAnsi="宋体" w:cs="宋体"/>
                <w:color w:val="auto"/>
                <w:sz w:val="24"/>
                <w:szCs w:val="24"/>
                <w:lang w:eastAsia="zh-CN"/>
              </w:rPr>
              <w:t>成交</w:t>
            </w:r>
            <w:r>
              <w:rPr>
                <w:rFonts w:hint="eastAsia" w:ascii="宋体" w:hAnsi="宋体" w:eastAsia="宋体" w:cs="宋体"/>
                <w:color w:val="auto"/>
                <w:sz w:val="24"/>
                <w:szCs w:val="24"/>
              </w:rPr>
              <w:t>资格。</w:t>
            </w:r>
          </w:p>
        </w:tc>
      </w:tr>
      <w:tr w14:paraId="6B1671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34" w:type="dxa"/>
            <w:noWrap w:val="0"/>
            <w:vAlign w:val="center"/>
          </w:tcPr>
          <w:p w14:paraId="030C1590">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w:t>
            </w:r>
          </w:p>
        </w:tc>
        <w:tc>
          <w:tcPr>
            <w:tcW w:w="850" w:type="dxa"/>
            <w:noWrap w:val="0"/>
            <w:vAlign w:val="center"/>
          </w:tcPr>
          <w:p w14:paraId="5420E9E3">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5.2</w:t>
            </w:r>
          </w:p>
        </w:tc>
        <w:tc>
          <w:tcPr>
            <w:tcW w:w="2126" w:type="dxa"/>
            <w:noWrap w:val="0"/>
            <w:vAlign w:val="center"/>
          </w:tcPr>
          <w:p w14:paraId="2252D061">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交易服务费</w:t>
            </w:r>
          </w:p>
        </w:tc>
        <w:tc>
          <w:tcPr>
            <w:tcW w:w="6138" w:type="dxa"/>
            <w:noWrap w:val="0"/>
            <w:vAlign w:val="center"/>
          </w:tcPr>
          <w:p w14:paraId="32F167DE">
            <w:pPr>
              <w:pStyle w:val="12"/>
              <w:spacing w:line="260" w:lineRule="exact"/>
              <w:rPr>
                <w:rFonts w:hint="default" w:ascii="宋体" w:hAnsi="宋体" w:eastAsia="宋体" w:cs="宋体"/>
                <w:color w:val="auto"/>
                <w:sz w:val="24"/>
                <w:szCs w:val="24"/>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按【关于规范限额以下（小额）公共资源交易项目投标保证金及交易服务费等通知】本项目无需缴纳交易服务费.</w:t>
            </w:r>
          </w:p>
        </w:tc>
      </w:tr>
      <w:tr w14:paraId="7554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534" w:type="dxa"/>
            <w:noWrap w:val="0"/>
            <w:vAlign w:val="center"/>
          </w:tcPr>
          <w:p w14:paraId="20E94AE0">
            <w:pPr>
              <w:pStyle w:val="12"/>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16</w:t>
            </w:r>
          </w:p>
        </w:tc>
        <w:tc>
          <w:tcPr>
            <w:tcW w:w="850" w:type="dxa"/>
            <w:noWrap w:val="0"/>
            <w:vAlign w:val="center"/>
          </w:tcPr>
          <w:p w14:paraId="7A7DD344">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6.1</w:t>
            </w:r>
          </w:p>
        </w:tc>
        <w:tc>
          <w:tcPr>
            <w:tcW w:w="2126" w:type="dxa"/>
            <w:noWrap w:val="0"/>
            <w:vAlign w:val="center"/>
          </w:tcPr>
          <w:p w14:paraId="29ABAEA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踏勘现场</w:t>
            </w:r>
          </w:p>
        </w:tc>
        <w:tc>
          <w:tcPr>
            <w:tcW w:w="6138" w:type="dxa"/>
            <w:noWrap w:val="0"/>
            <w:vAlign w:val="center"/>
          </w:tcPr>
          <w:p w14:paraId="10CDD269">
            <w:pPr>
              <w:pStyle w:val="12"/>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不集中举行现场踏勘,由</w:t>
            </w:r>
            <w:r>
              <w:rPr>
                <w:rFonts w:hint="eastAsia" w:hAnsi="宋体" w:cs="宋体"/>
                <w:color w:val="auto"/>
                <w:sz w:val="24"/>
                <w:szCs w:val="24"/>
                <w:lang w:eastAsia="zh-CN"/>
              </w:rPr>
              <w:t>竞标</w:t>
            </w:r>
            <w:r>
              <w:rPr>
                <w:rFonts w:hint="eastAsia" w:ascii="宋体" w:hAnsi="宋体" w:eastAsia="宋体" w:cs="宋体"/>
                <w:color w:val="auto"/>
                <w:sz w:val="24"/>
                <w:szCs w:val="24"/>
              </w:rPr>
              <w:t>人自行踏勘。</w:t>
            </w:r>
          </w:p>
        </w:tc>
      </w:tr>
      <w:tr w14:paraId="399C3B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4" w:hRule="atLeast"/>
        </w:trPr>
        <w:tc>
          <w:tcPr>
            <w:tcW w:w="534" w:type="dxa"/>
            <w:noWrap w:val="0"/>
            <w:vAlign w:val="center"/>
          </w:tcPr>
          <w:p w14:paraId="57B2B687">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850" w:type="dxa"/>
            <w:noWrap w:val="0"/>
            <w:vAlign w:val="center"/>
          </w:tcPr>
          <w:p w14:paraId="42C40C9C">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9</w:t>
            </w:r>
          </w:p>
        </w:tc>
        <w:tc>
          <w:tcPr>
            <w:tcW w:w="2126" w:type="dxa"/>
            <w:noWrap w:val="0"/>
            <w:vAlign w:val="center"/>
          </w:tcPr>
          <w:p w14:paraId="50A5215C">
            <w:pPr>
              <w:pStyle w:val="12"/>
              <w:spacing w:line="260" w:lineRule="exact"/>
              <w:rPr>
                <w:rFonts w:hint="eastAsia" w:ascii="宋体" w:hAnsi="宋体" w:eastAsia="宋体" w:cs="宋体"/>
                <w:b/>
                <w:bCs/>
                <w:color w:val="auto"/>
                <w:sz w:val="24"/>
                <w:szCs w:val="24"/>
              </w:rPr>
            </w:pPr>
            <w:r>
              <w:rPr>
                <w:rFonts w:hint="eastAsia" w:hAnsi="宋体" w:cs="宋体"/>
                <w:b/>
                <w:bCs/>
                <w:color w:val="auto"/>
                <w:sz w:val="24"/>
                <w:szCs w:val="24"/>
                <w:lang w:eastAsia="zh-CN"/>
              </w:rPr>
              <w:t>交易</w:t>
            </w:r>
            <w:r>
              <w:rPr>
                <w:rFonts w:hint="eastAsia" w:ascii="宋体" w:hAnsi="宋体" w:eastAsia="宋体" w:cs="宋体"/>
                <w:b/>
                <w:bCs/>
                <w:color w:val="auto"/>
                <w:sz w:val="24"/>
                <w:szCs w:val="24"/>
              </w:rPr>
              <w:t>文件答疑、澄清、修改、补充等文件公布</w:t>
            </w:r>
          </w:p>
        </w:tc>
        <w:tc>
          <w:tcPr>
            <w:tcW w:w="6138" w:type="dxa"/>
            <w:noWrap w:val="0"/>
            <w:vAlign w:val="center"/>
          </w:tcPr>
          <w:p w14:paraId="2866368C">
            <w:pPr>
              <w:pStyle w:val="12"/>
              <w:wordWrap w:val="0"/>
              <w:spacing w:line="260" w:lineRule="exact"/>
              <w:jc w:val="left"/>
              <w:rPr>
                <w:rFonts w:hint="eastAsia" w:ascii="宋体" w:hAnsi="宋体" w:eastAsia="宋体" w:cs="宋体"/>
                <w:color w:val="auto"/>
                <w:sz w:val="24"/>
                <w:szCs w:val="24"/>
              </w:rPr>
            </w:pPr>
            <w:r>
              <w:rPr>
                <w:rFonts w:hint="eastAsia" w:hAnsi="宋体" w:cs="宋体"/>
                <w:color w:val="auto"/>
                <w:sz w:val="24"/>
                <w:szCs w:val="24"/>
                <w:lang w:eastAsia="zh-CN"/>
              </w:rPr>
              <w:t>发包人</w:t>
            </w:r>
            <w:r>
              <w:rPr>
                <w:rFonts w:hint="eastAsia" w:ascii="宋体" w:hAnsi="宋体" w:eastAsia="宋体" w:cs="宋体"/>
                <w:color w:val="auto"/>
                <w:sz w:val="24"/>
                <w:szCs w:val="24"/>
              </w:rPr>
              <w:t>于</w:t>
            </w:r>
            <w:r>
              <w:rPr>
                <w:rFonts w:hint="eastAsia" w:hAnsi="宋体" w:cs="宋体"/>
                <w:color w:val="auto"/>
                <w:sz w:val="24"/>
                <w:szCs w:val="24"/>
                <w:lang w:eastAsia="zh-CN"/>
              </w:rPr>
              <w:t>竞标</w:t>
            </w:r>
            <w:r>
              <w:rPr>
                <w:rFonts w:hint="eastAsia" w:ascii="宋体" w:hAnsi="宋体" w:eastAsia="宋体" w:cs="宋体"/>
                <w:color w:val="auto"/>
                <w:sz w:val="24"/>
                <w:szCs w:val="24"/>
              </w:rPr>
              <w:t>截止时间至少</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日前在</w:t>
            </w:r>
            <w:r>
              <w:rPr>
                <w:rFonts w:hint="eastAsia" w:hAnsi="宋体" w:cs="宋体"/>
                <w:color w:val="auto"/>
                <w:sz w:val="24"/>
                <w:szCs w:val="24"/>
                <w:u w:val="single"/>
                <w:lang w:eastAsia="zh-CN"/>
              </w:rPr>
              <w:t>桐庐统一门户（https://www.tonglu.net.cn:18090/#/）</w:t>
            </w:r>
            <w:r>
              <w:rPr>
                <w:rFonts w:hint="eastAsia" w:ascii="宋体" w:hAnsi="宋体" w:eastAsia="宋体" w:cs="宋体"/>
                <w:color w:val="auto"/>
                <w:sz w:val="24"/>
                <w:szCs w:val="24"/>
              </w:rPr>
              <w:t>上公布，由</w:t>
            </w:r>
            <w:r>
              <w:rPr>
                <w:rFonts w:hint="eastAsia" w:hAnsi="宋体" w:cs="宋体"/>
                <w:color w:val="auto"/>
                <w:sz w:val="24"/>
                <w:szCs w:val="24"/>
                <w:lang w:eastAsia="zh-CN"/>
              </w:rPr>
              <w:t>竞标</w:t>
            </w:r>
            <w:r>
              <w:rPr>
                <w:rFonts w:hint="eastAsia" w:ascii="宋体" w:hAnsi="宋体" w:eastAsia="宋体" w:cs="宋体"/>
                <w:color w:val="auto"/>
                <w:sz w:val="24"/>
                <w:szCs w:val="24"/>
              </w:rPr>
              <w:t>人自行从网上下载和查看；</w:t>
            </w:r>
          </w:p>
        </w:tc>
      </w:tr>
      <w:tr w14:paraId="0AA6B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534" w:type="dxa"/>
            <w:noWrap w:val="0"/>
            <w:vAlign w:val="center"/>
          </w:tcPr>
          <w:p w14:paraId="372AA0A1">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w:t>
            </w:r>
          </w:p>
        </w:tc>
        <w:tc>
          <w:tcPr>
            <w:tcW w:w="850" w:type="dxa"/>
            <w:noWrap w:val="0"/>
            <w:vAlign w:val="center"/>
          </w:tcPr>
          <w:p w14:paraId="088C48D0">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13.1.1</w:t>
            </w:r>
          </w:p>
        </w:tc>
        <w:tc>
          <w:tcPr>
            <w:tcW w:w="2126" w:type="dxa"/>
            <w:noWrap w:val="0"/>
            <w:vAlign w:val="center"/>
          </w:tcPr>
          <w:p w14:paraId="491A1BAB">
            <w:pPr>
              <w:pStyle w:val="12"/>
              <w:spacing w:line="26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本工程规定的</w:t>
            </w: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报价（</w:t>
            </w:r>
            <w:r>
              <w:rPr>
                <w:rFonts w:hint="eastAsia" w:hAnsi="宋体" w:cs="宋体"/>
                <w:b/>
                <w:bCs/>
                <w:color w:val="auto"/>
                <w:sz w:val="24"/>
                <w:szCs w:val="24"/>
                <w:lang w:eastAsia="zh-CN"/>
              </w:rPr>
              <w:t>成交</w:t>
            </w:r>
            <w:r>
              <w:rPr>
                <w:rFonts w:hint="eastAsia" w:ascii="宋体" w:hAnsi="宋体" w:eastAsia="宋体" w:cs="宋体"/>
                <w:b/>
                <w:bCs/>
                <w:color w:val="auto"/>
                <w:sz w:val="24"/>
                <w:szCs w:val="24"/>
              </w:rPr>
              <w:t>价）、编制的</w:t>
            </w:r>
            <w:r>
              <w:rPr>
                <w:rFonts w:hint="eastAsia" w:hAnsi="宋体" w:cs="宋体"/>
                <w:b/>
                <w:bCs/>
                <w:color w:val="auto"/>
                <w:sz w:val="24"/>
                <w:szCs w:val="24"/>
                <w:lang w:eastAsia="zh-CN"/>
              </w:rPr>
              <w:t>发包人</w:t>
            </w:r>
            <w:r>
              <w:rPr>
                <w:rFonts w:hint="eastAsia" w:ascii="宋体" w:hAnsi="宋体" w:eastAsia="宋体" w:cs="宋体"/>
                <w:b/>
                <w:bCs/>
                <w:color w:val="auto"/>
                <w:sz w:val="24"/>
                <w:szCs w:val="24"/>
              </w:rPr>
              <w:t>预算价</w:t>
            </w:r>
          </w:p>
        </w:tc>
        <w:tc>
          <w:tcPr>
            <w:tcW w:w="6138" w:type="dxa"/>
            <w:noWrap w:val="0"/>
            <w:vAlign w:val="center"/>
          </w:tcPr>
          <w:p w14:paraId="6810922C">
            <w:pPr>
              <w:jc w:val="left"/>
              <w:rPr>
                <w:rFonts w:hint="eastAsia" w:ascii="宋体" w:hAnsi="宋体" w:eastAsia="宋体" w:cs="宋体"/>
                <w:b/>
                <w:color w:val="auto"/>
                <w:sz w:val="24"/>
                <w:szCs w:val="24"/>
                <w:highlight w:val="red"/>
              </w:rPr>
            </w:pPr>
            <w:r>
              <w:rPr>
                <w:rFonts w:hint="eastAsia" w:ascii="宋体" w:hAnsi="宋体" w:eastAsia="宋体" w:cs="宋体"/>
                <w:b/>
                <w:color w:val="auto"/>
                <w:sz w:val="24"/>
                <w:szCs w:val="24"/>
                <w:highlight w:val="none"/>
              </w:rPr>
              <w:t>1、本工程</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预算价</w:t>
            </w:r>
            <w:r>
              <w:rPr>
                <w:rFonts w:hint="eastAsia" w:ascii="宋体" w:hAnsi="宋体" w:cs="宋体"/>
                <w:b/>
                <w:color w:val="auto"/>
                <w:sz w:val="24"/>
                <w:szCs w:val="24"/>
                <w:highlight w:val="none"/>
                <w:u w:val="single"/>
                <w:lang w:val="en-US" w:eastAsia="zh-CN"/>
              </w:rPr>
              <w:t>24.2153</w:t>
            </w:r>
            <w:r>
              <w:rPr>
                <w:rFonts w:hint="eastAsia" w:ascii="宋体" w:hAnsi="宋体" w:cs="宋体"/>
                <w:b/>
                <w:color w:val="auto"/>
                <w:sz w:val="24"/>
                <w:szCs w:val="24"/>
                <w:highlight w:val="yellow"/>
                <w:u w:val="single"/>
                <w:lang w:val="en-US" w:eastAsia="zh-CN"/>
              </w:rPr>
              <w:t>万元</w:t>
            </w:r>
            <w:r>
              <w:rPr>
                <w:rFonts w:hint="eastAsia" w:ascii="宋体" w:hAnsi="宋体" w:eastAsia="宋体" w:cs="宋体"/>
                <w:b/>
                <w:color w:val="auto"/>
                <w:sz w:val="24"/>
                <w:szCs w:val="24"/>
                <w:highlight w:val="none"/>
              </w:rPr>
              <w:t>；</w:t>
            </w:r>
          </w:p>
          <w:p w14:paraId="3A2A44D4">
            <w:pPr>
              <w:rPr>
                <w:rFonts w:hint="eastAsia" w:ascii="宋体" w:hAnsi="宋体" w:eastAsia="宋体" w:cs="宋体"/>
                <w:b/>
                <w:color w:val="auto"/>
                <w:sz w:val="24"/>
                <w:szCs w:val="24"/>
                <w:lang w:eastAsia="zh-CN"/>
              </w:rPr>
            </w:pPr>
            <w:r>
              <w:rPr>
                <w:rFonts w:hint="eastAsia" w:ascii="宋体" w:hAnsi="宋体" w:eastAsia="宋体" w:cs="宋体"/>
                <w:b/>
                <w:color w:val="auto"/>
                <w:sz w:val="24"/>
                <w:szCs w:val="24"/>
                <w:highlight w:val="none"/>
              </w:rPr>
              <w:t>2、本工程的</w:t>
            </w:r>
            <w:r>
              <w:rPr>
                <w:rFonts w:hint="eastAsia" w:ascii="宋体" w:hAnsi="宋体" w:cs="宋体"/>
                <w:b/>
                <w:color w:val="auto"/>
                <w:sz w:val="24"/>
                <w:szCs w:val="24"/>
                <w:highlight w:val="none"/>
                <w:lang w:eastAsia="zh-CN"/>
              </w:rPr>
              <w:t>竞标</w:t>
            </w:r>
            <w:r>
              <w:rPr>
                <w:rFonts w:hint="eastAsia" w:ascii="宋体" w:hAnsi="宋体" w:eastAsia="宋体" w:cs="宋体"/>
                <w:b/>
                <w:color w:val="auto"/>
                <w:sz w:val="24"/>
                <w:szCs w:val="24"/>
                <w:highlight w:val="none"/>
              </w:rPr>
              <w:t>报价（</w:t>
            </w:r>
            <w:r>
              <w:rPr>
                <w:rFonts w:hint="eastAsia" w:ascii="宋体" w:hAnsi="宋体" w:cs="宋体"/>
                <w:b/>
                <w:color w:val="auto"/>
                <w:sz w:val="24"/>
                <w:szCs w:val="24"/>
                <w:highlight w:val="none"/>
                <w:lang w:eastAsia="zh-CN"/>
              </w:rPr>
              <w:t>成交</w:t>
            </w:r>
            <w:r>
              <w:rPr>
                <w:rFonts w:hint="eastAsia" w:ascii="宋体" w:hAnsi="宋体" w:eastAsia="宋体" w:cs="宋体"/>
                <w:b/>
                <w:color w:val="auto"/>
                <w:sz w:val="24"/>
                <w:szCs w:val="24"/>
                <w:highlight w:val="none"/>
              </w:rPr>
              <w:t>价）为</w:t>
            </w:r>
            <w:r>
              <w:rPr>
                <w:rFonts w:hint="eastAsia" w:ascii="宋体" w:hAnsi="宋体" w:cs="宋体"/>
                <w:b/>
                <w:color w:val="auto"/>
                <w:sz w:val="24"/>
                <w:szCs w:val="24"/>
                <w:highlight w:val="none"/>
                <w:u w:val="single"/>
                <w:lang w:val="en-US" w:eastAsia="zh-CN"/>
              </w:rPr>
              <w:t>22.2995万</w:t>
            </w:r>
            <w:r>
              <w:rPr>
                <w:rFonts w:hint="eastAsia" w:ascii="宋体" w:hAnsi="宋体" w:eastAsia="宋体" w:cs="宋体"/>
                <w:b/>
                <w:color w:val="auto"/>
                <w:sz w:val="24"/>
                <w:szCs w:val="24"/>
                <w:highlight w:val="none"/>
                <w:u w:val="single"/>
              </w:rPr>
              <w:t>元</w:t>
            </w:r>
            <w:r>
              <w:rPr>
                <w:rFonts w:hint="eastAsia" w:ascii="宋体" w:hAnsi="宋体" w:eastAsia="宋体" w:cs="宋体"/>
                <w:b/>
                <w:color w:val="auto"/>
                <w:sz w:val="24"/>
                <w:szCs w:val="24"/>
                <w:highlight w:val="none"/>
              </w:rPr>
              <w:t>( 按</w:t>
            </w:r>
            <w:r>
              <w:rPr>
                <w:rFonts w:hint="eastAsia" w:ascii="宋体" w:hAnsi="宋体" w:cs="宋体"/>
                <w:b/>
                <w:color w:val="auto"/>
                <w:sz w:val="24"/>
                <w:szCs w:val="24"/>
                <w:highlight w:val="none"/>
                <w:lang w:eastAsia="zh-CN"/>
              </w:rPr>
              <w:t>发包人</w:t>
            </w:r>
            <w:r>
              <w:rPr>
                <w:rFonts w:hint="eastAsia" w:ascii="宋体" w:hAnsi="宋体" w:eastAsia="宋体" w:cs="宋体"/>
                <w:b/>
                <w:color w:val="auto"/>
                <w:sz w:val="24"/>
                <w:szCs w:val="24"/>
                <w:highlight w:val="none"/>
              </w:rPr>
              <w:t>工程预算价下浮</w:t>
            </w:r>
            <w:r>
              <w:rPr>
                <w:rFonts w:hint="eastAsia" w:ascii="宋体" w:hAnsi="宋体" w:cs="宋体"/>
                <w:b/>
                <w:color w:val="auto"/>
                <w:sz w:val="24"/>
                <w:szCs w:val="24"/>
                <w:highlight w:val="none"/>
                <w:lang w:val="en-US" w:eastAsia="zh-CN"/>
              </w:rPr>
              <w:t>8</w:t>
            </w:r>
            <w:r>
              <w:rPr>
                <w:rFonts w:hint="eastAsia" w:ascii="宋体" w:hAnsi="宋体" w:cs="宋体"/>
                <w:b/>
                <w:color w:val="auto"/>
                <w:sz w:val="24"/>
                <w:szCs w:val="24"/>
                <w:highlight w:val="none"/>
                <w:u w:val="single"/>
                <w:lang w:val="en-US" w:eastAsia="zh-CN"/>
              </w:rPr>
              <w:t>%</w:t>
            </w:r>
            <w:r>
              <w:rPr>
                <w:rFonts w:hint="eastAsia" w:ascii="宋体" w:hAnsi="宋体" w:eastAsia="宋体" w:cs="宋体"/>
                <w:b/>
                <w:color w:val="auto"/>
                <w:sz w:val="24"/>
                <w:szCs w:val="24"/>
                <w:highlight w:val="none"/>
              </w:rPr>
              <w:t>确定</w:t>
            </w:r>
            <w:r>
              <w:rPr>
                <w:rFonts w:hint="eastAsia" w:ascii="宋体" w:hAnsi="宋体" w:cs="宋体"/>
                <w:b/>
                <w:color w:val="auto"/>
                <w:sz w:val="24"/>
                <w:szCs w:val="24"/>
                <w:highlight w:val="none"/>
                <w:lang w:eastAsia="zh-CN"/>
              </w:rPr>
              <w:t>，其中安全文明施工费</w:t>
            </w:r>
            <w:r>
              <w:rPr>
                <w:rFonts w:hint="eastAsia" w:ascii="宋体" w:hAnsi="宋体" w:cs="宋体"/>
                <w:b/>
                <w:color w:val="auto"/>
                <w:sz w:val="24"/>
                <w:szCs w:val="24"/>
                <w:highlight w:val="none"/>
                <w:u w:val="single"/>
                <w:lang w:val="en-US" w:eastAsia="zh-CN"/>
              </w:rPr>
              <w:t>0.2682万元</w:t>
            </w:r>
            <w:r>
              <w:rPr>
                <w:rFonts w:hint="eastAsia" w:ascii="宋体" w:hAnsi="宋体" w:cs="宋体"/>
                <w:b/>
                <w:color w:val="auto"/>
                <w:sz w:val="24"/>
                <w:szCs w:val="24"/>
                <w:highlight w:val="none"/>
                <w:lang w:val="en-US" w:eastAsia="zh-CN"/>
              </w:rPr>
              <w:t>（含税）不下浮</w:t>
            </w:r>
            <w:r>
              <w:rPr>
                <w:rFonts w:hint="eastAsia" w:ascii="宋体" w:hAnsi="宋体" w:eastAsia="宋体" w:cs="宋体"/>
                <w:b/>
                <w:color w:val="auto"/>
                <w:sz w:val="24"/>
                <w:szCs w:val="24"/>
                <w:highlight w:val="none"/>
              </w:rPr>
              <w:t>）</w:t>
            </w:r>
            <w:r>
              <w:rPr>
                <w:rFonts w:hint="eastAsia" w:ascii="宋体" w:hAnsi="宋体" w:cs="宋体"/>
                <w:b/>
                <w:color w:val="auto"/>
                <w:sz w:val="24"/>
                <w:szCs w:val="24"/>
                <w:highlight w:val="none"/>
                <w:lang w:eastAsia="zh-CN"/>
              </w:rPr>
              <w:t>。</w:t>
            </w:r>
          </w:p>
        </w:tc>
      </w:tr>
      <w:tr w14:paraId="5683E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534" w:type="dxa"/>
            <w:noWrap w:val="0"/>
            <w:vAlign w:val="center"/>
          </w:tcPr>
          <w:p w14:paraId="22F50773">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19</w:t>
            </w:r>
          </w:p>
        </w:tc>
        <w:tc>
          <w:tcPr>
            <w:tcW w:w="850" w:type="dxa"/>
            <w:noWrap w:val="0"/>
            <w:vAlign w:val="center"/>
          </w:tcPr>
          <w:p w14:paraId="27C28DFC">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13.1.2</w:t>
            </w:r>
          </w:p>
        </w:tc>
        <w:tc>
          <w:tcPr>
            <w:tcW w:w="2126" w:type="dxa"/>
            <w:noWrap w:val="0"/>
            <w:vAlign w:val="center"/>
          </w:tcPr>
          <w:p w14:paraId="68B63520">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工程量清单计价方式</w:t>
            </w:r>
          </w:p>
        </w:tc>
        <w:tc>
          <w:tcPr>
            <w:tcW w:w="6138" w:type="dxa"/>
            <w:noWrap w:val="0"/>
            <w:vAlign w:val="center"/>
          </w:tcPr>
          <w:p w14:paraId="328F5FD5">
            <w:pPr>
              <w:pStyle w:val="12"/>
              <w:spacing w:line="2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综合单价法</w:t>
            </w:r>
          </w:p>
        </w:tc>
      </w:tr>
      <w:tr w14:paraId="0BF0F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65E806C7">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 xml:space="preserve"> </w:t>
            </w:r>
            <w:r>
              <w:rPr>
                <w:rFonts w:hint="eastAsia" w:ascii="宋体" w:hAnsi="宋体" w:eastAsia="宋体" w:cs="宋体"/>
                <w:b/>
                <w:bCs/>
                <w:color w:val="auto"/>
                <w:sz w:val="24"/>
                <w:szCs w:val="24"/>
              </w:rPr>
              <w:t>20</w:t>
            </w:r>
          </w:p>
        </w:tc>
        <w:tc>
          <w:tcPr>
            <w:tcW w:w="850" w:type="dxa"/>
            <w:noWrap w:val="0"/>
            <w:vAlign w:val="center"/>
          </w:tcPr>
          <w:p w14:paraId="451C7E59">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15.1</w:t>
            </w:r>
          </w:p>
        </w:tc>
        <w:tc>
          <w:tcPr>
            <w:tcW w:w="2126" w:type="dxa"/>
            <w:noWrap w:val="0"/>
            <w:vAlign w:val="center"/>
          </w:tcPr>
          <w:p w14:paraId="28E1C189">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有效期</w:t>
            </w:r>
          </w:p>
        </w:tc>
        <w:tc>
          <w:tcPr>
            <w:tcW w:w="6138" w:type="dxa"/>
            <w:noWrap w:val="0"/>
            <w:vAlign w:val="center"/>
          </w:tcPr>
          <w:p w14:paraId="6D393DB3">
            <w:pPr>
              <w:pStyle w:val="12"/>
              <w:spacing w:line="260" w:lineRule="exact"/>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为：</w:t>
            </w:r>
            <w:r>
              <w:rPr>
                <w:rFonts w:hint="eastAsia" w:ascii="宋体" w:hAnsi="宋体" w:eastAsia="宋体" w:cs="宋体"/>
                <w:color w:val="auto"/>
                <w:sz w:val="24"/>
                <w:szCs w:val="24"/>
                <w:u w:val="single"/>
              </w:rPr>
              <w:t>60日历天</w:t>
            </w:r>
            <w:r>
              <w:rPr>
                <w:rFonts w:hint="eastAsia" w:ascii="宋体" w:hAnsi="宋体" w:eastAsia="宋体" w:cs="宋体"/>
                <w:color w:val="auto"/>
                <w:sz w:val="24"/>
                <w:szCs w:val="24"/>
              </w:rPr>
              <w:t>（从</w:t>
            </w:r>
            <w:r>
              <w:rPr>
                <w:rFonts w:hint="eastAsia" w:hAnsi="宋体" w:cs="宋体"/>
                <w:color w:val="auto"/>
                <w:sz w:val="24"/>
                <w:szCs w:val="24"/>
                <w:lang w:eastAsia="zh-CN"/>
              </w:rPr>
              <w:t>竞标</w:t>
            </w:r>
            <w:r>
              <w:rPr>
                <w:rFonts w:hint="eastAsia" w:ascii="宋体" w:hAnsi="宋体" w:eastAsia="宋体" w:cs="宋体"/>
                <w:color w:val="auto"/>
                <w:sz w:val="24"/>
                <w:szCs w:val="24"/>
              </w:rPr>
              <w:t>截止之日算起）</w:t>
            </w:r>
          </w:p>
        </w:tc>
      </w:tr>
      <w:tr w14:paraId="6C5A97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trPr>
        <w:tc>
          <w:tcPr>
            <w:tcW w:w="534" w:type="dxa"/>
            <w:noWrap w:val="0"/>
            <w:vAlign w:val="center"/>
          </w:tcPr>
          <w:p w14:paraId="13C94977">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21</w:t>
            </w:r>
          </w:p>
        </w:tc>
        <w:tc>
          <w:tcPr>
            <w:tcW w:w="850" w:type="dxa"/>
            <w:noWrap w:val="0"/>
            <w:vAlign w:val="center"/>
          </w:tcPr>
          <w:p w14:paraId="2FC71EEF">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16.1</w:t>
            </w:r>
          </w:p>
        </w:tc>
        <w:tc>
          <w:tcPr>
            <w:tcW w:w="2126" w:type="dxa"/>
            <w:noWrap w:val="0"/>
            <w:vAlign w:val="center"/>
          </w:tcPr>
          <w:p w14:paraId="16A07093">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担保金额</w:t>
            </w:r>
          </w:p>
        </w:tc>
        <w:tc>
          <w:tcPr>
            <w:tcW w:w="6138" w:type="dxa"/>
            <w:noWrap w:val="0"/>
            <w:vAlign w:val="center"/>
          </w:tcPr>
          <w:p w14:paraId="00B563A6">
            <w:pPr>
              <w:pStyle w:val="12"/>
              <w:spacing w:line="260" w:lineRule="exact"/>
              <w:rPr>
                <w:rFonts w:hint="default"/>
                <w:color w:val="auto"/>
                <w:lang w:val="en-US" w:eastAsia="zh-CN"/>
              </w:rPr>
            </w:pPr>
            <w:r>
              <w:rPr>
                <w:rFonts w:hint="eastAsia" w:hAnsi="宋体" w:cs="宋体"/>
                <w:color w:val="auto"/>
                <w:sz w:val="24"/>
                <w:szCs w:val="24"/>
                <w:lang w:val="en-US" w:eastAsia="zh-CN"/>
              </w:rPr>
              <w:t>按【关于规范限额以下（小额）公共资源交易项目投标保证金及交易服务费等通知】本项目无需缴纳竞标保证金</w:t>
            </w:r>
            <w:r>
              <w:rPr>
                <w:rFonts w:hint="eastAsia" w:hAnsi="宋体" w:cs="宋体"/>
                <w:color w:val="auto"/>
                <w:sz w:val="24"/>
                <w:szCs w:val="24"/>
                <w:lang w:eastAsia="zh-CN"/>
              </w:rPr>
              <w:t>。</w:t>
            </w:r>
          </w:p>
        </w:tc>
      </w:tr>
      <w:tr w14:paraId="2C22E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5" w:hRule="atLeast"/>
        </w:trPr>
        <w:tc>
          <w:tcPr>
            <w:tcW w:w="534" w:type="dxa"/>
            <w:noWrap w:val="0"/>
            <w:vAlign w:val="center"/>
          </w:tcPr>
          <w:p w14:paraId="2EB6DC0E">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22</w:t>
            </w:r>
          </w:p>
        </w:tc>
        <w:tc>
          <w:tcPr>
            <w:tcW w:w="850" w:type="dxa"/>
            <w:noWrap w:val="0"/>
            <w:vAlign w:val="center"/>
          </w:tcPr>
          <w:p w14:paraId="1FA51D1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17</w:t>
            </w:r>
          </w:p>
        </w:tc>
        <w:tc>
          <w:tcPr>
            <w:tcW w:w="2126" w:type="dxa"/>
            <w:noWrap w:val="0"/>
            <w:vAlign w:val="center"/>
          </w:tcPr>
          <w:p w14:paraId="38EBFCA9">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人疑问提交方式和时间</w:t>
            </w:r>
          </w:p>
        </w:tc>
        <w:tc>
          <w:tcPr>
            <w:tcW w:w="6138" w:type="dxa"/>
            <w:noWrap w:val="0"/>
            <w:vAlign w:val="center"/>
          </w:tcPr>
          <w:p w14:paraId="644CA3D8">
            <w:pPr>
              <w:pStyle w:val="12"/>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不集中举行答疑会；</w:t>
            </w:r>
          </w:p>
          <w:p w14:paraId="4621E9B6">
            <w:pPr>
              <w:pStyle w:val="12"/>
              <w:spacing w:line="260" w:lineRule="exact"/>
              <w:ind w:firstLine="240" w:firstLineChars="100"/>
              <w:rPr>
                <w:rFonts w:hint="eastAsia" w:ascii="宋体" w:hAnsi="宋体" w:eastAsia="宋体" w:cs="宋体"/>
                <w:color w:val="auto"/>
                <w:sz w:val="24"/>
                <w:szCs w:val="24"/>
              </w:rPr>
            </w:pPr>
            <w:r>
              <w:rPr>
                <w:rFonts w:hint="eastAsia" w:hAnsi="宋体" w:cs="宋体"/>
                <w:color w:val="auto"/>
                <w:sz w:val="24"/>
                <w:szCs w:val="24"/>
                <w:lang w:eastAsia="zh-CN"/>
              </w:rPr>
              <w:t>竞标</w:t>
            </w:r>
            <w:r>
              <w:rPr>
                <w:rFonts w:hint="eastAsia" w:ascii="宋体" w:hAnsi="宋体" w:eastAsia="宋体" w:cs="宋体"/>
                <w:color w:val="auto"/>
                <w:sz w:val="24"/>
                <w:szCs w:val="24"/>
              </w:rPr>
              <w:t>人在</w:t>
            </w:r>
            <w:r>
              <w:rPr>
                <w:rFonts w:hint="eastAsia" w:hAnsi="宋体" w:cs="宋体"/>
                <w:color w:val="auto"/>
                <w:sz w:val="24"/>
                <w:szCs w:val="24"/>
                <w:lang w:eastAsia="zh-CN"/>
              </w:rPr>
              <w:t>竞标截至4</w:t>
            </w:r>
            <w:r>
              <w:rPr>
                <w:rFonts w:hint="eastAsia" w:ascii="宋体" w:hAnsi="宋体" w:eastAsia="宋体" w:cs="宋体"/>
                <w:b/>
                <w:color w:val="auto"/>
                <w:sz w:val="24"/>
                <w:szCs w:val="24"/>
              </w:rPr>
              <w:t>天</w:t>
            </w:r>
            <w:r>
              <w:rPr>
                <w:rFonts w:hint="eastAsia" w:ascii="宋体" w:hAnsi="宋体" w:eastAsia="宋体" w:cs="宋体"/>
                <w:color w:val="auto"/>
                <w:sz w:val="24"/>
                <w:szCs w:val="24"/>
              </w:rPr>
              <w:t>前以不记名发电子邮件（</w:t>
            </w:r>
            <w:r>
              <w:rPr>
                <w:rFonts w:hint="eastAsia" w:hAnsi="宋体" w:cs="宋体"/>
                <w:color w:val="0000FF"/>
                <w:sz w:val="21"/>
                <w:szCs w:val="21"/>
                <w:lang w:val="en-US" w:eastAsia="zh-CN"/>
              </w:rPr>
              <w:t>739694203@qq.com</w:t>
            </w:r>
            <w:r>
              <w:rPr>
                <w:rFonts w:hint="eastAsia" w:ascii="宋体" w:hAnsi="宋体" w:eastAsia="宋体" w:cs="宋体"/>
                <w:color w:val="auto"/>
                <w:sz w:val="24"/>
                <w:szCs w:val="24"/>
              </w:rPr>
              <w:t>）的方式向</w:t>
            </w:r>
            <w:r>
              <w:rPr>
                <w:rFonts w:hint="eastAsia" w:hAnsi="宋体" w:cs="宋体"/>
                <w:color w:val="auto"/>
                <w:sz w:val="24"/>
                <w:szCs w:val="24"/>
                <w:lang w:eastAsia="zh-CN"/>
              </w:rPr>
              <w:t>发包人</w:t>
            </w:r>
            <w:r>
              <w:rPr>
                <w:rFonts w:hint="eastAsia" w:ascii="宋体" w:hAnsi="宋体" w:eastAsia="宋体" w:cs="宋体"/>
                <w:color w:val="auto"/>
                <w:sz w:val="24"/>
                <w:szCs w:val="24"/>
              </w:rPr>
              <w:t>提出。</w:t>
            </w:r>
          </w:p>
        </w:tc>
      </w:tr>
      <w:tr w14:paraId="1219A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534" w:type="dxa"/>
            <w:noWrap w:val="0"/>
            <w:vAlign w:val="center"/>
          </w:tcPr>
          <w:p w14:paraId="77D1A8AF">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w:t>
            </w:r>
          </w:p>
        </w:tc>
        <w:tc>
          <w:tcPr>
            <w:tcW w:w="850" w:type="dxa"/>
            <w:noWrap w:val="0"/>
            <w:vAlign w:val="center"/>
          </w:tcPr>
          <w:p w14:paraId="029318C3">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18.1</w:t>
            </w:r>
          </w:p>
        </w:tc>
        <w:tc>
          <w:tcPr>
            <w:tcW w:w="2126" w:type="dxa"/>
            <w:noWrap w:val="0"/>
            <w:vAlign w:val="center"/>
          </w:tcPr>
          <w:p w14:paraId="0001CEE8">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文件份数</w:t>
            </w:r>
          </w:p>
        </w:tc>
        <w:tc>
          <w:tcPr>
            <w:tcW w:w="6138" w:type="dxa"/>
            <w:noWrap w:val="0"/>
            <w:vAlign w:val="center"/>
          </w:tcPr>
          <w:p w14:paraId="7FE7E5F2">
            <w:pPr>
              <w:pStyle w:val="12"/>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一份正本、贰份副本。其余副本由</w:t>
            </w:r>
            <w:r>
              <w:rPr>
                <w:rFonts w:hint="eastAsia" w:hAnsi="宋体" w:cs="宋体"/>
                <w:color w:val="auto"/>
                <w:sz w:val="24"/>
                <w:szCs w:val="24"/>
                <w:lang w:eastAsia="zh-CN"/>
              </w:rPr>
              <w:t>成交</w:t>
            </w:r>
            <w:r>
              <w:rPr>
                <w:rFonts w:hint="eastAsia" w:ascii="宋体" w:hAnsi="宋体" w:eastAsia="宋体" w:cs="宋体"/>
                <w:color w:val="auto"/>
                <w:sz w:val="24"/>
                <w:szCs w:val="24"/>
              </w:rPr>
              <w:t>单位根据业主要求另外提供。</w:t>
            </w:r>
          </w:p>
        </w:tc>
      </w:tr>
      <w:tr w14:paraId="6F4E1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trPr>
        <w:tc>
          <w:tcPr>
            <w:tcW w:w="534" w:type="dxa"/>
            <w:noWrap w:val="0"/>
            <w:vAlign w:val="center"/>
          </w:tcPr>
          <w:p w14:paraId="010261CC">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24</w:t>
            </w:r>
          </w:p>
        </w:tc>
        <w:tc>
          <w:tcPr>
            <w:tcW w:w="850" w:type="dxa"/>
            <w:noWrap w:val="0"/>
            <w:vAlign w:val="center"/>
          </w:tcPr>
          <w:p w14:paraId="63FD4C88">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20.1</w:t>
            </w:r>
          </w:p>
        </w:tc>
        <w:tc>
          <w:tcPr>
            <w:tcW w:w="2126" w:type="dxa"/>
            <w:noWrap w:val="0"/>
            <w:vAlign w:val="center"/>
          </w:tcPr>
          <w:p w14:paraId="46DBC351">
            <w:pPr>
              <w:pStyle w:val="12"/>
              <w:spacing w:line="260" w:lineRule="exact"/>
              <w:jc w:val="center"/>
              <w:rPr>
                <w:rFonts w:hint="eastAsia" w:ascii="宋体" w:hAnsi="宋体" w:eastAsia="宋体" w:cs="宋体"/>
                <w:b/>
                <w:bCs/>
                <w:color w:val="auto"/>
                <w:sz w:val="24"/>
                <w:szCs w:val="24"/>
              </w:rPr>
            </w:pPr>
            <w:r>
              <w:rPr>
                <w:rFonts w:hint="eastAsia" w:hAnsi="宋体" w:cs="宋体"/>
                <w:b/>
                <w:bCs/>
                <w:color w:val="auto"/>
                <w:sz w:val="24"/>
                <w:szCs w:val="24"/>
                <w:lang w:eastAsia="zh-CN"/>
              </w:rPr>
              <w:t>竞标</w:t>
            </w:r>
            <w:r>
              <w:rPr>
                <w:rFonts w:hint="eastAsia" w:ascii="宋体" w:hAnsi="宋体" w:eastAsia="宋体" w:cs="宋体"/>
                <w:b/>
                <w:bCs/>
                <w:color w:val="auto"/>
                <w:sz w:val="24"/>
                <w:szCs w:val="24"/>
              </w:rPr>
              <w:t>文件递交地点及截止日期</w:t>
            </w:r>
          </w:p>
        </w:tc>
        <w:tc>
          <w:tcPr>
            <w:tcW w:w="6138" w:type="dxa"/>
            <w:noWrap w:val="0"/>
            <w:vAlign w:val="center"/>
          </w:tcPr>
          <w:p w14:paraId="3219193B">
            <w:pPr>
              <w:pStyle w:val="12"/>
              <w:spacing w:line="260" w:lineRule="exact"/>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sz w:val="24"/>
                <w:szCs w:val="24"/>
                <w:u w:val="single"/>
                <w:lang w:eastAsia="zh-CN"/>
              </w:rPr>
              <w:t>旧县街道办事处老楼四楼开标室</w:t>
            </w:r>
          </w:p>
          <w:p w14:paraId="060E911C">
            <w:pPr>
              <w:pStyle w:val="12"/>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hAnsi="宋体" w:cs="宋体"/>
                <w:b/>
                <w:color w:val="auto"/>
                <w:sz w:val="24"/>
                <w:szCs w:val="24"/>
                <w:highlight w:val="yellow"/>
                <w:u w:val="single"/>
                <w:lang w:eastAsia="zh-CN"/>
              </w:rPr>
              <w:t>202</w:t>
            </w:r>
            <w:r>
              <w:rPr>
                <w:rFonts w:hint="eastAsia" w:hAnsi="宋体" w:cs="宋体"/>
                <w:b/>
                <w:color w:val="auto"/>
                <w:sz w:val="24"/>
                <w:szCs w:val="24"/>
                <w:highlight w:val="yellow"/>
                <w:u w:val="single"/>
                <w:lang w:val="en-US" w:eastAsia="zh-CN"/>
              </w:rPr>
              <w:t>5</w:t>
            </w:r>
            <w:r>
              <w:rPr>
                <w:rFonts w:hint="eastAsia" w:hAnsi="宋体" w:cs="宋体"/>
                <w:b/>
                <w:color w:val="auto"/>
                <w:sz w:val="24"/>
                <w:szCs w:val="24"/>
                <w:highlight w:val="yellow"/>
                <w:u w:val="single"/>
                <w:lang w:eastAsia="zh-CN"/>
              </w:rPr>
              <w:t>年</w:t>
            </w:r>
            <w:r>
              <w:rPr>
                <w:rFonts w:hint="eastAsia" w:hAnsi="宋体" w:cs="宋体"/>
                <w:b/>
                <w:color w:val="auto"/>
                <w:sz w:val="24"/>
                <w:szCs w:val="24"/>
                <w:highlight w:val="yellow"/>
                <w:u w:val="single"/>
                <w:lang w:val="en-US" w:eastAsia="zh-CN"/>
              </w:rPr>
              <w:t>2</w:t>
            </w:r>
            <w:r>
              <w:rPr>
                <w:rFonts w:hint="eastAsia" w:hAnsi="宋体" w:cs="宋体"/>
                <w:b/>
                <w:color w:val="auto"/>
                <w:sz w:val="24"/>
                <w:szCs w:val="24"/>
                <w:highlight w:val="yellow"/>
                <w:u w:val="single"/>
                <w:lang w:eastAsia="zh-CN"/>
              </w:rPr>
              <w:t>月</w:t>
            </w:r>
            <w:r>
              <w:rPr>
                <w:rFonts w:hint="eastAsia" w:hAnsi="宋体" w:cs="宋体"/>
                <w:b/>
                <w:color w:val="auto"/>
                <w:sz w:val="24"/>
                <w:szCs w:val="24"/>
                <w:highlight w:val="yellow"/>
                <w:u w:val="single"/>
                <w:lang w:val="en-US" w:eastAsia="zh-CN"/>
              </w:rPr>
              <w:t>24</w:t>
            </w:r>
            <w:r>
              <w:rPr>
                <w:rFonts w:hint="eastAsia" w:hAnsi="宋体" w:cs="宋体"/>
                <w:b/>
                <w:color w:val="auto"/>
                <w:sz w:val="24"/>
                <w:szCs w:val="24"/>
                <w:highlight w:val="yellow"/>
                <w:u w:val="single"/>
                <w:lang w:eastAsia="zh-CN"/>
              </w:rPr>
              <w:t>日</w:t>
            </w:r>
            <w:r>
              <w:rPr>
                <w:rFonts w:hint="eastAsia" w:hAnsi="宋体" w:cs="宋体"/>
                <w:b/>
                <w:color w:val="auto"/>
                <w:sz w:val="24"/>
                <w:szCs w:val="24"/>
                <w:highlight w:val="yellow"/>
                <w:u w:val="single"/>
                <w:lang w:val="en-US" w:eastAsia="zh-CN"/>
              </w:rPr>
              <w:t>09</w:t>
            </w:r>
            <w:r>
              <w:rPr>
                <w:rFonts w:hint="eastAsia" w:hAnsi="宋体" w:cs="宋体"/>
                <w:b/>
                <w:color w:val="auto"/>
                <w:sz w:val="24"/>
                <w:szCs w:val="24"/>
                <w:highlight w:val="yellow"/>
                <w:u w:val="single"/>
                <w:lang w:eastAsia="zh-CN"/>
              </w:rPr>
              <w:t>时</w:t>
            </w:r>
            <w:r>
              <w:rPr>
                <w:rFonts w:hint="eastAsia" w:hAnsi="宋体" w:cs="宋体"/>
                <w:b/>
                <w:color w:val="auto"/>
                <w:sz w:val="24"/>
                <w:szCs w:val="24"/>
                <w:highlight w:val="yellow"/>
                <w:u w:val="single"/>
                <w:lang w:val="en-US" w:eastAsia="zh-CN"/>
              </w:rPr>
              <w:t>30</w:t>
            </w:r>
            <w:r>
              <w:rPr>
                <w:rFonts w:hint="eastAsia" w:hAnsi="宋体" w:cs="宋体"/>
                <w:b/>
                <w:color w:val="auto"/>
                <w:sz w:val="24"/>
                <w:szCs w:val="24"/>
                <w:highlight w:val="yellow"/>
                <w:u w:val="single"/>
                <w:lang w:eastAsia="zh-CN"/>
              </w:rPr>
              <w:t>分</w:t>
            </w:r>
          </w:p>
        </w:tc>
      </w:tr>
      <w:tr w14:paraId="00690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atLeast"/>
        </w:trPr>
        <w:tc>
          <w:tcPr>
            <w:tcW w:w="534" w:type="dxa"/>
            <w:noWrap w:val="0"/>
            <w:vAlign w:val="center"/>
          </w:tcPr>
          <w:p w14:paraId="62A99D07">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25</w:t>
            </w:r>
          </w:p>
        </w:tc>
        <w:tc>
          <w:tcPr>
            <w:tcW w:w="850" w:type="dxa"/>
            <w:noWrap w:val="0"/>
            <w:vAlign w:val="center"/>
          </w:tcPr>
          <w:p w14:paraId="7FCF39A6">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23.1</w:t>
            </w:r>
          </w:p>
        </w:tc>
        <w:tc>
          <w:tcPr>
            <w:tcW w:w="2126" w:type="dxa"/>
            <w:noWrap w:val="0"/>
            <w:vAlign w:val="center"/>
          </w:tcPr>
          <w:p w14:paraId="4CD048DD">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开标会</w:t>
            </w:r>
          </w:p>
        </w:tc>
        <w:tc>
          <w:tcPr>
            <w:tcW w:w="6138" w:type="dxa"/>
            <w:noWrap w:val="0"/>
            <w:vAlign w:val="center"/>
          </w:tcPr>
          <w:p w14:paraId="79CE3E09">
            <w:pPr>
              <w:pStyle w:val="12"/>
              <w:spacing w:line="260" w:lineRule="exact"/>
              <w:rPr>
                <w:rFonts w:hint="eastAsia" w:ascii="宋体" w:hAnsi="宋体" w:eastAsia="宋体" w:cs="宋体"/>
                <w:b/>
                <w:bCs/>
                <w:color w:val="auto"/>
                <w:sz w:val="24"/>
                <w:szCs w:val="24"/>
                <w:lang w:eastAsia="zh-CN"/>
              </w:rPr>
            </w:pPr>
            <w:r>
              <w:rPr>
                <w:rFonts w:hint="eastAsia" w:ascii="宋体" w:hAnsi="宋体" w:eastAsia="宋体" w:cs="宋体"/>
                <w:color w:val="auto"/>
                <w:sz w:val="24"/>
                <w:szCs w:val="24"/>
              </w:rPr>
              <w:t>递交地点</w:t>
            </w:r>
            <w:r>
              <w:rPr>
                <w:rFonts w:hint="eastAsia" w:ascii="宋体" w:hAnsi="宋体" w:eastAsia="宋体" w:cs="宋体"/>
                <w:b/>
                <w:color w:val="auto"/>
                <w:sz w:val="24"/>
                <w:szCs w:val="24"/>
              </w:rPr>
              <w:t>：</w:t>
            </w:r>
            <w:r>
              <w:rPr>
                <w:rFonts w:hint="eastAsia" w:hAnsi="宋体" w:cs="宋体"/>
                <w:b/>
                <w:sz w:val="24"/>
                <w:szCs w:val="24"/>
                <w:u w:val="single"/>
                <w:lang w:eastAsia="zh-CN"/>
              </w:rPr>
              <w:t>旧县街道办事处老楼四楼开标室</w:t>
            </w:r>
          </w:p>
          <w:p w14:paraId="2152C363">
            <w:pPr>
              <w:spacing w:line="260" w:lineRule="exact"/>
              <w:rPr>
                <w:rFonts w:hint="eastAsia" w:ascii="宋体" w:hAnsi="宋体" w:eastAsia="宋体" w:cs="宋体"/>
                <w:color w:val="auto"/>
                <w:sz w:val="24"/>
                <w:szCs w:val="24"/>
              </w:rPr>
            </w:pPr>
            <w:r>
              <w:rPr>
                <w:rFonts w:hint="eastAsia" w:ascii="宋体" w:hAnsi="宋体" w:eastAsia="宋体" w:cs="宋体"/>
                <w:color w:val="auto"/>
                <w:sz w:val="24"/>
                <w:szCs w:val="24"/>
              </w:rPr>
              <w:t>截止时间：</w:t>
            </w:r>
            <w:r>
              <w:rPr>
                <w:rFonts w:hint="eastAsia" w:ascii="宋体" w:hAnsi="宋体" w:cs="宋体"/>
                <w:b/>
                <w:color w:val="auto"/>
                <w:sz w:val="24"/>
                <w:szCs w:val="24"/>
                <w:highlight w:val="yellow"/>
                <w:u w:val="single"/>
                <w:lang w:eastAsia="zh-CN"/>
              </w:rPr>
              <w:t>202</w:t>
            </w:r>
            <w:r>
              <w:rPr>
                <w:rFonts w:hint="eastAsia" w:ascii="宋体" w:hAnsi="宋体" w:cs="宋体"/>
                <w:b/>
                <w:color w:val="auto"/>
                <w:sz w:val="24"/>
                <w:szCs w:val="24"/>
                <w:highlight w:val="yellow"/>
                <w:u w:val="single"/>
                <w:lang w:val="en-US" w:eastAsia="zh-CN"/>
              </w:rPr>
              <w:t>5</w:t>
            </w:r>
            <w:r>
              <w:rPr>
                <w:rFonts w:hint="eastAsia" w:ascii="宋体" w:hAnsi="宋体" w:cs="宋体"/>
                <w:b/>
                <w:color w:val="auto"/>
                <w:sz w:val="24"/>
                <w:szCs w:val="24"/>
                <w:highlight w:val="yellow"/>
                <w:u w:val="single"/>
                <w:lang w:eastAsia="zh-CN"/>
              </w:rPr>
              <w:t>年</w:t>
            </w:r>
            <w:r>
              <w:rPr>
                <w:rFonts w:hint="eastAsia" w:ascii="宋体" w:hAnsi="宋体" w:cs="宋体"/>
                <w:b/>
                <w:color w:val="auto"/>
                <w:sz w:val="24"/>
                <w:szCs w:val="24"/>
                <w:highlight w:val="yellow"/>
                <w:u w:val="single"/>
                <w:lang w:val="en-US" w:eastAsia="zh-CN"/>
              </w:rPr>
              <w:t>2</w:t>
            </w:r>
            <w:r>
              <w:rPr>
                <w:rFonts w:hint="eastAsia" w:ascii="宋体" w:hAnsi="宋体" w:cs="宋体"/>
                <w:b/>
                <w:color w:val="auto"/>
                <w:sz w:val="24"/>
                <w:szCs w:val="24"/>
                <w:highlight w:val="yellow"/>
                <w:u w:val="single"/>
                <w:lang w:eastAsia="zh-CN"/>
              </w:rPr>
              <w:t>月</w:t>
            </w:r>
            <w:r>
              <w:rPr>
                <w:rFonts w:hint="eastAsia" w:ascii="宋体" w:hAnsi="宋体" w:cs="宋体"/>
                <w:b/>
                <w:color w:val="auto"/>
                <w:sz w:val="24"/>
                <w:szCs w:val="24"/>
                <w:highlight w:val="yellow"/>
                <w:u w:val="single"/>
                <w:lang w:val="en-US" w:eastAsia="zh-CN"/>
              </w:rPr>
              <w:t>24</w:t>
            </w:r>
            <w:r>
              <w:rPr>
                <w:rFonts w:hint="eastAsia" w:ascii="宋体" w:hAnsi="宋体" w:cs="宋体"/>
                <w:b/>
                <w:color w:val="auto"/>
                <w:sz w:val="24"/>
                <w:szCs w:val="24"/>
                <w:highlight w:val="yellow"/>
                <w:u w:val="single"/>
                <w:lang w:eastAsia="zh-CN"/>
              </w:rPr>
              <w:t>日</w:t>
            </w:r>
            <w:r>
              <w:rPr>
                <w:rFonts w:hint="eastAsia" w:ascii="宋体" w:hAnsi="宋体" w:cs="宋体"/>
                <w:b/>
                <w:color w:val="auto"/>
                <w:sz w:val="24"/>
                <w:szCs w:val="24"/>
                <w:highlight w:val="yellow"/>
                <w:u w:val="single"/>
                <w:lang w:val="en-US" w:eastAsia="zh-CN"/>
              </w:rPr>
              <w:t>09</w:t>
            </w:r>
            <w:r>
              <w:rPr>
                <w:rFonts w:hint="eastAsia" w:ascii="宋体" w:hAnsi="宋体" w:cs="宋体"/>
                <w:b/>
                <w:color w:val="auto"/>
                <w:sz w:val="24"/>
                <w:szCs w:val="24"/>
                <w:highlight w:val="yellow"/>
                <w:u w:val="single"/>
                <w:lang w:eastAsia="zh-CN"/>
              </w:rPr>
              <w:t>时</w:t>
            </w:r>
            <w:r>
              <w:rPr>
                <w:rFonts w:hint="eastAsia" w:ascii="宋体" w:hAnsi="宋体" w:cs="宋体"/>
                <w:b/>
                <w:color w:val="auto"/>
                <w:sz w:val="24"/>
                <w:szCs w:val="24"/>
                <w:highlight w:val="yellow"/>
                <w:u w:val="single"/>
                <w:lang w:val="en-US" w:eastAsia="zh-CN"/>
              </w:rPr>
              <w:t>30</w:t>
            </w:r>
            <w:r>
              <w:rPr>
                <w:rFonts w:hint="eastAsia" w:ascii="宋体" w:hAnsi="宋体" w:cs="宋体"/>
                <w:b/>
                <w:color w:val="auto"/>
                <w:sz w:val="24"/>
                <w:szCs w:val="24"/>
                <w:highlight w:val="yellow"/>
                <w:u w:val="single"/>
                <w:lang w:eastAsia="zh-CN"/>
              </w:rPr>
              <w:t>分</w:t>
            </w:r>
          </w:p>
        </w:tc>
      </w:tr>
      <w:tr w14:paraId="02A69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34" w:type="dxa"/>
            <w:noWrap w:val="0"/>
            <w:vAlign w:val="center"/>
          </w:tcPr>
          <w:p w14:paraId="06A1BB3A">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26</w:t>
            </w:r>
          </w:p>
        </w:tc>
        <w:tc>
          <w:tcPr>
            <w:tcW w:w="850" w:type="dxa"/>
            <w:noWrap w:val="0"/>
            <w:vAlign w:val="center"/>
          </w:tcPr>
          <w:p w14:paraId="156B54F3">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23.2</w:t>
            </w:r>
          </w:p>
        </w:tc>
        <w:tc>
          <w:tcPr>
            <w:tcW w:w="2126" w:type="dxa"/>
            <w:noWrap w:val="0"/>
            <w:vAlign w:val="center"/>
          </w:tcPr>
          <w:p w14:paraId="093DC1F9">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是否IC卡签到</w:t>
            </w:r>
          </w:p>
        </w:tc>
        <w:tc>
          <w:tcPr>
            <w:tcW w:w="6138" w:type="dxa"/>
            <w:noWrap w:val="0"/>
            <w:vAlign w:val="center"/>
          </w:tcPr>
          <w:p w14:paraId="54EADE52">
            <w:pPr>
              <w:pStyle w:val="12"/>
              <w:spacing w:line="260" w:lineRule="exact"/>
              <w:ind w:left="1080" w:hanging="1080" w:hangingChars="450"/>
              <w:rPr>
                <w:rFonts w:hint="eastAsia" w:ascii="宋体" w:hAnsi="宋体" w:eastAsia="宋体" w:cs="宋体"/>
                <w:color w:val="auto"/>
                <w:sz w:val="24"/>
                <w:szCs w:val="24"/>
              </w:rPr>
            </w:pPr>
            <w:r>
              <w:rPr>
                <w:rFonts w:hint="eastAsia" w:ascii="宋体" w:hAnsi="宋体" w:eastAsia="宋体" w:cs="宋体"/>
                <w:color w:val="auto"/>
                <w:sz w:val="24"/>
                <w:szCs w:val="24"/>
              </w:rPr>
              <w:t>否</w:t>
            </w:r>
            <w:r>
              <w:rPr>
                <w:rFonts w:hint="eastAsia" w:ascii="宋体" w:hAnsi="宋体" w:eastAsia="宋体" w:cs="宋体"/>
                <w:color w:val="auto"/>
                <w:sz w:val="24"/>
                <w:szCs w:val="24"/>
              </w:rPr>
              <w:sym w:font="Wingdings" w:char="F0FE"/>
            </w:r>
          </w:p>
        </w:tc>
      </w:tr>
      <w:tr w14:paraId="3496A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534" w:type="dxa"/>
            <w:noWrap w:val="0"/>
            <w:vAlign w:val="center"/>
          </w:tcPr>
          <w:p w14:paraId="1EF1DD62">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27</w:t>
            </w:r>
          </w:p>
        </w:tc>
        <w:tc>
          <w:tcPr>
            <w:tcW w:w="850" w:type="dxa"/>
            <w:noWrap w:val="0"/>
            <w:vAlign w:val="center"/>
          </w:tcPr>
          <w:p w14:paraId="10F91751">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30.4</w:t>
            </w:r>
          </w:p>
        </w:tc>
        <w:tc>
          <w:tcPr>
            <w:tcW w:w="2126" w:type="dxa"/>
            <w:noWrap w:val="0"/>
            <w:vAlign w:val="center"/>
          </w:tcPr>
          <w:p w14:paraId="419E1E3A">
            <w:pPr>
              <w:pStyle w:val="24"/>
              <w:spacing w:line="260" w:lineRule="exact"/>
              <w:jc w:val="center"/>
              <w:rPr>
                <w:rFonts w:hint="eastAsia" w:ascii="宋体" w:hAnsi="宋体" w:eastAsia="宋体" w:cs="宋体"/>
                <w:b/>
                <w:bCs/>
                <w:color w:val="auto"/>
                <w:sz w:val="24"/>
                <w:szCs w:val="24"/>
              </w:rPr>
            </w:pPr>
            <w:bookmarkStart w:id="25" w:name="_Toc4757"/>
            <w:bookmarkStart w:id="26" w:name="_Toc1391"/>
            <w:bookmarkStart w:id="27" w:name="_Toc6322"/>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标准及方法</w:t>
            </w:r>
            <w:bookmarkEnd w:id="25"/>
            <w:bookmarkEnd w:id="26"/>
            <w:bookmarkEnd w:id="27"/>
          </w:p>
        </w:tc>
        <w:tc>
          <w:tcPr>
            <w:tcW w:w="6138" w:type="dxa"/>
            <w:noWrap w:val="0"/>
            <w:vAlign w:val="center"/>
          </w:tcPr>
          <w:p w14:paraId="5C957DAD">
            <w:pPr>
              <w:pStyle w:val="12"/>
              <w:spacing w:line="260" w:lineRule="exact"/>
              <w:jc w:val="center"/>
              <w:rPr>
                <w:rFonts w:hint="eastAsia" w:ascii="宋体" w:hAnsi="宋体" w:eastAsia="宋体" w:cs="宋体"/>
                <w:b/>
                <w:color w:val="auto"/>
                <w:sz w:val="24"/>
                <w:szCs w:val="24"/>
              </w:rPr>
            </w:pPr>
            <w:r>
              <w:rPr>
                <w:rFonts w:hint="eastAsia" w:ascii="宋体" w:hAnsi="宋体" w:eastAsia="宋体" w:cs="宋体"/>
                <w:color w:val="auto"/>
                <w:sz w:val="24"/>
                <w:szCs w:val="24"/>
              </w:rPr>
              <w:t>本项目采用</w:t>
            </w:r>
            <w:r>
              <w:rPr>
                <w:rFonts w:hint="eastAsia" w:ascii="宋体" w:hAnsi="宋体" w:eastAsia="宋体" w:cs="宋体"/>
                <w:b/>
                <w:color w:val="auto"/>
                <w:sz w:val="24"/>
                <w:szCs w:val="24"/>
                <w:u w:val="single"/>
              </w:rPr>
              <w:t>总价下浮法</w:t>
            </w:r>
          </w:p>
        </w:tc>
      </w:tr>
      <w:tr w14:paraId="25936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trPr>
        <w:tc>
          <w:tcPr>
            <w:tcW w:w="534" w:type="dxa"/>
            <w:noWrap w:val="0"/>
            <w:vAlign w:val="center"/>
          </w:tcPr>
          <w:p w14:paraId="3E8A7B7E">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28</w:t>
            </w:r>
          </w:p>
        </w:tc>
        <w:tc>
          <w:tcPr>
            <w:tcW w:w="850" w:type="dxa"/>
            <w:noWrap w:val="0"/>
            <w:vAlign w:val="center"/>
          </w:tcPr>
          <w:p w14:paraId="6C13F975">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34.1</w:t>
            </w:r>
          </w:p>
        </w:tc>
        <w:tc>
          <w:tcPr>
            <w:tcW w:w="2126" w:type="dxa"/>
            <w:noWrap w:val="0"/>
            <w:vAlign w:val="center"/>
          </w:tcPr>
          <w:p w14:paraId="5C8D9725">
            <w:pPr>
              <w:spacing w:after="120" w:line="260" w:lineRule="exact"/>
              <w:jc w:val="center"/>
              <w:rPr>
                <w:rFonts w:hint="eastAsia" w:ascii="宋体" w:hAnsi="宋体" w:eastAsia="宋体" w:cs="宋体"/>
                <w:b/>
                <w:bCs/>
                <w:color w:val="auto"/>
                <w:sz w:val="24"/>
                <w:szCs w:val="24"/>
              </w:rPr>
            </w:pPr>
            <w:r>
              <w:rPr>
                <w:rFonts w:hint="eastAsia" w:ascii="宋体" w:hAnsi="宋体" w:cs="宋体"/>
                <w:b/>
                <w:bCs/>
                <w:color w:val="auto"/>
                <w:sz w:val="24"/>
                <w:szCs w:val="24"/>
                <w:lang w:eastAsia="zh-CN"/>
              </w:rPr>
              <w:t>发包人</w:t>
            </w:r>
            <w:r>
              <w:rPr>
                <w:rFonts w:hint="eastAsia" w:ascii="宋体" w:hAnsi="宋体" w:eastAsia="宋体" w:cs="宋体"/>
                <w:b/>
                <w:bCs/>
                <w:color w:val="auto"/>
                <w:sz w:val="24"/>
                <w:szCs w:val="24"/>
              </w:rPr>
              <w:t>与</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人签订合同时间</w:t>
            </w:r>
          </w:p>
        </w:tc>
        <w:tc>
          <w:tcPr>
            <w:tcW w:w="6138" w:type="dxa"/>
            <w:noWrap w:val="0"/>
            <w:vAlign w:val="center"/>
          </w:tcPr>
          <w:p w14:paraId="22737DEB">
            <w:pPr>
              <w:pStyle w:val="12"/>
              <w:spacing w:line="260" w:lineRule="exact"/>
              <w:jc w:val="center"/>
              <w:rPr>
                <w:rFonts w:hint="eastAsia" w:ascii="宋体" w:hAnsi="宋体" w:eastAsia="宋体" w:cs="宋体"/>
                <w:color w:val="auto"/>
                <w:spacing w:val="-16"/>
                <w:kern w:val="0"/>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通知书发出之日起</w:t>
            </w:r>
            <w:r>
              <w:rPr>
                <w:rFonts w:hint="eastAsia" w:ascii="宋体" w:hAnsi="宋体" w:eastAsia="宋体" w:cs="宋体"/>
                <w:color w:val="auto"/>
                <w:sz w:val="24"/>
                <w:szCs w:val="24"/>
                <w:u w:val="single"/>
              </w:rPr>
              <w:t xml:space="preserve"> 15 </w:t>
            </w:r>
            <w:r>
              <w:rPr>
                <w:rFonts w:hint="eastAsia" w:ascii="宋体" w:hAnsi="宋体" w:eastAsia="宋体" w:cs="宋体"/>
                <w:color w:val="auto"/>
                <w:sz w:val="24"/>
                <w:szCs w:val="24"/>
              </w:rPr>
              <w:t>日内</w:t>
            </w:r>
          </w:p>
        </w:tc>
      </w:tr>
      <w:tr w14:paraId="73091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534" w:type="dxa"/>
            <w:noWrap w:val="0"/>
            <w:vAlign w:val="center"/>
          </w:tcPr>
          <w:p w14:paraId="7C41621C">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29</w:t>
            </w:r>
          </w:p>
        </w:tc>
        <w:tc>
          <w:tcPr>
            <w:tcW w:w="850" w:type="dxa"/>
            <w:noWrap w:val="0"/>
            <w:vAlign w:val="center"/>
          </w:tcPr>
          <w:p w14:paraId="41F792CD">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35.1</w:t>
            </w:r>
          </w:p>
        </w:tc>
        <w:tc>
          <w:tcPr>
            <w:tcW w:w="2126" w:type="dxa"/>
            <w:noWrap w:val="0"/>
            <w:vAlign w:val="center"/>
          </w:tcPr>
          <w:p w14:paraId="4677A671">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履约担保金额</w:t>
            </w:r>
          </w:p>
        </w:tc>
        <w:tc>
          <w:tcPr>
            <w:tcW w:w="6138" w:type="dxa"/>
            <w:noWrap w:val="0"/>
            <w:vAlign w:val="center"/>
          </w:tcPr>
          <w:p w14:paraId="3438C0F5">
            <w:pPr>
              <w:pStyle w:val="12"/>
              <w:spacing w:line="260" w:lineRule="exact"/>
              <w:rPr>
                <w:rFonts w:hint="eastAsia" w:ascii="宋体" w:hAnsi="宋体" w:eastAsia="宋体" w:cs="宋体"/>
                <w:color w:val="auto"/>
                <w:sz w:val="24"/>
                <w:szCs w:val="24"/>
              </w:rPr>
            </w:pPr>
            <w:r>
              <w:rPr>
                <w:rFonts w:hint="eastAsia" w:hAnsi="宋体" w:cs="宋体"/>
                <w:color w:val="auto"/>
                <w:sz w:val="24"/>
                <w:szCs w:val="24"/>
                <w:lang w:eastAsia="zh-CN"/>
              </w:rPr>
              <w:t>成交</w:t>
            </w:r>
            <w:r>
              <w:rPr>
                <w:rFonts w:hint="eastAsia" w:ascii="宋体" w:hAnsi="宋体" w:eastAsia="宋体" w:cs="宋体"/>
                <w:color w:val="auto"/>
                <w:sz w:val="24"/>
                <w:szCs w:val="24"/>
              </w:rPr>
              <w:t>人在签订合同前，向建设单位</w:t>
            </w:r>
            <w:r>
              <w:rPr>
                <w:rFonts w:hint="eastAsia" w:ascii="宋体" w:hAnsi="宋体" w:eastAsia="宋体" w:cs="宋体"/>
                <w:color w:val="auto"/>
                <w:sz w:val="24"/>
                <w:szCs w:val="24"/>
                <w:lang w:eastAsia="zh-CN"/>
              </w:rPr>
              <w:t>缴纳</w:t>
            </w:r>
            <w:r>
              <w:rPr>
                <w:rFonts w:hint="eastAsia" w:hAnsi="宋体" w:cs="宋体"/>
                <w:color w:val="auto"/>
                <w:sz w:val="24"/>
                <w:szCs w:val="24"/>
                <w:lang w:eastAsia="zh-CN"/>
              </w:rPr>
              <w:t>成交</w:t>
            </w:r>
            <w:r>
              <w:rPr>
                <w:rFonts w:hint="eastAsia" w:ascii="宋体" w:hAnsi="宋体" w:eastAsia="宋体" w:cs="宋体"/>
                <w:color w:val="auto"/>
                <w:sz w:val="24"/>
                <w:szCs w:val="24"/>
              </w:rPr>
              <w:t>价</w:t>
            </w:r>
            <w:r>
              <w:rPr>
                <w:rFonts w:hint="eastAsia" w:ascii="宋体" w:hAnsi="宋体" w:eastAsia="宋体" w:cs="宋体"/>
                <w:color w:val="auto"/>
                <w:sz w:val="24"/>
                <w:szCs w:val="24"/>
                <w:highlight w:val="none"/>
                <w:u w:val="single"/>
              </w:rPr>
              <w:t>2</w:t>
            </w:r>
            <w:r>
              <w:rPr>
                <w:rFonts w:hint="eastAsia" w:ascii="宋体" w:hAnsi="宋体" w:eastAsia="宋体" w:cs="宋体"/>
                <w:b/>
                <w:bCs/>
                <w:color w:val="auto"/>
                <w:sz w:val="24"/>
                <w:szCs w:val="24"/>
                <w:highlight w:val="none"/>
                <w:u w:val="single"/>
              </w:rPr>
              <w:t>%</w:t>
            </w:r>
            <w:r>
              <w:rPr>
                <w:rFonts w:hint="eastAsia" w:ascii="宋体" w:hAnsi="宋体" w:eastAsia="宋体" w:cs="宋体"/>
                <w:color w:val="auto"/>
                <w:sz w:val="24"/>
                <w:szCs w:val="24"/>
              </w:rPr>
              <w:t>的履约保证金（不计息），待工程竣工验收达到</w:t>
            </w:r>
            <w:r>
              <w:rPr>
                <w:rFonts w:hint="eastAsia" w:hAnsi="宋体" w:cs="宋体"/>
                <w:color w:val="auto"/>
                <w:sz w:val="24"/>
                <w:szCs w:val="24"/>
                <w:lang w:eastAsia="zh-CN"/>
              </w:rPr>
              <w:t>成交</w:t>
            </w:r>
            <w:r>
              <w:rPr>
                <w:rFonts w:hint="eastAsia" w:ascii="宋体" w:hAnsi="宋体" w:eastAsia="宋体" w:cs="宋体"/>
                <w:color w:val="auto"/>
                <w:sz w:val="24"/>
                <w:szCs w:val="24"/>
              </w:rPr>
              <w:t>承诺的质量要求后一周内退回。</w:t>
            </w:r>
          </w:p>
        </w:tc>
      </w:tr>
      <w:tr w14:paraId="3E3A1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34" w:type="dxa"/>
            <w:noWrap w:val="0"/>
            <w:vAlign w:val="center"/>
          </w:tcPr>
          <w:p w14:paraId="2D8C50C2">
            <w:pPr>
              <w:pStyle w:val="12"/>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30</w:t>
            </w:r>
          </w:p>
        </w:tc>
        <w:tc>
          <w:tcPr>
            <w:tcW w:w="850" w:type="dxa"/>
            <w:noWrap w:val="0"/>
            <w:vAlign w:val="center"/>
          </w:tcPr>
          <w:p w14:paraId="01F98C44">
            <w:pPr>
              <w:pStyle w:val="12"/>
              <w:spacing w:line="260" w:lineRule="exact"/>
              <w:jc w:val="center"/>
              <w:rPr>
                <w:rFonts w:hint="default" w:ascii="宋体" w:hAnsi="宋体" w:eastAsia="宋体" w:cs="宋体"/>
                <w:b/>
                <w:bCs/>
                <w:color w:val="auto"/>
                <w:sz w:val="24"/>
                <w:szCs w:val="24"/>
                <w:lang w:val="en-US" w:eastAsia="zh-CN"/>
              </w:rPr>
            </w:pPr>
            <w:r>
              <w:rPr>
                <w:rFonts w:hint="eastAsia" w:hAnsi="宋体" w:cs="宋体"/>
                <w:b/>
                <w:bCs/>
                <w:color w:val="auto"/>
                <w:sz w:val="24"/>
                <w:szCs w:val="24"/>
                <w:lang w:val="en-US" w:eastAsia="zh-CN"/>
              </w:rPr>
              <w:t>36.1</w:t>
            </w:r>
          </w:p>
        </w:tc>
        <w:tc>
          <w:tcPr>
            <w:tcW w:w="2126" w:type="dxa"/>
            <w:noWrap w:val="0"/>
            <w:vAlign w:val="center"/>
          </w:tcPr>
          <w:p w14:paraId="1BC49F51">
            <w:pPr>
              <w:spacing w:after="120" w:line="260" w:lineRule="exact"/>
              <w:jc w:val="center"/>
              <w:rPr>
                <w:rFonts w:hint="eastAsia" w:ascii="宋体" w:hAnsi="宋体" w:eastAsia="宋体" w:cs="宋体"/>
                <w:b/>
                <w:bCs/>
                <w:color w:val="auto"/>
                <w:sz w:val="24"/>
                <w:szCs w:val="24"/>
                <w:lang w:eastAsia="zh-CN"/>
              </w:rPr>
            </w:pPr>
            <w:r>
              <w:rPr>
                <w:rFonts w:hint="eastAsia" w:ascii="宋体" w:hAnsi="宋体" w:cs="宋体"/>
                <w:b/>
                <w:bCs/>
                <w:color w:val="auto"/>
                <w:sz w:val="24"/>
                <w:szCs w:val="24"/>
                <w:lang w:eastAsia="zh-CN"/>
              </w:rPr>
              <w:t>是否考勤</w:t>
            </w:r>
          </w:p>
        </w:tc>
        <w:tc>
          <w:tcPr>
            <w:tcW w:w="6138" w:type="dxa"/>
            <w:noWrap w:val="0"/>
            <w:vAlign w:val="center"/>
          </w:tcPr>
          <w:p w14:paraId="3C7186C5">
            <w:pPr>
              <w:pStyle w:val="12"/>
              <w:spacing w:line="260" w:lineRule="exact"/>
              <w:rPr>
                <w:rFonts w:hint="eastAsia" w:ascii="仿宋" w:hAnsi="仿宋" w:eastAsia="仿宋" w:cs="Courier New"/>
                <w:color w:val="auto"/>
                <w:kern w:val="2"/>
                <w:sz w:val="21"/>
                <w:lang w:eastAsia="zh-CN"/>
              </w:rPr>
            </w:pPr>
            <w:r>
              <w:rPr>
                <w:rFonts w:hint="eastAsia" w:ascii="宋体" w:hAnsi="宋体" w:eastAsia="宋体" w:cs="宋体"/>
                <w:color w:val="auto"/>
                <w:sz w:val="24"/>
                <w:szCs w:val="24"/>
                <w:lang w:eastAsia="zh-CN"/>
              </w:rPr>
              <w:t>是</w:t>
            </w:r>
          </w:p>
        </w:tc>
      </w:tr>
      <w:tr w14:paraId="4F023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trPr>
        <w:tc>
          <w:tcPr>
            <w:tcW w:w="534" w:type="dxa"/>
            <w:noWrap w:val="0"/>
            <w:vAlign w:val="center"/>
          </w:tcPr>
          <w:p w14:paraId="0D7F8039">
            <w:pPr>
              <w:pStyle w:val="12"/>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1</w:t>
            </w:r>
          </w:p>
        </w:tc>
        <w:tc>
          <w:tcPr>
            <w:tcW w:w="850" w:type="dxa"/>
            <w:noWrap w:val="0"/>
            <w:vAlign w:val="center"/>
          </w:tcPr>
          <w:p w14:paraId="5691554F">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36.2</w:t>
            </w:r>
          </w:p>
        </w:tc>
        <w:tc>
          <w:tcPr>
            <w:tcW w:w="2126" w:type="dxa"/>
            <w:noWrap w:val="0"/>
            <w:vAlign w:val="center"/>
          </w:tcPr>
          <w:p w14:paraId="05F6C5B7">
            <w:pPr>
              <w:spacing w:after="120" w:line="260" w:lineRule="exact"/>
              <w:jc w:val="center"/>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rPr>
              <w:t>考勤</w:t>
            </w:r>
            <w:r>
              <w:rPr>
                <w:rFonts w:hint="eastAsia" w:ascii="宋体" w:hAnsi="宋体" w:cs="宋体"/>
                <w:b/>
                <w:bCs/>
                <w:color w:val="auto"/>
                <w:sz w:val="24"/>
                <w:szCs w:val="24"/>
                <w:lang w:eastAsia="zh-CN"/>
              </w:rPr>
              <w:t>人员</w:t>
            </w:r>
          </w:p>
        </w:tc>
        <w:tc>
          <w:tcPr>
            <w:tcW w:w="6138" w:type="dxa"/>
            <w:noWrap w:val="0"/>
            <w:vAlign w:val="center"/>
          </w:tcPr>
          <w:p w14:paraId="5ADB0755">
            <w:pPr>
              <w:pStyle w:val="12"/>
              <w:spacing w:line="260" w:lineRule="exact"/>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eastAsia="zh-CN"/>
              </w:rPr>
              <w:t>五大员之一（且：项目负责人每周到岗不少于一次</w:t>
            </w:r>
            <w:r>
              <w:rPr>
                <w:rFonts w:hint="eastAsia" w:ascii="宋体" w:hAnsi="宋体" w:eastAsia="宋体" w:cs="宋体"/>
                <w:color w:val="auto"/>
                <w:sz w:val="24"/>
                <w:szCs w:val="24"/>
                <w:lang w:val="en-US" w:eastAsia="zh-CN"/>
              </w:rPr>
              <w:t>或</w:t>
            </w:r>
            <w:r>
              <w:rPr>
                <w:rFonts w:hint="eastAsia" w:ascii="宋体" w:hAnsi="宋体" w:eastAsia="宋体" w:cs="宋体"/>
                <w:color w:val="auto"/>
                <w:sz w:val="24"/>
                <w:szCs w:val="24"/>
                <w:lang w:eastAsia="zh-CN"/>
              </w:rPr>
              <w:t>不少于 20%）</w:t>
            </w:r>
            <w:r>
              <w:rPr>
                <w:rFonts w:hint="eastAsia" w:hAnsi="宋体" w:cs="宋体"/>
                <w:color w:val="auto"/>
                <w:sz w:val="24"/>
                <w:szCs w:val="24"/>
                <w:lang w:eastAsia="zh-CN"/>
              </w:rPr>
              <w:t>，</w:t>
            </w:r>
            <w:r>
              <w:rPr>
                <w:rFonts w:hint="eastAsia" w:hAnsi="宋体" w:cs="宋体"/>
                <w:color w:val="000000"/>
                <w:sz w:val="24"/>
                <w:szCs w:val="24"/>
              </w:rPr>
              <w:t>具体办法及要求详见投标须知第36.3项规定</w:t>
            </w:r>
          </w:p>
        </w:tc>
      </w:tr>
      <w:tr w14:paraId="6E756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5" w:hRule="atLeast"/>
        </w:trPr>
        <w:tc>
          <w:tcPr>
            <w:tcW w:w="534" w:type="dxa"/>
            <w:noWrap w:val="0"/>
            <w:vAlign w:val="center"/>
          </w:tcPr>
          <w:p w14:paraId="043BD383">
            <w:pPr>
              <w:pStyle w:val="12"/>
              <w:spacing w:line="260" w:lineRule="exact"/>
              <w:jc w:val="center"/>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rPr>
              <w:t>3</w:t>
            </w:r>
            <w:r>
              <w:rPr>
                <w:rFonts w:hint="eastAsia" w:hAnsi="宋体" w:cs="宋体"/>
                <w:b/>
                <w:bCs/>
                <w:color w:val="auto"/>
                <w:sz w:val="24"/>
                <w:szCs w:val="24"/>
                <w:lang w:val="en-US" w:eastAsia="zh-CN"/>
              </w:rPr>
              <w:t>2</w:t>
            </w:r>
          </w:p>
        </w:tc>
        <w:tc>
          <w:tcPr>
            <w:tcW w:w="850" w:type="dxa"/>
            <w:noWrap w:val="0"/>
            <w:vAlign w:val="center"/>
          </w:tcPr>
          <w:p w14:paraId="279C8512">
            <w:pPr>
              <w:pStyle w:val="12"/>
              <w:spacing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36.3</w:t>
            </w:r>
          </w:p>
        </w:tc>
        <w:tc>
          <w:tcPr>
            <w:tcW w:w="2126" w:type="dxa"/>
            <w:noWrap w:val="0"/>
            <w:vAlign w:val="center"/>
          </w:tcPr>
          <w:p w14:paraId="0A3A5101">
            <w:pPr>
              <w:spacing w:after="120" w:line="260" w:lineRule="exact"/>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对</w:t>
            </w:r>
            <w:r>
              <w:rPr>
                <w:rFonts w:hint="eastAsia" w:ascii="宋体" w:hAnsi="宋体" w:cs="宋体"/>
                <w:b/>
                <w:bCs/>
                <w:color w:val="auto"/>
                <w:sz w:val="24"/>
                <w:szCs w:val="24"/>
                <w:lang w:eastAsia="zh-CN"/>
              </w:rPr>
              <w:t>成交</w:t>
            </w:r>
            <w:r>
              <w:rPr>
                <w:rFonts w:hint="eastAsia" w:ascii="宋体" w:hAnsi="宋体" w:eastAsia="宋体" w:cs="宋体"/>
                <w:b/>
                <w:bCs/>
                <w:color w:val="auto"/>
                <w:sz w:val="24"/>
                <w:szCs w:val="24"/>
              </w:rPr>
              <w:t>单位拟派项目负责人是否在本乡镇（街道、开发区）辖区范围内加锁或押证管理</w:t>
            </w:r>
          </w:p>
        </w:tc>
        <w:tc>
          <w:tcPr>
            <w:tcW w:w="6138" w:type="dxa"/>
            <w:noWrap w:val="0"/>
            <w:vAlign w:val="center"/>
          </w:tcPr>
          <w:p w14:paraId="1E44AB10">
            <w:pPr>
              <w:pStyle w:val="12"/>
              <w:spacing w:line="260" w:lineRule="exact"/>
              <w:ind w:left="1080" w:hanging="1080" w:hangingChars="450"/>
              <w:rPr>
                <w:rFonts w:hint="eastAsia" w:ascii="宋体" w:hAnsi="宋体" w:eastAsia="宋体" w:cs="宋体"/>
                <w:color w:val="auto"/>
                <w:sz w:val="24"/>
                <w:szCs w:val="24"/>
              </w:rPr>
            </w:pPr>
          </w:p>
          <w:p w14:paraId="6C0310A0">
            <w:pPr>
              <w:pStyle w:val="12"/>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 xml:space="preserve">1、是■，否□； </w:t>
            </w:r>
          </w:p>
          <w:p w14:paraId="69AE657F">
            <w:pPr>
              <w:pStyle w:val="12"/>
              <w:spacing w:line="260" w:lineRule="exact"/>
              <w:rPr>
                <w:rFonts w:hint="eastAsia" w:ascii="宋体" w:hAnsi="宋体" w:eastAsia="宋体" w:cs="宋体"/>
                <w:color w:val="auto"/>
                <w:sz w:val="24"/>
                <w:szCs w:val="24"/>
                <w:lang w:eastAsia="zh-CN"/>
              </w:rPr>
            </w:pPr>
            <w:r>
              <w:rPr>
                <w:rFonts w:hint="eastAsia" w:ascii="宋体" w:hAnsi="宋体" w:eastAsia="宋体" w:cs="宋体"/>
                <w:color w:val="auto"/>
                <w:sz w:val="24"/>
                <w:szCs w:val="24"/>
                <w:lang w:eastAsia="zh-CN"/>
              </w:rPr>
              <w:t>2、若有要求的，则具体办法及要求：</w:t>
            </w:r>
            <w:r>
              <w:rPr>
                <w:rFonts w:hint="eastAsia" w:ascii="宋体" w:hAnsi="宋体" w:eastAsia="宋体" w:cs="宋体"/>
                <w:color w:val="auto"/>
                <w:sz w:val="24"/>
                <w:szCs w:val="24"/>
                <w:u w:val="single"/>
                <w:lang w:eastAsia="zh-CN"/>
              </w:rPr>
              <w:fldChar w:fldCharType="begin">
                <w:ffData>
                  <w:enabled/>
                  <w:calcOnExit w:val="0"/>
                  <w:textInput>
                    <w:default w:val="请自行填写"/>
                  </w:textInput>
                </w:ffData>
              </w:fldChar>
            </w:r>
            <w:r>
              <w:rPr>
                <w:rFonts w:hint="eastAsia" w:ascii="宋体" w:hAnsi="宋体" w:eastAsia="宋体" w:cs="宋体"/>
                <w:color w:val="auto"/>
                <w:sz w:val="24"/>
                <w:szCs w:val="24"/>
                <w:u w:val="single"/>
                <w:lang w:eastAsia="zh-CN"/>
              </w:rPr>
              <w:instrText xml:space="preserve"> FORMTEXT </w:instrText>
            </w:r>
            <w:r>
              <w:rPr>
                <w:rFonts w:hint="eastAsia" w:ascii="宋体" w:hAnsi="宋体" w:eastAsia="宋体" w:cs="宋体"/>
                <w:color w:val="auto"/>
                <w:sz w:val="24"/>
                <w:szCs w:val="24"/>
                <w:u w:val="single"/>
                <w:lang w:eastAsia="zh-CN"/>
              </w:rPr>
              <w:fldChar w:fldCharType="separate"/>
            </w:r>
            <w:r>
              <w:rPr>
                <w:rFonts w:hint="eastAsia" w:ascii="宋体" w:hAnsi="宋体" w:eastAsia="宋体" w:cs="宋体"/>
                <w:color w:val="auto"/>
                <w:sz w:val="24"/>
                <w:szCs w:val="24"/>
                <w:u w:val="single"/>
                <w:lang w:eastAsia="zh-CN"/>
              </w:rPr>
              <w:t>加锁不押证管理。</w:t>
            </w:r>
            <w:r>
              <w:rPr>
                <w:rFonts w:hint="eastAsia" w:ascii="宋体" w:hAnsi="宋体" w:eastAsia="宋体" w:cs="宋体"/>
                <w:color w:val="auto"/>
                <w:sz w:val="24"/>
                <w:szCs w:val="24"/>
                <w:u w:val="single"/>
                <w:lang w:eastAsia="zh-CN"/>
              </w:rPr>
              <w:fldChar w:fldCharType="end"/>
            </w:r>
          </w:p>
          <w:p w14:paraId="2B35EEE3">
            <w:pPr>
              <w:pStyle w:val="12"/>
              <w:spacing w:line="260" w:lineRule="exact"/>
              <w:rPr>
                <w:rFonts w:hint="eastAsia" w:ascii="宋体" w:hAnsi="宋体" w:eastAsia="宋体" w:cs="宋体"/>
                <w:i/>
                <w:color w:val="auto"/>
                <w:sz w:val="24"/>
                <w:szCs w:val="24"/>
                <w:u w:val="single"/>
              </w:rPr>
            </w:pPr>
            <w:r>
              <w:rPr>
                <w:rFonts w:hint="eastAsia" w:ascii="宋体" w:hAnsi="宋体" w:eastAsia="宋体" w:cs="宋体"/>
                <w:color w:val="auto"/>
                <w:sz w:val="24"/>
                <w:szCs w:val="24"/>
                <w:lang w:eastAsia="zh-CN"/>
              </w:rPr>
              <w:t>注：施工项目负责人在桐庐县范围内只能同时承接2个以内（含2个）小额工程，项目负责人同时承接2个小额工程的，施工单位应主动向建设单位报备，同时增派技术人员作为项目负责人代表。</w:t>
            </w:r>
          </w:p>
        </w:tc>
      </w:tr>
    </w:tbl>
    <w:p w14:paraId="727C6CD7">
      <w:pPr>
        <w:widowControl/>
        <w:spacing w:after="156" w:afterLines="50" w:line="26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注：本</w:t>
      </w:r>
      <w:r>
        <w:rPr>
          <w:rFonts w:hint="eastAsia" w:ascii="宋体" w:hAnsi="宋体" w:cs="宋体"/>
          <w:b/>
          <w:color w:val="auto"/>
          <w:sz w:val="24"/>
          <w:szCs w:val="24"/>
          <w:lang w:eastAsia="zh-CN"/>
        </w:rPr>
        <w:t>交易</w:t>
      </w:r>
      <w:r>
        <w:rPr>
          <w:rFonts w:hint="eastAsia" w:ascii="宋体" w:hAnsi="宋体" w:eastAsia="宋体" w:cs="宋体"/>
          <w:b/>
          <w:color w:val="auto"/>
          <w:sz w:val="24"/>
          <w:szCs w:val="24"/>
        </w:rPr>
        <w:t>文件中有关时间安排和金额描述如有不一致的，一律以本“</w:t>
      </w:r>
      <w:r>
        <w:rPr>
          <w:rFonts w:hint="eastAsia" w:ascii="宋体" w:hAnsi="宋体" w:cs="宋体"/>
          <w:b/>
          <w:color w:val="auto"/>
          <w:sz w:val="24"/>
          <w:szCs w:val="24"/>
          <w:lang w:eastAsia="zh-CN"/>
        </w:rPr>
        <w:t>竞标</w:t>
      </w:r>
      <w:r>
        <w:rPr>
          <w:rFonts w:hint="eastAsia" w:ascii="宋体" w:hAnsi="宋体" w:eastAsia="宋体" w:cs="宋体"/>
          <w:b/>
          <w:color w:val="auto"/>
          <w:sz w:val="24"/>
          <w:szCs w:val="24"/>
        </w:rPr>
        <w:t>须知前附表”中的说明为准。</w:t>
      </w:r>
    </w:p>
    <w:p w14:paraId="0D0A3ED8">
      <w:pPr>
        <w:spacing w:line="360" w:lineRule="auto"/>
        <w:jc w:val="center"/>
        <w:outlineLvl w:val="1"/>
        <w:rPr>
          <w:rFonts w:hint="eastAsia" w:ascii="宋体" w:hAnsi="宋体" w:eastAsia="宋体" w:cs="宋体"/>
          <w:b/>
          <w:bCs w:val="0"/>
          <w:color w:val="auto"/>
          <w:sz w:val="24"/>
          <w:szCs w:val="24"/>
          <w:lang w:eastAsia="zh-CN"/>
        </w:rPr>
      </w:pPr>
      <w:bookmarkStart w:id="28" w:name="_Toc7831"/>
      <w:bookmarkStart w:id="29" w:name="_Toc27168"/>
      <w:r>
        <w:rPr>
          <w:rFonts w:hint="eastAsia" w:ascii="宋体" w:hAnsi="宋体" w:eastAsia="宋体" w:cs="宋体"/>
          <w:b/>
          <w:bCs w:val="0"/>
          <w:color w:val="auto"/>
          <w:sz w:val="24"/>
          <w:szCs w:val="24"/>
        </w:rPr>
        <w:t>二、</w:t>
      </w:r>
      <w:bookmarkEnd w:id="28"/>
      <w:r>
        <w:rPr>
          <w:rFonts w:hint="eastAsia" w:ascii="宋体" w:hAnsi="宋体" w:eastAsia="宋体" w:cs="宋体"/>
          <w:b/>
          <w:bCs w:val="0"/>
          <w:color w:val="auto"/>
          <w:sz w:val="24"/>
          <w:szCs w:val="24"/>
          <w:lang w:eastAsia="zh-CN"/>
        </w:rPr>
        <w:t>竞标须知</w:t>
      </w:r>
      <w:bookmarkEnd w:id="29"/>
    </w:p>
    <w:p w14:paraId="7228AAAD">
      <w:pPr>
        <w:spacing w:line="360" w:lineRule="auto"/>
        <w:jc w:val="center"/>
        <w:rPr>
          <w:rFonts w:hint="eastAsia" w:ascii="宋体" w:hAnsi="宋体" w:eastAsia="宋体" w:cs="宋体"/>
          <w:b/>
          <w:bCs w:val="0"/>
          <w:color w:val="auto"/>
          <w:sz w:val="24"/>
          <w:szCs w:val="24"/>
        </w:rPr>
      </w:pPr>
      <w:bookmarkStart w:id="30" w:name="_Toc19763"/>
    </w:p>
    <w:p w14:paraId="71EB9A72">
      <w:pPr>
        <w:spacing w:line="360" w:lineRule="auto"/>
        <w:jc w:val="center"/>
        <w:outlineLvl w:val="2"/>
        <w:rPr>
          <w:rFonts w:hint="eastAsia" w:ascii="宋体" w:hAnsi="宋体" w:eastAsia="宋体" w:cs="宋体"/>
          <w:b/>
          <w:bCs w:val="0"/>
          <w:color w:val="auto"/>
          <w:sz w:val="24"/>
          <w:szCs w:val="24"/>
        </w:rPr>
      </w:pPr>
      <w:bookmarkStart w:id="31" w:name="_Toc462"/>
      <w:r>
        <w:rPr>
          <w:rFonts w:hint="eastAsia" w:ascii="宋体" w:hAnsi="宋体" w:eastAsia="宋体" w:cs="宋体"/>
          <w:b/>
          <w:bCs w:val="0"/>
          <w:color w:val="auto"/>
          <w:sz w:val="24"/>
          <w:szCs w:val="24"/>
        </w:rPr>
        <w:t>（一）总则</w:t>
      </w:r>
      <w:bookmarkEnd w:id="30"/>
      <w:bookmarkEnd w:id="31"/>
    </w:p>
    <w:p w14:paraId="76189DDE">
      <w:pPr>
        <w:spacing w:line="360" w:lineRule="auto"/>
        <w:rPr>
          <w:rFonts w:hint="eastAsia" w:ascii="宋体" w:hAnsi="宋体" w:eastAsia="宋体" w:cs="宋体"/>
          <w:b/>
          <w:bCs w:val="0"/>
          <w:color w:val="auto"/>
          <w:sz w:val="24"/>
          <w:szCs w:val="24"/>
        </w:rPr>
      </w:pPr>
      <w:bookmarkStart w:id="32" w:name="_Toc23898"/>
    </w:p>
    <w:p w14:paraId="455A38D6">
      <w:pPr>
        <w:spacing w:line="360" w:lineRule="auto"/>
        <w:outlineLvl w:val="3"/>
        <w:rPr>
          <w:rFonts w:hint="eastAsia" w:ascii="宋体" w:hAnsi="宋体" w:eastAsia="宋体" w:cs="宋体"/>
          <w:b/>
          <w:bCs w:val="0"/>
          <w:color w:val="auto"/>
          <w:sz w:val="24"/>
          <w:szCs w:val="24"/>
        </w:rPr>
      </w:pPr>
      <w:r>
        <w:rPr>
          <w:rFonts w:hint="eastAsia" w:ascii="宋体" w:hAnsi="宋体" w:eastAsia="宋体" w:cs="宋体"/>
          <w:b/>
          <w:bCs w:val="0"/>
          <w:color w:val="auto"/>
          <w:sz w:val="24"/>
          <w:szCs w:val="24"/>
        </w:rPr>
        <w:t>1、工程说明</w:t>
      </w:r>
      <w:bookmarkEnd w:id="32"/>
    </w:p>
    <w:p w14:paraId="1F9B21E7">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1.1工程说明见</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前附表(以下简称“前附表”)第1项——第4项所述;</w:t>
      </w:r>
    </w:p>
    <w:p w14:paraId="4D20E8A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1.2本工程按照《中华人民共和国</w:t>
      </w:r>
      <w:r>
        <w:rPr>
          <w:rFonts w:hint="eastAsia" w:ascii="宋体" w:hAnsi="宋体" w:eastAsia="宋体" w:cs="宋体"/>
          <w:color w:val="auto"/>
          <w:sz w:val="24"/>
          <w:szCs w:val="24"/>
          <w:lang w:val="en-US" w:eastAsia="zh-CN"/>
        </w:rPr>
        <w:t>招标投标</w:t>
      </w:r>
      <w:r>
        <w:rPr>
          <w:rFonts w:hint="eastAsia" w:ascii="宋体" w:hAnsi="宋体" w:eastAsia="宋体" w:cs="宋体"/>
          <w:color w:val="auto"/>
          <w:sz w:val="24"/>
          <w:szCs w:val="24"/>
        </w:rPr>
        <w:t>法》等有关法律、法规、规章规定已办理</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申请，现通过前附表第5项规定</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方式来择优选定施工单位。</w:t>
      </w:r>
    </w:p>
    <w:p w14:paraId="51B7CF4C">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组织与安排：本工程依据</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规程由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0D79BC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1.4本工程的建设场地三通一平已基本完成，建设资金已到位，能满足工程进度要求。</w:t>
      </w:r>
    </w:p>
    <w:p w14:paraId="7C28A87A">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1.5</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资料的获取：</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资料获取方式见前附表第6项规定。</w:t>
      </w:r>
    </w:p>
    <w:p w14:paraId="6BC4EA0E">
      <w:pPr>
        <w:spacing w:line="360" w:lineRule="auto"/>
        <w:outlineLvl w:val="3"/>
        <w:rPr>
          <w:rFonts w:hint="eastAsia" w:ascii="宋体" w:hAnsi="宋体" w:eastAsia="宋体" w:cs="宋体"/>
          <w:b/>
          <w:bCs/>
          <w:color w:val="auto"/>
          <w:sz w:val="24"/>
          <w:szCs w:val="24"/>
        </w:rPr>
      </w:pPr>
      <w:bookmarkStart w:id="33" w:name="_Toc32733"/>
      <w:r>
        <w:rPr>
          <w:rFonts w:hint="eastAsia" w:ascii="宋体" w:hAnsi="宋体" w:eastAsia="宋体" w:cs="宋体"/>
          <w:b/>
          <w:bCs/>
          <w:color w:val="auto"/>
          <w:sz w:val="24"/>
          <w:szCs w:val="24"/>
        </w:rPr>
        <w:t>2、</w:t>
      </w:r>
      <w:r>
        <w:rPr>
          <w:rFonts w:hint="eastAsia" w:ascii="宋体" w:hAnsi="宋体" w:eastAsia="宋体" w:cs="宋体"/>
          <w:b/>
          <w:bCs/>
          <w:color w:val="auto"/>
          <w:sz w:val="24"/>
          <w:szCs w:val="24"/>
          <w:lang w:eastAsia="zh-CN"/>
        </w:rPr>
        <w:t>交易范围</w:t>
      </w:r>
      <w:r>
        <w:rPr>
          <w:rFonts w:hint="eastAsia" w:ascii="宋体" w:hAnsi="宋体" w:eastAsia="宋体" w:cs="宋体"/>
          <w:b/>
          <w:bCs/>
          <w:color w:val="auto"/>
          <w:sz w:val="24"/>
          <w:szCs w:val="24"/>
        </w:rPr>
        <w:t>、工期、质量及安全说明</w:t>
      </w:r>
      <w:bookmarkEnd w:id="33"/>
    </w:p>
    <w:p w14:paraId="5A4841E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的工程范围见前附表第7项；</w:t>
      </w:r>
    </w:p>
    <w:p w14:paraId="6F93B9A4">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2．2工期</w:t>
      </w:r>
    </w:p>
    <w:p w14:paraId="73C6FBA9">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2．2.1本工程的工期要求见前附表第8项所述。</w:t>
      </w:r>
    </w:p>
    <w:p w14:paraId="70F353E0">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在承诺的工期内完成全部工程内容。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一旦</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工期即为合同工期。</w:t>
      </w:r>
    </w:p>
    <w:p w14:paraId="292EC20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2.3质量</w:t>
      </w:r>
    </w:p>
    <w:p w14:paraId="23AAB18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2.3.1本次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的工程质量要求见前附表第9项所述。</w:t>
      </w:r>
    </w:p>
    <w:p w14:paraId="2D479E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2.3.2本次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的工程质量保修期要求见前附表第10项所述。</w:t>
      </w:r>
    </w:p>
    <w:p w14:paraId="5E402EB8">
      <w:pPr>
        <w:spacing w:line="360" w:lineRule="auto"/>
        <w:outlineLvl w:val="3"/>
        <w:rPr>
          <w:rFonts w:hint="eastAsia" w:ascii="宋体" w:hAnsi="宋体" w:eastAsia="宋体" w:cs="宋体"/>
          <w:b/>
          <w:bCs/>
          <w:color w:val="auto"/>
          <w:sz w:val="24"/>
          <w:szCs w:val="24"/>
        </w:rPr>
      </w:pPr>
      <w:bookmarkStart w:id="34" w:name="_Toc27290"/>
      <w:r>
        <w:rPr>
          <w:rFonts w:hint="eastAsia" w:ascii="宋体" w:hAnsi="宋体" w:eastAsia="宋体" w:cs="宋体"/>
          <w:b/>
          <w:bCs/>
          <w:color w:val="auto"/>
          <w:sz w:val="24"/>
          <w:szCs w:val="24"/>
        </w:rPr>
        <w:t>3、资金来源</w:t>
      </w:r>
      <w:bookmarkEnd w:id="34"/>
    </w:p>
    <w:p w14:paraId="275EFDD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3．1本工程立项计划已得到有关部门的批准，工程资金通过前附表第11项所述的方式获得，并将部分资金用于本工程合同款项下的合格支付。</w:t>
      </w:r>
    </w:p>
    <w:p w14:paraId="36C954CE">
      <w:pPr>
        <w:spacing w:line="360" w:lineRule="auto"/>
        <w:outlineLvl w:val="3"/>
        <w:rPr>
          <w:rFonts w:hint="eastAsia" w:ascii="宋体" w:hAnsi="宋体" w:eastAsia="宋体" w:cs="宋体"/>
          <w:b/>
          <w:bCs/>
          <w:color w:val="auto"/>
          <w:sz w:val="24"/>
          <w:szCs w:val="24"/>
          <w:lang w:eastAsia="zh-CN"/>
        </w:rPr>
      </w:pPr>
      <w:bookmarkStart w:id="35" w:name="_Toc4613"/>
      <w:r>
        <w:rPr>
          <w:rFonts w:hint="eastAsia" w:ascii="宋体" w:hAnsi="宋体" w:eastAsia="宋体" w:cs="宋体"/>
          <w:b/>
          <w:bCs/>
          <w:color w:val="auto"/>
          <w:sz w:val="24"/>
          <w:szCs w:val="24"/>
        </w:rPr>
        <w:t>4、合格的</w:t>
      </w:r>
      <w:bookmarkEnd w:id="35"/>
      <w:r>
        <w:rPr>
          <w:rFonts w:hint="eastAsia" w:ascii="宋体" w:hAnsi="宋体" w:eastAsia="宋体" w:cs="宋体"/>
          <w:b/>
          <w:bCs/>
          <w:color w:val="auto"/>
          <w:sz w:val="24"/>
          <w:szCs w:val="24"/>
          <w:lang w:eastAsia="zh-CN"/>
        </w:rPr>
        <w:t>竞标人</w:t>
      </w:r>
    </w:p>
    <w:p w14:paraId="25FC5C69">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4．1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资质等级要求见前附表第12项所述；</w:t>
      </w:r>
    </w:p>
    <w:p w14:paraId="40653B6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合格条件见本工程</w:t>
      </w:r>
      <w:r>
        <w:rPr>
          <w:rFonts w:hint="eastAsia" w:ascii="宋体" w:hAnsi="宋体" w:eastAsia="宋体" w:cs="宋体"/>
          <w:color w:val="auto"/>
          <w:sz w:val="24"/>
          <w:szCs w:val="24"/>
          <w:lang w:eastAsia="zh-CN"/>
        </w:rPr>
        <w:t>交易公告</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相关规定；</w:t>
      </w:r>
    </w:p>
    <w:p w14:paraId="5577B7F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4．3本工程采用前附表第13项所述的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审查方法确定合格</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4A52C76F">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按前附表14规定办理好</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企业及拟派项目负责人信息的注册填报以及企业IC卡和交易员手续。</w:t>
      </w:r>
    </w:p>
    <w:p w14:paraId="2E798399">
      <w:pPr>
        <w:spacing w:line="360" w:lineRule="auto"/>
        <w:outlineLvl w:val="3"/>
        <w:rPr>
          <w:rFonts w:hint="eastAsia" w:ascii="宋体" w:hAnsi="宋体" w:eastAsia="宋体" w:cs="宋体"/>
          <w:b/>
          <w:bCs/>
          <w:color w:val="auto"/>
          <w:sz w:val="24"/>
          <w:szCs w:val="24"/>
          <w:lang w:eastAsia="zh-CN"/>
        </w:rPr>
      </w:pPr>
      <w:bookmarkStart w:id="36" w:name="_Toc2447"/>
      <w:r>
        <w:rPr>
          <w:rFonts w:hint="eastAsia" w:ascii="宋体" w:hAnsi="宋体" w:eastAsia="宋体" w:cs="宋体"/>
          <w:b/>
          <w:bCs/>
          <w:color w:val="auto"/>
          <w:sz w:val="24"/>
          <w:szCs w:val="24"/>
        </w:rPr>
        <w:t>5、</w:t>
      </w:r>
      <w:bookmarkEnd w:id="36"/>
      <w:r>
        <w:rPr>
          <w:rFonts w:hint="eastAsia" w:ascii="宋体" w:hAnsi="宋体" w:eastAsia="宋体" w:cs="宋体"/>
          <w:b/>
          <w:bCs/>
          <w:color w:val="auto"/>
          <w:sz w:val="24"/>
          <w:szCs w:val="24"/>
          <w:lang w:eastAsia="zh-CN"/>
        </w:rPr>
        <w:t>竞标费用</w:t>
      </w:r>
    </w:p>
    <w:p w14:paraId="38348F4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应承担其编制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与递交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所涉及的一切费用。不论</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结果如何，</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在任何情况下无义务和也无责任承担这些费用。</w:t>
      </w:r>
    </w:p>
    <w:p w14:paraId="1F130C0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5.2开标后，本工程的</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必须按前附表第15项规定交纳交易服务费，否则视为放弃</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处理。</w:t>
      </w:r>
    </w:p>
    <w:p w14:paraId="35C5BDA1">
      <w:pPr>
        <w:spacing w:line="360" w:lineRule="auto"/>
        <w:outlineLvl w:val="3"/>
        <w:rPr>
          <w:rFonts w:hint="eastAsia" w:ascii="宋体" w:hAnsi="宋体" w:eastAsia="宋体" w:cs="宋体"/>
          <w:b/>
          <w:bCs/>
          <w:color w:val="auto"/>
          <w:sz w:val="24"/>
          <w:szCs w:val="24"/>
        </w:rPr>
      </w:pPr>
      <w:bookmarkStart w:id="37" w:name="_Toc11133"/>
      <w:r>
        <w:rPr>
          <w:rFonts w:hint="eastAsia" w:ascii="宋体" w:hAnsi="宋体" w:eastAsia="宋体" w:cs="宋体"/>
          <w:b/>
          <w:bCs/>
          <w:color w:val="auto"/>
          <w:sz w:val="24"/>
          <w:szCs w:val="24"/>
        </w:rPr>
        <w:t>6、踏勘现场</w:t>
      </w:r>
      <w:bookmarkEnd w:id="37"/>
    </w:p>
    <w:p w14:paraId="1F7DBE53">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6．1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将按前附表第16项所述进行，以便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获取须自己负责的有关编制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和签署合同所需的所有资料。踏勘现场所发生的费用由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自己承担。</w:t>
      </w:r>
    </w:p>
    <w:p w14:paraId="71ABD34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向</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提供的有关现场的资料和数据，是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现有的能使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利用的资料。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由此而做出的推论、理解和结论概不负责;</w:t>
      </w:r>
    </w:p>
    <w:p w14:paraId="57EF6AC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6．3</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自行踏勘工程现场，但</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及其人员不得因此使</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及其人员承担有关的责任和蒙受损失。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并应对由此次踏勘现场而造成的死亡、人身伤害、财产损失、损害以及任何其它损失、损害和引起的费用和开支承担责任;</w:t>
      </w:r>
    </w:p>
    <w:p w14:paraId="7C5073FE">
      <w:pPr>
        <w:spacing w:line="360" w:lineRule="auto"/>
        <w:rPr>
          <w:rFonts w:hint="eastAsia" w:ascii="宋体" w:hAnsi="宋体" w:eastAsia="宋体" w:cs="宋体"/>
          <w:color w:val="auto"/>
          <w:sz w:val="24"/>
          <w:szCs w:val="24"/>
        </w:rPr>
      </w:pPr>
    </w:p>
    <w:p w14:paraId="2CF6B524">
      <w:pPr>
        <w:spacing w:line="360" w:lineRule="auto"/>
        <w:jc w:val="center"/>
        <w:outlineLvl w:val="2"/>
        <w:rPr>
          <w:rFonts w:hint="eastAsia" w:ascii="宋体" w:hAnsi="宋体" w:eastAsia="宋体" w:cs="宋体"/>
          <w:b/>
          <w:bCs/>
          <w:color w:val="auto"/>
          <w:sz w:val="24"/>
          <w:szCs w:val="24"/>
          <w:lang w:eastAsia="zh-CN"/>
        </w:rPr>
      </w:pPr>
      <w:bookmarkStart w:id="38" w:name="_Toc30269"/>
      <w:bookmarkStart w:id="39" w:name="_Toc20981"/>
      <w:r>
        <w:rPr>
          <w:rFonts w:hint="eastAsia" w:ascii="宋体" w:hAnsi="宋体" w:eastAsia="宋体" w:cs="宋体"/>
          <w:b/>
          <w:bCs/>
          <w:color w:val="auto"/>
          <w:sz w:val="24"/>
          <w:szCs w:val="24"/>
        </w:rPr>
        <w:t>(二)</w:t>
      </w:r>
      <w:bookmarkEnd w:id="38"/>
      <w:r>
        <w:rPr>
          <w:rFonts w:hint="eastAsia" w:ascii="宋体" w:hAnsi="宋体" w:eastAsia="宋体" w:cs="宋体"/>
          <w:b/>
          <w:bCs/>
          <w:color w:val="auto"/>
          <w:sz w:val="24"/>
          <w:szCs w:val="24"/>
          <w:lang w:eastAsia="zh-CN"/>
        </w:rPr>
        <w:t>交易文件</w:t>
      </w:r>
      <w:bookmarkEnd w:id="39"/>
    </w:p>
    <w:p w14:paraId="7662DF3D">
      <w:pPr>
        <w:spacing w:line="360" w:lineRule="auto"/>
        <w:outlineLvl w:val="3"/>
        <w:rPr>
          <w:rFonts w:hint="eastAsia" w:ascii="宋体" w:hAnsi="宋体" w:eastAsia="宋体" w:cs="宋体"/>
          <w:b/>
          <w:bCs/>
          <w:color w:val="auto"/>
          <w:sz w:val="24"/>
          <w:szCs w:val="24"/>
        </w:rPr>
      </w:pPr>
      <w:bookmarkStart w:id="40" w:name="_Toc26065"/>
      <w:r>
        <w:rPr>
          <w:rFonts w:hint="eastAsia" w:ascii="宋体" w:hAnsi="宋体" w:eastAsia="宋体" w:cs="宋体"/>
          <w:b/>
          <w:bCs/>
          <w:color w:val="auto"/>
          <w:sz w:val="24"/>
          <w:szCs w:val="24"/>
        </w:rPr>
        <w:t>7、</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的组成</w:t>
      </w:r>
      <w:bookmarkEnd w:id="40"/>
    </w:p>
    <w:p w14:paraId="308CF99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除以下内容外，</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期间发出的答疑纪要和其他补充修改函件，均是</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起约束作用;</w:t>
      </w:r>
    </w:p>
    <w:p w14:paraId="762AD56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包括下列内容:</w:t>
      </w:r>
    </w:p>
    <w:p w14:paraId="197AE5C0">
      <w:pPr>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交易公告</w:t>
      </w:r>
    </w:p>
    <w:p w14:paraId="34101A63">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须知、</w:t>
      </w:r>
    </w:p>
    <w:p w14:paraId="0B68F302">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（3）合同条款</w:t>
      </w:r>
    </w:p>
    <w:p w14:paraId="2576DA07">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（4）工程技术规范</w:t>
      </w:r>
    </w:p>
    <w:p w14:paraId="1081E9C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（5）</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格式</w:t>
      </w:r>
    </w:p>
    <w:p w14:paraId="540D2A21">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（6）图纸、工程预算书</w:t>
      </w:r>
    </w:p>
    <w:p w14:paraId="5CCE525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根据本</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有关条款规定对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所作的澄清、修改，构成</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w:t>
      </w:r>
    </w:p>
    <w:p w14:paraId="093A713E">
      <w:pPr>
        <w:spacing w:line="360" w:lineRule="auto"/>
        <w:ind w:firstLine="240" w:firstLineChars="100"/>
        <w:rPr>
          <w:rFonts w:hint="eastAsia" w:ascii="宋体" w:hAnsi="宋体" w:eastAsia="宋体" w:cs="宋体"/>
          <w:color w:val="auto"/>
          <w:sz w:val="24"/>
          <w:szCs w:val="24"/>
        </w:rPr>
      </w:pPr>
      <w:r>
        <w:rPr>
          <w:rFonts w:hint="eastAsia" w:ascii="宋体" w:hAnsi="宋体" w:eastAsia="宋体" w:cs="宋体"/>
          <w:color w:val="auto"/>
          <w:sz w:val="24"/>
          <w:szCs w:val="24"/>
        </w:rPr>
        <w:t xml:space="preserve">7．2 </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下载或领取</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后，应仔细检查</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的所有内容，如有残缺应向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提出，否则，由此引起的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损失自负；</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同时应认真审阅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中所有的事项、格式、条款和规范要求等，如果</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要求提交全部资料或者</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做出实质性响应，其风险应由</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自行承担并根据有关条款规定，其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有可能被拒绝。</w:t>
      </w:r>
    </w:p>
    <w:p w14:paraId="27317A65">
      <w:pPr>
        <w:spacing w:line="360" w:lineRule="auto"/>
        <w:outlineLvl w:val="3"/>
        <w:rPr>
          <w:rFonts w:hint="eastAsia" w:ascii="宋体" w:hAnsi="宋体" w:eastAsia="宋体" w:cs="宋体"/>
          <w:b/>
          <w:bCs/>
          <w:color w:val="auto"/>
          <w:sz w:val="24"/>
          <w:szCs w:val="24"/>
        </w:rPr>
      </w:pPr>
      <w:bookmarkStart w:id="41" w:name="_Toc17227"/>
      <w:r>
        <w:rPr>
          <w:rFonts w:hint="eastAsia" w:ascii="宋体" w:hAnsi="宋体" w:eastAsia="宋体" w:cs="宋体"/>
          <w:b/>
          <w:bCs/>
          <w:color w:val="auto"/>
          <w:sz w:val="24"/>
          <w:szCs w:val="24"/>
        </w:rPr>
        <w:t>8、</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的澄清</w:t>
      </w:r>
      <w:bookmarkEnd w:id="41"/>
    </w:p>
    <w:p w14:paraId="05A0A5A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在收到</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后，对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任何部分若有任何疑问，任何要求澄清</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，均应在本须知17.1条规定时间和形式提问，要求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提出澄清。不论是</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根据需要主动对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进行必要的澄清或是根据</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的要求对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做出澄清，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都将在前附表第17项规定时间，通过网上公布形式予以答复和澄清，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须自行从网上下载获取。澄清纪要、修改及补充的内容作为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的组成部分，具有约束作用。</w:t>
      </w:r>
    </w:p>
    <w:p w14:paraId="0DEA5A52">
      <w:pPr>
        <w:spacing w:line="360" w:lineRule="auto"/>
        <w:outlineLvl w:val="3"/>
        <w:rPr>
          <w:rFonts w:hint="eastAsia" w:ascii="宋体" w:hAnsi="宋体" w:eastAsia="宋体" w:cs="宋体"/>
          <w:b/>
          <w:bCs/>
          <w:color w:val="auto"/>
          <w:sz w:val="24"/>
          <w:szCs w:val="24"/>
        </w:rPr>
      </w:pPr>
      <w:bookmarkStart w:id="42" w:name="_Toc4906"/>
      <w:r>
        <w:rPr>
          <w:rFonts w:hint="eastAsia" w:ascii="宋体" w:hAnsi="宋体" w:eastAsia="宋体" w:cs="宋体"/>
          <w:b/>
          <w:bCs/>
          <w:color w:val="auto"/>
          <w:sz w:val="24"/>
          <w:szCs w:val="24"/>
        </w:rPr>
        <w:t>9、</w:t>
      </w:r>
      <w:r>
        <w:rPr>
          <w:rFonts w:hint="eastAsia" w:ascii="宋体" w:hAnsi="宋体" w:eastAsia="宋体" w:cs="宋体"/>
          <w:b/>
          <w:bCs/>
          <w:color w:val="auto"/>
          <w:sz w:val="24"/>
          <w:szCs w:val="24"/>
          <w:lang w:eastAsia="zh-CN"/>
        </w:rPr>
        <w:t>交易文件</w:t>
      </w:r>
      <w:r>
        <w:rPr>
          <w:rFonts w:hint="eastAsia" w:ascii="宋体" w:hAnsi="宋体" w:eastAsia="宋体" w:cs="宋体"/>
          <w:b/>
          <w:bCs/>
          <w:color w:val="auto"/>
          <w:sz w:val="24"/>
          <w:szCs w:val="24"/>
        </w:rPr>
        <w:t>的修改</w:t>
      </w:r>
      <w:bookmarkEnd w:id="42"/>
    </w:p>
    <w:p w14:paraId="359BFF8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9.l</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发出后，在前附表第17项规定时间的任何时候，无论出于何种原因，</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可主动地或在解答</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提出的澄清问题时对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进行修改。</w:t>
      </w:r>
    </w:p>
    <w:p w14:paraId="3E30020E">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9.2</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的答疑、澄清、修改、补充等文件将在前附表第17项规定时间在</w:t>
      </w:r>
      <w:r>
        <w:rPr>
          <w:rFonts w:hint="eastAsia" w:ascii="宋体" w:hAnsi="宋体" w:cs="宋体"/>
          <w:color w:val="auto"/>
          <w:sz w:val="24"/>
          <w:szCs w:val="24"/>
          <w:lang w:eastAsia="zh-CN"/>
        </w:rPr>
        <w:t>桐庐统一门户</w:t>
      </w:r>
      <w:r>
        <w:rPr>
          <w:rFonts w:hint="eastAsia" w:ascii="宋体" w:hAnsi="宋体" w:eastAsia="宋体" w:cs="宋体"/>
          <w:color w:val="auto"/>
          <w:sz w:val="24"/>
          <w:szCs w:val="24"/>
        </w:rPr>
        <w:t>上公布。</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的修改作为</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 xml:space="preserve">的组成部分，并具有约束作用。    </w:t>
      </w:r>
    </w:p>
    <w:p w14:paraId="1D813DC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9.3 </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修改和补充均以网上形式予以公布，所有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可从网上直接获取答疑、澄清、修改、补充等文件。当</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及其修改、补充通知、澄清(答疑)纪要内容相互矛盾时，以最后发出的网上公布的文件为准。</w:t>
      </w:r>
    </w:p>
    <w:p w14:paraId="01493AF6">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保证</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澄清答疑纪要和</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修改补充通知在前附表第17项规定时间按本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8.1条规定形式发给所有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。为使</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在编写</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时有充分时间对</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的修改部分进行研究，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可以酌情延长递交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的截止日期，具体时间将在修改补充通知中明确。</w:t>
      </w:r>
    </w:p>
    <w:p w14:paraId="185B7FC2">
      <w:pPr>
        <w:spacing w:line="360" w:lineRule="auto"/>
        <w:rPr>
          <w:rFonts w:hint="eastAsia" w:ascii="宋体" w:hAnsi="宋体" w:eastAsia="宋体" w:cs="宋体"/>
          <w:color w:val="auto"/>
          <w:sz w:val="24"/>
          <w:szCs w:val="24"/>
        </w:rPr>
      </w:pPr>
    </w:p>
    <w:p w14:paraId="4491AAB4">
      <w:pPr>
        <w:spacing w:line="360" w:lineRule="auto"/>
        <w:jc w:val="center"/>
        <w:outlineLvl w:val="2"/>
        <w:rPr>
          <w:rFonts w:hint="eastAsia" w:ascii="宋体" w:hAnsi="宋体" w:eastAsia="宋体" w:cs="宋体"/>
          <w:b/>
          <w:bCs/>
          <w:color w:val="auto"/>
          <w:sz w:val="24"/>
          <w:szCs w:val="24"/>
        </w:rPr>
      </w:pPr>
      <w:bookmarkStart w:id="43" w:name="_Toc25558"/>
      <w:bookmarkStart w:id="44" w:name="_Toc8859"/>
      <w:r>
        <w:rPr>
          <w:rFonts w:hint="eastAsia" w:ascii="宋体" w:hAnsi="宋体" w:eastAsia="宋体" w:cs="宋体"/>
          <w:b/>
          <w:bCs/>
          <w:color w:val="auto"/>
          <w:sz w:val="24"/>
          <w:szCs w:val="24"/>
        </w:rPr>
        <w:t>(三)</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的编制</w:t>
      </w:r>
      <w:bookmarkEnd w:id="43"/>
      <w:bookmarkEnd w:id="44"/>
    </w:p>
    <w:p w14:paraId="620A4A0A">
      <w:pPr>
        <w:spacing w:line="360" w:lineRule="auto"/>
        <w:outlineLvl w:val="3"/>
        <w:rPr>
          <w:rFonts w:hint="eastAsia" w:ascii="宋体" w:hAnsi="宋体" w:eastAsia="宋体" w:cs="宋体"/>
          <w:b/>
          <w:bCs/>
          <w:color w:val="auto"/>
          <w:sz w:val="24"/>
          <w:szCs w:val="24"/>
        </w:rPr>
      </w:pPr>
      <w:bookmarkStart w:id="45" w:name="_Toc1379"/>
      <w:r>
        <w:rPr>
          <w:rFonts w:hint="eastAsia" w:ascii="宋体" w:hAnsi="宋体" w:eastAsia="宋体" w:cs="宋体"/>
          <w:b/>
          <w:bCs/>
          <w:color w:val="auto"/>
          <w:sz w:val="24"/>
          <w:szCs w:val="24"/>
        </w:rPr>
        <w:t>10、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的语言及度量衡单位</w:t>
      </w:r>
      <w:bookmarkEnd w:id="45"/>
    </w:p>
    <w:p w14:paraId="2E00402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之间对</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有关的所有往来通知、函件和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均使用中文。</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随</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提供的证明文件和资料可以为其它语言，但必须附中文译文，解释这些文件，应以中文为准;</w:t>
      </w:r>
    </w:p>
    <w:p w14:paraId="474B0B0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10.2除技术规范另有规定外，</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使用的度量衡单位，均采用中华人民共和国法定计量单位。</w:t>
      </w:r>
    </w:p>
    <w:p w14:paraId="5F9C99C2">
      <w:pPr>
        <w:spacing w:line="360" w:lineRule="auto"/>
        <w:outlineLvl w:val="3"/>
        <w:rPr>
          <w:rFonts w:hint="eastAsia" w:ascii="宋体" w:hAnsi="宋体" w:eastAsia="宋体" w:cs="宋体"/>
          <w:b/>
          <w:bCs/>
          <w:color w:val="auto"/>
          <w:sz w:val="24"/>
          <w:szCs w:val="24"/>
        </w:rPr>
      </w:pPr>
      <w:bookmarkStart w:id="46" w:name="_Toc10426"/>
      <w:r>
        <w:rPr>
          <w:rFonts w:hint="eastAsia" w:ascii="宋体" w:hAnsi="宋体" w:eastAsia="宋体" w:cs="宋体"/>
          <w:b/>
          <w:bCs/>
          <w:color w:val="auto"/>
          <w:sz w:val="24"/>
          <w:szCs w:val="24"/>
          <w:lang w:val="en-US" w:eastAsia="zh-CN"/>
        </w:rPr>
        <w:t>11.</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的组成</w:t>
      </w:r>
      <w:bookmarkEnd w:id="46"/>
    </w:p>
    <w:p w14:paraId="3068FCCE">
      <w:pPr>
        <w:pStyle w:val="12"/>
        <w:spacing w:line="36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竞标人的竞标文件主要包括以下内容：</w:t>
      </w:r>
    </w:p>
    <w:p w14:paraId="22FAEFB5">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(1）法定代表人资格证明书（附身份证正反面复印件）；</w:t>
      </w:r>
    </w:p>
    <w:p w14:paraId="328046EB">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(2）法定代表人授权委托书（附身份证正反面复印件）；</w:t>
      </w:r>
    </w:p>
    <w:p w14:paraId="5F95AEA4">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(3）竞标函；</w:t>
      </w:r>
    </w:p>
    <w:p w14:paraId="6F2827A3">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(4）竞标函附录；</w:t>
      </w:r>
    </w:p>
    <w:p w14:paraId="51824983">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(5）竞标承诺书；</w:t>
      </w:r>
    </w:p>
    <w:p w14:paraId="340DB641">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(6）竞标人企业的《法人营业执照》、《企业资质证书》、《安全生产许可证》的复印件（须加盖单位公章）；</w:t>
      </w:r>
    </w:p>
    <w:p w14:paraId="29E5E9A0">
      <w:pPr>
        <w:pStyle w:val="12"/>
        <w:spacing w:line="380" w:lineRule="exact"/>
        <w:ind w:firstLine="480" w:firstLineChars="200"/>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(7）按</w:t>
      </w:r>
      <w:r>
        <w:rPr>
          <w:rFonts w:hint="eastAsia" w:hAnsi="宋体" w:cs="宋体"/>
          <w:b w:val="0"/>
          <w:bCs w:val="0"/>
          <w:color w:val="auto"/>
          <w:kern w:val="2"/>
          <w:sz w:val="24"/>
          <w:szCs w:val="24"/>
          <w:lang w:val="en-US" w:eastAsia="zh-CN" w:bidi="ar-SA"/>
        </w:rPr>
        <w:t>交易</w:t>
      </w:r>
      <w:r>
        <w:rPr>
          <w:rFonts w:hint="eastAsia" w:ascii="宋体" w:hAnsi="宋体" w:eastAsia="宋体" w:cs="宋体"/>
          <w:b w:val="0"/>
          <w:bCs w:val="0"/>
          <w:color w:val="auto"/>
          <w:kern w:val="2"/>
          <w:sz w:val="24"/>
          <w:szCs w:val="24"/>
          <w:lang w:val="en-US" w:eastAsia="zh-CN" w:bidi="ar-SA"/>
        </w:rPr>
        <w:t>文件要求提供拟派本工程项目负责人的相关证书（如注册建造师、B证等），或提供行业主管部门出具的有效证明文件（须加盖单位公章）；</w:t>
      </w:r>
    </w:p>
    <w:p w14:paraId="707224F1">
      <w:pPr>
        <w:pStyle w:val="12"/>
        <w:spacing w:line="380" w:lineRule="exact"/>
        <w:ind w:firstLine="480" w:firstLineChars="200"/>
        <w:outlineLvl w:val="4"/>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(8）</w:t>
      </w:r>
      <w:r>
        <w:rPr>
          <w:rFonts w:hint="eastAsia" w:hAnsi="宋体" w:cs="宋体"/>
          <w:b w:val="0"/>
          <w:bCs w:val="0"/>
          <w:color w:val="auto"/>
          <w:kern w:val="2"/>
          <w:sz w:val="24"/>
          <w:szCs w:val="24"/>
          <w:lang w:val="en-US" w:eastAsia="zh-CN" w:bidi="ar-SA"/>
        </w:rPr>
        <w:t>交易</w:t>
      </w:r>
      <w:r>
        <w:rPr>
          <w:rFonts w:hint="eastAsia" w:ascii="宋体" w:hAnsi="宋体" w:eastAsia="宋体" w:cs="宋体"/>
          <w:b w:val="0"/>
          <w:bCs w:val="0"/>
          <w:color w:val="auto"/>
          <w:kern w:val="2"/>
          <w:sz w:val="24"/>
          <w:szCs w:val="24"/>
          <w:lang w:val="en-US" w:eastAsia="zh-CN" w:bidi="ar-SA"/>
        </w:rPr>
        <w:t>文件要求提供的其它资料。</w:t>
      </w:r>
    </w:p>
    <w:p w14:paraId="1E5E8818">
      <w:pPr>
        <w:spacing w:line="360" w:lineRule="auto"/>
        <w:jc w:val="left"/>
        <w:rPr>
          <w:rFonts w:hint="eastAsia" w:ascii="宋体" w:hAnsi="宋体" w:eastAsia="宋体" w:cs="宋体"/>
          <w:b w:val="0"/>
          <w:bCs w:val="0"/>
          <w:color w:val="auto"/>
          <w:sz w:val="24"/>
          <w:szCs w:val="24"/>
        </w:rPr>
      </w:pPr>
      <w:bookmarkStart w:id="47" w:name="_Toc7855"/>
      <w:r>
        <w:rPr>
          <w:rFonts w:hint="eastAsia" w:ascii="宋体" w:hAnsi="宋体" w:eastAsia="宋体" w:cs="宋体"/>
          <w:b/>
          <w:bCs/>
          <w:color w:val="auto"/>
          <w:sz w:val="24"/>
          <w:szCs w:val="24"/>
        </w:rPr>
        <w:t>[注]:①</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实行</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承诺制，</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时不需要企业提供营业执照、资质证书、安全生产许可证、项目负责人有关证件等原件，只需提供上述证件的复印件（复印件须加盖单位公章）；若</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成交人</w:t>
      </w:r>
      <w:r>
        <w:rPr>
          <w:rFonts w:hint="eastAsia" w:ascii="宋体" w:hAnsi="宋体" w:eastAsia="宋体" w:cs="宋体"/>
          <w:b/>
          <w:bCs/>
          <w:color w:val="auto"/>
          <w:sz w:val="24"/>
          <w:szCs w:val="24"/>
        </w:rPr>
        <w:t>应在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bCs/>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和当地小额公共资源交易中心审核通过后，</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发放</w:t>
      </w:r>
      <w:r>
        <w:rPr>
          <w:rFonts w:hint="eastAsia" w:ascii="宋体" w:hAnsi="宋体" w:eastAsia="宋体" w:cs="宋体"/>
          <w:b/>
          <w:bCs/>
          <w:color w:val="auto"/>
          <w:sz w:val="24"/>
          <w:szCs w:val="24"/>
          <w:lang w:eastAsia="zh-CN"/>
        </w:rPr>
        <w:t>成交通知书</w:t>
      </w:r>
      <w:r>
        <w:rPr>
          <w:rFonts w:hint="eastAsia" w:ascii="宋体" w:hAnsi="宋体" w:eastAsia="宋体" w:cs="宋体"/>
          <w:b/>
          <w:bCs/>
          <w:color w:val="auto"/>
          <w:sz w:val="24"/>
          <w:szCs w:val="24"/>
        </w:rPr>
        <w:t>。若</w:t>
      </w:r>
      <w:r>
        <w:rPr>
          <w:rFonts w:hint="eastAsia" w:ascii="宋体" w:hAnsi="宋体" w:eastAsia="宋体" w:cs="宋体"/>
          <w:b/>
          <w:bCs/>
          <w:color w:val="auto"/>
          <w:sz w:val="24"/>
          <w:szCs w:val="24"/>
          <w:lang w:eastAsia="zh-CN"/>
        </w:rPr>
        <w:t>成交候选人</w:t>
      </w:r>
      <w:r>
        <w:rPr>
          <w:rFonts w:hint="eastAsia" w:ascii="宋体" w:hAnsi="宋体" w:eastAsia="宋体" w:cs="宋体"/>
          <w:b/>
          <w:bCs/>
          <w:color w:val="auto"/>
          <w:sz w:val="24"/>
          <w:szCs w:val="24"/>
        </w:rPr>
        <w:t>在</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期间内不提供</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和班子成员社保证明</w:t>
      </w:r>
      <w:r>
        <w:rPr>
          <w:rFonts w:hint="eastAsia" w:ascii="宋体" w:hAnsi="宋体" w:eastAsia="宋体" w:cs="宋体"/>
          <w:b/>
          <w:bCs/>
          <w:color w:val="auto"/>
          <w:sz w:val="24"/>
          <w:szCs w:val="24"/>
        </w:rPr>
        <w:t>或存在弄虚作假等行为的，则取消</w:t>
      </w:r>
      <w:r>
        <w:rPr>
          <w:rFonts w:hint="eastAsia" w:ascii="宋体" w:hAnsi="宋体" w:cs="宋体"/>
          <w:b/>
          <w:bCs/>
          <w:color w:val="auto"/>
          <w:sz w:val="24"/>
          <w:szCs w:val="24"/>
          <w:lang w:val="en-US" w:eastAsia="zh-CN"/>
        </w:rPr>
        <w:t>成交</w:t>
      </w:r>
      <w:r>
        <w:rPr>
          <w:rFonts w:hint="eastAsia" w:ascii="宋体" w:hAnsi="宋体" w:eastAsia="宋体" w:cs="宋体"/>
          <w:b/>
          <w:bCs/>
          <w:color w:val="auto"/>
          <w:sz w:val="24"/>
          <w:szCs w:val="24"/>
        </w:rPr>
        <w:t>资格</w:t>
      </w:r>
      <w:r>
        <w:rPr>
          <w:rFonts w:hint="eastAsia" w:ascii="宋体" w:hAnsi="宋体" w:eastAsia="宋体" w:cs="宋体"/>
          <w:b/>
          <w:bCs/>
          <w:color w:val="auto"/>
          <w:sz w:val="24"/>
          <w:szCs w:val="24"/>
          <w:lang w:eastAsia="zh-CN"/>
        </w:rPr>
        <w:t>。</w:t>
      </w:r>
      <w:r>
        <w:rPr>
          <w:rFonts w:hint="eastAsia" w:ascii="宋体" w:hAnsi="宋体" w:eastAsia="宋体" w:cs="宋体"/>
          <w:b w:val="0"/>
          <w:bCs w:val="0"/>
          <w:color w:val="auto"/>
          <w:sz w:val="24"/>
          <w:szCs w:val="24"/>
        </w:rPr>
        <w:t>禁止其参与本</w:t>
      </w:r>
      <w:r>
        <w:rPr>
          <w:rFonts w:hint="eastAsia" w:ascii="宋体" w:hAnsi="宋体" w:eastAsia="宋体" w:cs="宋体"/>
          <w:b/>
          <w:bCs/>
          <w:color w:val="auto"/>
          <w:sz w:val="24"/>
          <w:szCs w:val="24"/>
          <w:u w:val="single"/>
        </w:rPr>
        <w:t>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09222485">
      <w:pPr>
        <w:spacing w:line="360" w:lineRule="auto"/>
        <w:ind w:firstLine="482" w:firstLineChars="200"/>
        <w:jc w:val="left"/>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②成交人在签订合同之前，由成交单位的项目负责人负责组建项目班子管理人员（提供社保证明），并报经发包人审核同意，组建后的项目班子管理人员不得变更。</w:t>
      </w:r>
    </w:p>
    <w:p w14:paraId="1BB18C06">
      <w:pPr>
        <w:spacing w:line="360" w:lineRule="auto"/>
        <w:jc w:val="left"/>
        <w:rPr>
          <w:rFonts w:hint="eastAsia" w:ascii="宋体" w:hAnsi="宋体" w:eastAsia="宋体" w:cs="宋体"/>
          <w:b/>
          <w:bCs/>
          <w:color w:val="auto"/>
          <w:sz w:val="24"/>
          <w:szCs w:val="24"/>
        </w:rPr>
      </w:pPr>
    </w:p>
    <w:p w14:paraId="357CB317">
      <w:pPr>
        <w:spacing w:line="360" w:lineRule="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12、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格式</w:t>
      </w:r>
      <w:bookmarkEnd w:id="47"/>
    </w:p>
    <w:p w14:paraId="584F6F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12.1</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包括本须知第11条中规定的内容，</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提交的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必须毫无例外地使用</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所提供的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全部格式(表格可以按同样格式扩展)。</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纸型统一采用A4纸，所有内容必须打印，不得有手写体（需签名的除外）。</w:t>
      </w:r>
    </w:p>
    <w:p w14:paraId="48745B2E">
      <w:pPr>
        <w:spacing w:line="360" w:lineRule="auto"/>
        <w:rPr>
          <w:rFonts w:hint="eastAsia" w:ascii="宋体" w:hAnsi="宋体" w:eastAsia="宋体" w:cs="宋体"/>
          <w:b/>
          <w:bCs/>
          <w:color w:val="auto"/>
          <w:sz w:val="24"/>
          <w:szCs w:val="24"/>
        </w:rPr>
      </w:pPr>
    </w:p>
    <w:p w14:paraId="13C98E14">
      <w:pPr>
        <w:spacing w:line="360" w:lineRule="auto"/>
        <w:outlineLvl w:val="3"/>
        <w:rPr>
          <w:rFonts w:hint="eastAsia" w:ascii="宋体" w:hAnsi="宋体" w:eastAsia="宋体" w:cs="宋体"/>
          <w:b/>
          <w:bCs/>
          <w:color w:val="auto"/>
          <w:sz w:val="24"/>
          <w:szCs w:val="24"/>
        </w:rPr>
      </w:pPr>
      <w:bookmarkStart w:id="48" w:name="_Toc29973"/>
      <w:r>
        <w:rPr>
          <w:rFonts w:hint="eastAsia" w:ascii="宋体" w:hAnsi="宋体" w:eastAsia="宋体" w:cs="宋体"/>
          <w:b/>
          <w:bCs/>
          <w:color w:val="auto"/>
          <w:sz w:val="24"/>
          <w:szCs w:val="24"/>
        </w:rPr>
        <w:t>13、</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及编制依据</w:t>
      </w:r>
      <w:bookmarkEnd w:id="48"/>
    </w:p>
    <w:p w14:paraId="696D5C6F">
      <w:pPr>
        <w:spacing w:line="360" w:lineRule="auto"/>
        <w:ind w:firstLine="480" w:firstLineChars="200"/>
        <w:outlineLvl w:val="4"/>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w:t>
      </w:r>
      <w:r>
        <w:rPr>
          <w:rFonts w:hint="eastAsia" w:ascii="宋体" w:hAnsi="宋体" w:eastAsia="宋体" w:cs="宋体"/>
          <w:b w:val="0"/>
          <w:bCs w:val="0"/>
          <w:color w:val="auto"/>
          <w:sz w:val="24"/>
          <w:szCs w:val="24"/>
          <w:lang w:eastAsia="zh-CN"/>
        </w:rPr>
        <w:t>竞标报价</w:t>
      </w:r>
    </w:p>
    <w:p w14:paraId="2F480CAE">
      <w:pPr>
        <w:spacing w:line="360" w:lineRule="auto"/>
        <w:rPr>
          <w:rFonts w:hint="eastAsia" w:ascii="宋体" w:hAnsi="宋体" w:eastAsia="宋体" w:cs="宋体"/>
          <w:b/>
          <w:bCs/>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13.1.1</w:t>
      </w:r>
      <w:r>
        <w:rPr>
          <w:rFonts w:hint="eastAsia" w:ascii="宋体" w:hAnsi="宋体" w:eastAsia="宋体" w:cs="宋体"/>
          <w:b/>
          <w:bCs/>
          <w:color w:val="auto"/>
          <w:sz w:val="24"/>
          <w:szCs w:val="24"/>
        </w:rPr>
        <w:t>结合本工程实际情况和预算价（详见</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工程预算书），确定本工程的</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金额详见</w:t>
      </w:r>
      <w:r>
        <w:rPr>
          <w:rFonts w:hint="eastAsia" w:ascii="宋体" w:hAnsi="宋体" w:eastAsia="宋体" w:cs="宋体"/>
          <w:b/>
          <w:bCs/>
          <w:color w:val="auto"/>
          <w:sz w:val="24"/>
          <w:szCs w:val="24"/>
          <w:lang w:eastAsia="zh-CN"/>
        </w:rPr>
        <w:t>竞标须知</w:t>
      </w:r>
      <w:r>
        <w:rPr>
          <w:rFonts w:hint="eastAsia" w:ascii="宋体" w:hAnsi="宋体" w:eastAsia="宋体" w:cs="宋体"/>
          <w:b/>
          <w:bCs/>
          <w:color w:val="auto"/>
          <w:sz w:val="24"/>
          <w:szCs w:val="24"/>
        </w:rPr>
        <w:t>前附表第18项规定），</w:t>
      </w:r>
      <w:r>
        <w:rPr>
          <w:rFonts w:hint="eastAsia" w:ascii="宋体" w:hAnsi="宋体" w:eastAsia="宋体" w:cs="宋体"/>
          <w:b/>
          <w:bCs/>
          <w:color w:val="auto"/>
          <w:sz w:val="24"/>
          <w:szCs w:val="24"/>
          <w:lang w:eastAsia="zh-CN"/>
        </w:rPr>
        <w:t>竞标人</w:t>
      </w:r>
      <w:r>
        <w:rPr>
          <w:rFonts w:hint="eastAsia" w:ascii="宋体" w:hAnsi="宋体" w:eastAsia="宋体" w:cs="宋体"/>
          <w:b/>
          <w:bCs/>
          <w:color w:val="auto"/>
          <w:sz w:val="24"/>
          <w:szCs w:val="24"/>
        </w:rPr>
        <w:t>必须按此明确规定的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金额（数额）作为本次的</w:t>
      </w:r>
      <w:r>
        <w:rPr>
          <w:rFonts w:hint="eastAsia" w:ascii="宋体" w:hAnsi="宋体" w:eastAsia="宋体" w:cs="宋体"/>
          <w:b/>
          <w:bCs/>
          <w:color w:val="auto"/>
          <w:sz w:val="24"/>
          <w:szCs w:val="24"/>
          <w:lang w:eastAsia="zh-CN"/>
        </w:rPr>
        <w:t>竞标报价</w:t>
      </w:r>
      <w:r>
        <w:rPr>
          <w:rFonts w:hint="eastAsia" w:ascii="宋体" w:hAnsi="宋体" w:eastAsia="宋体" w:cs="宋体"/>
          <w:b/>
          <w:bCs/>
          <w:color w:val="auto"/>
          <w:sz w:val="24"/>
          <w:szCs w:val="24"/>
        </w:rPr>
        <w:t>，且不得更改。</w:t>
      </w:r>
    </w:p>
    <w:p w14:paraId="6C89E5F5">
      <w:pPr>
        <w:spacing w:line="360" w:lineRule="auto"/>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 xml:space="preserve">    </w:t>
      </w:r>
      <w:r>
        <w:rPr>
          <w:rFonts w:hint="eastAsia" w:ascii="宋体" w:hAnsi="宋体" w:eastAsia="宋体" w:cs="宋体"/>
          <w:b w:val="0"/>
          <w:bCs w:val="0"/>
          <w:color w:val="auto"/>
          <w:sz w:val="24"/>
          <w:szCs w:val="24"/>
          <w:lang w:val="en-US" w:eastAsia="zh-CN"/>
        </w:rPr>
        <w:t xml:space="preserve"> </w:t>
      </w:r>
      <w:r>
        <w:rPr>
          <w:rFonts w:hint="eastAsia" w:ascii="宋体" w:hAnsi="宋体" w:eastAsia="宋体" w:cs="宋体"/>
          <w:b w:val="0"/>
          <w:bCs w:val="0"/>
          <w:color w:val="auto"/>
          <w:sz w:val="24"/>
          <w:szCs w:val="24"/>
        </w:rPr>
        <w:t>13.1.2</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为</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中提出的各项支付金额的总和; 本工程工程量清单的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单价采用本须知前附表第19项所规定方式进行报价</w:t>
      </w:r>
      <w:r>
        <w:rPr>
          <w:rFonts w:hint="eastAsia" w:ascii="宋体" w:hAnsi="宋体" w:eastAsia="宋体" w:cs="宋体"/>
          <w:b w:val="0"/>
          <w:bCs w:val="0"/>
          <w:color w:val="auto"/>
          <w:sz w:val="24"/>
          <w:szCs w:val="24"/>
          <w:lang w:eastAsia="zh-CN"/>
        </w:rPr>
        <w:t>。</w:t>
      </w:r>
    </w:p>
    <w:p w14:paraId="2303D2BC">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13.1.3技术规范要求的费用包括在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eastAsia="宋体" w:cs="宋体"/>
          <w:b w:val="0"/>
          <w:bCs w:val="0"/>
          <w:color w:val="auto"/>
          <w:sz w:val="24"/>
          <w:szCs w:val="24"/>
          <w:lang w:eastAsia="zh-CN"/>
        </w:rPr>
        <w:t>。</w:t>
      </w:r>
    </w:p>
    <w:p w14:paraId="77C41A16">
      <w:pPr>
        <w:spacing w:line="360" w:lineRule="auto"/>
        <w:ind w:firstLine="480" w:firstLineChars="200"/>
        <w:rPr>
          <w:rFonts w:hint="eastAsia" w:ascii="宋体" w:hAnsi="宋体" w:eastAsia="宋体" w:cs="宋体"/>
          <w:b w:val="0"/>
          <w:bCs w:val="0"/>
          <w:color w:val="auto"/>
          <w:sz w:val="24"/>
          <w:szCs w:val="24"/>
          <w:lang w:eastAsia="zh-CN"/>
        </w:rPr>
      </w:pPr>
      <w:r>
        <w:rPr>
          <w:rFonts w:hint="eastAsia" w:ascii="宋体" w:hAnsi="宋体" w:eastAsia="宋体" w:cs="宋体"/>
          <w:b w:val="0"/>
          <w:bCs w:val="0"/>
          <w:color w:val="auto"/>
          <w:sz w:val="24"/>
          <w:szCs w:val="24"/>
        </w:rPr>
        <w:t>13.1.4合同的施工地点为本须知前附表第2项所述，除非合同中另有规定，</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总价中的价格均包括完成该工程项目的直接费、间接费、利润、税金、风险费等所有费用</w:t>
      </w:r>
      <w:r>
        <w:rPr>
          <w:rFonts w:hint="eastAsia" w:ascii="宋体" w:hAnsi="宋体" w:eastAsia="宋体" w:cs="宋体"/>
          <w:b w:val="0"/>
          <w:bCs w:val="0"/>
          <w:color w:val="auto"/>
          <w:sz w:val="24"/>
          <w:szCs w:val="24"/>
          <w:lang w:eastAsia="zh-CN"/>
        </w:rPr>
        <w:t>。</w:t>
      </w:r>
    </w:p>
    <w:p w14:paraId="168A8113">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13.1.5本工程报价包括按照计价规范规定，完成工程预算书所列项目的全部费用。</w:t>
      </w:r>
    </w:p>
    <w:p w14:paraId="523E828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13.1.6</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应先到工地踏勘以充分了解工地位置、情况、道路、储存空间、装卸限制及任何其它足以影响承包价的情况，任何因忽视或误解工地情况而导致的索赔或工期延长申请将不获批准。</w:t>
      </w:r>
    </w:p>
    <w:p w14:paraId="3D50BB05">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13.1.7公共费用(如交通、市容、环保、</w:t>
      </w:r>
      <w:r>
        <w:rPr>
          <w:rFonts w:hint="eastAsia" w:ascii="宋体" w:hAnsi="宋体" w:eastAsia="宋体" w:cs="宋体"/>
          <w:b w:val="0"/>
          <w:bCs w:val="0"/>
          <w:color w:val="auto"/>
          <w:sz w:val="24"/>
          <w:szCs w:val="24"/>
          <w:lang w:eastAsia="zh-CN"/>
        </w:rPr>
        <w:t>噪声</w:t>
      </w:r>
      <w:r>
        <w:rPr>
          <w:rFonts w:hint="eastAsia" w:ascii="宋体" w:hAnsi="宋体" w:eastAsia="宋体" w:cs="宋体"/>
          <w:b w:val="0"/>
          <w:bCs w:val="0"/>
          <w:color w:val="auto"/>
          <w:sz w:val="24"/>
          <w:szCs w:val="24"/>
        </w:rPr>
        <w:t>、治安等费用)已含在</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价中。</w:t>
      </w:r>
    </w:p>
    <w:p w14:paraId="628222EE">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13.1.8</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单位应根据有关要求加强安全防护、文明施工工作。安全文明施工措施费用已按规定计算，并含在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8D563DC">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13.1.9企业管理费、利润的费用已按规定计取，并已含在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76FCA7A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13.1.10</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技术</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中所列的施工组织、技术措施，其费用均应包含在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6FF55077">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13.1.11税金等按建设行政主管部门颁发的取费定额的内容和标准及相关文件计算，并已含在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p>
    <w:p w14:paraId="38D602BD">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13.1.12</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将作为签订合同和施工结算的有效依据，“合同条款”中说明的风险范围内的风险费用已计入</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中，</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后不作调整。</w:t>
      </w:r>
    </w:p>
    <w:p w14:paraId="0A3E18B0">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13.1.13凡</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中没有明确允许补差或建设管理部门文件没有明确规定由</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承担的，但实际施工中可能发生的其他管理费等一次性包干，并已含在</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（总价）中，今后不论是否漏项均不予调整。</w:t>
      </w:r>
    </w:p>
    <w:p w14:paraId="4DEDCE5D">
      <w:pPr>
        <w:spacing w:line="360" w:lineRule="auto"/>
        <w:ind w:firstLine="480" w:firstLineChars="200"/>
        <w:outlineLvl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13.2编制依据</w:t>
      </w:r>
    </w:p>
    <w:p w14:paraId="4DB27F12">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本次</w:t>
      </w:r>
      <w:r>
        <w:rPr>
          <w:rFonts w:hint="eastAsia" w:ascii="宋体" w:hAnsi="宋体" w:eastAsia="宋体" w:cs="宋体"/>
          <w:b w:val="0"/>
          <w:bCs w:val="0"/>
          <w:color w:val="auto"/>
          <w:sz w:val="24"/>
          <w:szCs w:val="24"/>
          <w:lang w:eastAsia="zh-CN"/>
        </w:rPr>
        <w:t>交易</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委托有造价资质的单位编制预算价；</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预算价和</w:t>
      </w:r>
      <w:r>
        <w:rPr>
          <w:rFonts w:hint="eastAsia" w:ascii="宋体" w:hAnsi="宋体" w:eastAsia="宋体" w:cs="宋体"/>
          <w:b w:val="0"/>
          <w:bCs w:val="0"/>
          <w:color w:val="auto"/>
          <w:sz w:val="24"/>
          <w:szCs w:val="24"/>
          <w:lang w:eastAsia="zh-CN"/>
        </w:rPr>
        <w:t>竞标报价</w:t>
      </w:r>
      <w:r>
        <w:rPr>
          <w:rFonts w:hint="eastAsia" w:ascii="宋体" w:hAnsi="宋体" w:eastAsia="宋体" w:cs="宋体"/>
          <w:b w:val="0"/>
          <w:bCs w:val="0"/>
          <w:color w:val="auto"/>
          <w:sz w:val="24"/>
          <w:szCs w:val="24"/>
        </w:rPr>
        <w:t>参考的编制依据具体详见本工程预算编制说明。</w:t>
      </w:r>
    </w:p>
    <w:p w14:paraId="6E7F3208">
      <w:pPr>
        <w:spacing w:line="360" w:lineRule="auto"/>
        <w:outlineLvl w:val="3"/>
        <w:rPr>
          <w:rFonts w:hint="eastAsia" w:ascii="宋体" w:hAnsi="宋体" w:eastAsia="宋体" w:cs="宋体"/>
          <w:b/>
          <w:bCs/>
          <w:color w:val="auto"/>
          <w:sz w:val="24"/>
          <w:szCs w:val="24"/>
        </w:rPr>
      </w:pPr>
      <w:bookmarkStart w:id="49" w:name="_Toc127"/>
      <w:r>
        <w:rPr>
          <w:rFonts w:hint="eastAsia" w:ascii="宋体" w:hAnsi="宋体" w:eastAsia="宋体" w:cs="宋体"/>
          <w:b/>
          <w:bCs/>
          <w:color w:val="auto"/>
          <w:sz w:val="24"/>
          <w:szCs w:val="24"/>
        </w:rPr>
        <w:t>14、</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货币</w:t>
      </w:r>
      <w:bookmarkEnd w:id="49"/>
    </w:p>
    <w:p w14:paraId="494A26AD">
      <w:pPr>
        <w:spacing w:line="360" w:lineRule="auto"/>
        <w:outlineLvl w:val="4"/>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14.1本工程的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应以人民币报价。</w:t>
      </w:r>
    </w:p>
    <w:p w14:paraId="4880900B">
      <w:pPr>
        <w:spacing w:line="360" w:lineRule="auto"/>
        <w:outlineLvl w:val="3"/>
        <w:rPr>
          <w:rFonts w:hint="eastAsia" w:ascii="宋体" w:hAnsi="宋体" w:eastAsia="宋体" w:cs="宋体"/>
          <w:b/>
          <w:bCs/>
          <w:color w:val="auto"/>
          <w:sz w:val="24"/>
          <w:szCs w:val="24"/>
        </w:rPr>
      </w:pPr>
      <w:bookmarkStart w:id="50" w:name="_Toc19490"/>
      <w:r>
        <w:rPr>
          <w:rFonts w:hint="eastAsia" w:ascii="宋体" w:hAnsi="宋体" w:eastAsia="宋体" w:cs="宋体"/>
          <w:b/>
          <w:bCs/>
          <w:color w:val="auto"/>
          <w:sz w:val="24"/>
          <w:szCs w:val="24"/>
        </w:rPr>
        <w:t>15、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有效期</w:t>
      </w:r>
      <w:bookmarkEnd w:id="50"/>
    </w:p>
    <w:p w14:paraId="12C47209">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15.1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有效期见本须知前附表第20项所规定的期限，在此期限内，凡符合本</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要求的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均保持有效;</w:t>
      </w:r>
    </w:p>
    <w:p w14:paraId="62335A6F">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15．2在特殊的情况下，</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在原定</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有效期满之前</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可以根据需要向</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有效期的要求，对此要求</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可以拒绝</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这种要求，而不被没收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保证金。同意延长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既不能要求也不允许修改其</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，但需要相应的延长</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担保的有效期，在延长的</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有效期内本须知第16条关于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保证金的退还与没收的规定仍然适用。</w:t>
      </w:r>
    </w:p>
    <w:p w14:paraId="75FE89E5">
      <w:pPr>
        <w:spacing w:line="360" w:lineRule="auto"/>
        <w:outlineLvl w:val="3"/>
        <w:rPr>
          <w:rFonts w:hint="eastAsia" w:ascii="宋体" w:hAnsi="宋体" w:eastAsia="宋体" w:cs="宋体"/>
          <w:b/>
          <w:bCs/>
          <w:color w:val="auto"/>
          <w:sz w:val="24"/>
          <w:szCs w:val="24"/>
        </w:rPr>
      </w:pPr>
      <w:bookmarkStart w:id="51" w:name="_Toc4744"/>
      <w:r>
        <w:rPr>
          <w:rFonts w:hint="eastAsia" w:ascii="宋体" w:hAnsi="宋体" w:eastAsia="宋体" w:cs="宋体"/>
          <w:b/>
          <w:bCs/>
          <w:color w:val="auto"/>
          <w:sz w:val="24"/>
          <w:szCs w:val="24"/>
        </w:rPr>
        <w:t>16、</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担保</w:t>
      </w:r>
      <w:bookmarkEnd w:id="51"/>
    </w:p>
    <w:p w14:paraId="0FEF8F17">
      <w:pPr>
        <w:spacing w:line="360" w:lineRule="auto"/>
        <w:ind w:firstLine="480" w:firstLineChars="200"/>
        <w:outlineLvl w:val="4"/>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16.1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保证金金额见前附表第21项规定；</w:t>
      </w:r>
    </w:p>
    <w:p w14:paraId="0ABFFFC3">
      <w:pPr>
        <w:spacing w:line="360" w:lineRule="auto"/>
        <w:outlineLvl w:val="3"/>
        <w:rPr>
          <w:rFonts w:hint="eastAsia" w:ascii="宋体" w:hAnsi="宋体" w:eastAsia="宋体" w:cs="宋体"/>
          <w:b/>
          <w:bCs/>
          <w:color w:val="auto"/>
          <w:sz w:val="24"/>
          <w:szCs w:val="24"/>
        </w:rPr>
      </w:pPr>
      <w:bookmarkStart w:id="52" w:name="_Toc10900"/>
      <w:r>
        <w:rPr>
          <w:rFonts w:hint="eastAsia" w:ascii="宋体" w:hAnsi="宋体" w:eastAsia="宋体" w:cs="宋体"/>
          <w:b/>
          <w:bCs/>
          <w:color w:val="auto"/>
          <w:sz w:val="24"/>
          <w:szCs w:val="24"/>
        </w:rPr>
        <w:t>17、</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预备会(答疑会)</w:t>
      </w:r>
      <w:bookmarkEnd w:id="52"/>
    </w:p>
    <w:p w14:paraId="775AD13A">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17．1</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预备会(答疑会)，按规定不集中举行；</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在收到</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后，对</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任何部分若有任何疑问，任何要求澄清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的</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，均应在</w:t>
      </w:r>
      <w:r>
        <w:rPr>
          <w:rFonts w:hint="eastAsia" w:ascii="宋体" w:hAnsi="宋体" w:eastAsia="宋体" w:cs="宋体"/>
          <w:b w:val="0"/>
          <w:bCs w:val="0"/>
          <w:color w:val="auto"/>
          <w:sz w:val="24"/>
          <w:szCs w:val="24"/>
          <w:u w:val="single"/>
        </w:rPr>
        <w:t>前附表第22项规定时间前</w:t>
      </w:r>
      <w:r>
        <w:rPr>
          <w:rFonts w:hint="eastAsia" w:ascii="宋体" w:hAnsi="宋体" w:eastAsia="宋体" w:cs="宋体"/>
          <w:b/>
          <w:bCs/>
          <w:color w:val="auto"/>
          <w:sz w:val="24"/>
          <w:szCs w:val="24"/>
        </w:rPr>
        <w:t>一律以无记名方式通过电子邮件或传真方式</w:t>
      </w:r>
      <w:r>
        <w:rPr>
          <w:rFonts w:hint="eastAsia" w:ascii="宋体" w:hAnsi="宋体" w:eastAsia="宋体" w:cs="宋体"/>
          <w:b w:val="0"/>
          <w:bCs w:val="0"/>
          <w:color w:val="auto"/>
          <w:sz w:val="24"/>
          <w:szCs w:val="24"/>
        </w:rPr>
        <w:t>提问，要求</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 xml:space="preserve">提出澄清。  </w:t>
      </w:r>
    </w:p>
    <w:p w14:paraId="1169477A">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17．2</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预备会的目的是澄清、解答</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在查阅</w:t>
      </w:r>
      <w:r>
        <w:rPr>
          <w:rFonts w:hint="eastAsia" w:ascii="宋体" w:hAnsi="宋体" w:eastAsia="宋体" w:cs="宋体"/>
          <w:b w:val="0"/>
          <w:bCs w:val="0"/>
          <w:color w:val="auto"/>
          <w:sz w:val="24"/>
          <w:szCs w:val="24"/>
          <w:lang w:eastAsia="zh-CN"/>
        </w:rPr>
        <w:t>交易文件</w:t>
      </w:r>
      <w:r>
        <w:rPr>
          <w:rFonts w:hint="eastAsia" w:ascii="宋体" w:hAnsi="宋体" w:eastAsia="宋体" w:cs="宋体"/>
          <w:b w:val="0"/>
          <w:bCs w:val="0"/>
          <w:color w:val="auto"/>
          <w:sz w:val="24"/>
          <w:szCs w:val="24"/>
        </w:rPr>
        <w:t>后和现场踏勘中可能提出的任何方面的问题;</w:t>
      </w:r>
    </w:p>
    <w:p w14:paraId="4056ECC0">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17．3</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提出的与</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有关的任何问题须在</w:t>
      </w:r>
      <w:r>
        <w:rPr>
          <w:rFonts w:hint="eastAsia" w:ascii="宋体" w:hAnsi="宋体" w:eastAsia="宋体" w:cs="宋体"/>
          <w:b w:val="0"/>
          <w:bCs w:val="0"/>
          <w:color w:val="auto"/>
          <w:sz w:val="24"/>
          <w:szCs w:val="24"/>
          <w:u w:val="single"/>
        </w:rPr>
        <w:t>前附表第22项规定时间</w:t>
      </w:r>
      <w:r>
        <w:rPr>
          <w:rFonts w:hint="eastAsia" w:ascii="宋体" w:hAnsi="宋体" w:eastAsia="宋体" w:cs="宋体"/>
          <w:b w:val="0"/>
          <w:bCs w:val="0"/>
          <w:color w:val="auto"/>
          <w:sz w:val="24"/>
          <w:szCs w:val="24"/>
        </w:rPr>
        <w:t>以规定的方式提出，</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u w:val="single"/>
        </w:rPr>
        <w:t>前附表第17项规定时间</w:t>
      </w:r>
      <w:r>
        <w:rPr>
          <w:rFonts w:hint="eastAsia" w:ascii="宋体" w:hAnsi="宋体" w:eastAsia="宋体" w:cs="宋体"/>
          <w:b w:val="0"/>
          <w:bCs w:val="0"/>
          <w:color w:val="auto"/>
          <w:sz w:val="24"/>
          <w:szCs w:val="24"/>
        </w:rPr>
        <w:t>将做出澄清和解答，并由</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自行在</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bCs/>
          <w:color w:val="auto"/>
          <w:sz w:val="24"/>
          <w:szCs w:val="24"/>
        </w:rPr>
        <w:t>下载</w:t>
      </w:r>
      <w:r>
        <w:rPr>
          <w:rFonts w:hint="eastAsia" w:ascii="宋体" w:hAnsi="宋体" w:eastAsia="宋体" w:cs="宋体"/>
          <w:b w:val="0"/>
          <w:bCs w:val="0"/>
          <w:color w:val="auto"/>
          <w:sz w:val="24"/>
          <w:szCs w:val="24"/>
        </w:rPr>
        <w:t>。</w:t>
      </w:r>
    </w:p>
    <w:p w14:paraId="6DA79472">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17．4</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所做出的澄清和解答，以</w:t>
      </w:r>
      <w:r>
        <w:rPr>
          <w:rFonts w:hint="eastAsia" w:ascii="宋体" w:hAnsi="宋体" w:cs="宋体"/>
          <w:b w:val="0"/>
          <w:bCs w:val="0"/>
          <w:color w:val="auto"/>
          <w:sz w:val="24"/>
          <w:szCs w:val="24"/>
          <w:u w:val="single"/>
          <w:lang w:eastAsia="zh-CN"/>
        </w:rPr>
        <w:t>桐庐统一门户</w:t>
      </w:r>
      <w:r>
        <w:rPr>
          <w:rFonts w:hint="eastAsia" w:ascii="宋体" w:hAnsi="宋体" w:eastAsia="宋体" w:cs="宋体"/>
          <w:b w:val="0"/>
          <w:bCs w:val="0"/>
          <w:color w:val="auto"/>
          <w:sz w:val="24"/>
          <w:szCs w:val="24"/>
        </w:rPr>
        <w:t>上电子文件答复为准。答疑纪要的有效性规定按照本须知第9.3、9.4款规定执行;</w:t>
      </w:r>
    </w:p>
    <w:p w14:paraId="4FEB3CDE">
      <w:pPr>
        <w:spacing w:line="360" w:lineRule="auto"/>
        <w:outlineLvl w:val="3"/>
        <w:rPr>
          <w:rFonts w:hint="eastAsia" w:ascii="宋体" w:hAnsi="宋体" w:eastAsia="宋体" w:cs="宋体"/>
          <w:b/>
          <w:bCs/>
          <w:color w:val="auto"/>
          <w:sz w:val="24"/>
          <w:szCs w:val="24"/>
        </w:rPr>
      </w:pPr>
      <w:bookmarkStart w:id="53" w:name="_Toc11041"/>
      <w:r>
        <w:rPr>
          <w:rFonts w:hint="eastAsia" w:ascii="宋体" w:hAnsi="宋体" w:eastAsia="宋体" w:cs="宋体"/>
          <w:b/>
          <w:bCs/>
          <w:color w:val="auto"/>
          <w:sz w:val="24"/>
          <w:szCs w:val="24"/>
        </w:rPr>
        <w:t>18、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的份数和签署</w:t>
      </w:r>
      <w:bookmarkEnd w:id="53"/>
    </w:p>
    <w:p w14:paraId="7AA3B845">
      <w:pPr>
        <w:spacing w:line="360" w:lineRule="auto"/>
        <w:rPr>
          <w:rFonts w:hint="eastAsia" w:ascii="宋体" w:hAnsi="宋体" w:eastAsia="宋体" w:cs="宋体"/>
          <w:b w:val="0"/>
          <w:bCs w:val="0"/>
          <w:color w:val="auto"/>
          <w:sz w:val="24"/>
          <w:szCs w:val="24"/>
        </w:rPr>
      </w:pPr>
      <w:r>
        <w:rPr>
          <w:rFonts w:hint="eastAsia" w:ascii="宋体" w:hAnsi="宋体" w:eastAsia="宋体" w:cs="宋体"/>
          <w:b/>
          <w:bCs/>
          <w:color w:val="auto"/>
          <w:sz w:val="24"/>
          <w:szCs w:val="24"/>
        </w:rPr>
        <w:t xml:space="preserve"> </w:t>
      </w:r>
      <w:r>
        <w:rPr>
          <w:rFonts w:hint="eastAsia" w:ascii="宋体" w:hAnsi="宋体" w:eastAsia="宋体" w:cs="宋体"/>
          <w:b w:val="0"/>
          <w:bCs w:val="0"/>
          <w:color w:val="auto"/>
          <w:sz w:val="24"/>
          <w:szCs w:val="24"/>
        </w:rPr>
        <w:t xml:space="preserve">   18．1</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应按本</w:t>
      </w:r>
      <w:r>
        <w:rPr>
          <w:rFonts w:hint="eastAsia" w:ascii="宋体" w:hAnsi="宋体" w:eastAsia="宋体" w:cs="宋体"/>
          <w:b w:val="0"/>
          <w:bCs w:val="0"/>
          <w:color w:val="auto"/>
          <w:sz w:val="24"/>
          <w:szCs w:val="24"/>
          <w:lang w:eastAsia="zh-CN"/>
        </w:rPr>
        <w:t>竞标须知</w:t>
      </w:r>
      <w:r>
        <w:rPr>
          <w:rFonts w:hint="eastAsia" w:ascii="宋体" w:hAnsi="宋体" w:eastAsia="宋体" w:cs="宋体"/>
          <w:b w:val="0"/>
          <w:bCs w:val="0"/>
          <w:color w:val="auto"/>
          <w:sz w:val="24"/>
          <w:szCs w:val="24"/>
        </w:rPr>
        <w:t>有关的规定编制前附表第23项规定份数的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w:t>
      </w:r>
    </w:p>
    <w:p w14:paraId="6366E967">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18．2</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的正本和副本均需全部采用打印（除签名附图外），字迹应清晰易于辨认。并应在</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封面的右上角清楚地注明“正本”或“副本”。正本和副本如有不一致之处，以正本为准；</w:t>
      </w:r>
    </w:p>
    <w:p w14:paraId="3619E1A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18．3</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封面、</w:t>
      </w:r>
      <w:r>
        <w:rPr>
          <w:rFonts w:hint="eastAsia" w:ascii="宋体" w:hAnsi="宋体" w:eastAsia="宋体" w:cs="宋体"/>
          <w:b w:val="0"/>
          <w:bCs w:val="0"/>
          <w:color w:val="auto"/>
          <w:sz w:val="24"/>
          <w:szCs w:val="24"/>
          <w:lang w:eastAsia="zh-CN"/>
        </w:rPr>
        <w:t>竞标函</w:t>
      </w:r>
      <w:r>
        <w:rPr>
          <w:rFonts w:hint="eastAsia" w:ascii="宋体" w:hAnsi="宋体" w:eastAsia="宋体" w:cs="宋体"/>
          <w:b w:val="0"/>
          <w:bCs w:val="0"/>
          <w:color w:val="auto"/>
          <w:sz w:val="24"/>
          <w:szCs w:val="24"/>
        </w:rPr>
        <w:t>和</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格式中有要求的均应加盖</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印章并经法定代表人或其委托代理人签字或盖章。由委托代理人签字或盖章的</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，必须同时提交</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签署授权委托书格式、签字、盖章及内容均应符合要求;否则</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签署授权委托书无效;</w:t>
      </w:r>
    </w:p>
    <w:p w14:paraId="47C4C6F4">
      <w:pPr>
        <w:spacing w:line="360" w:lineRule="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 xml:space="preserve"> 18．4除</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对错误之处必须修改外，全套</w:t>
      </w:r>
      <w:r>
        <w:rPr>
          <w:rFonts w:hint="eastAsia" w:ascii="宋体" w:hAnsi="宋体" w:eastAsia="宋体" w:cs="宋体"/>
          <w:b w:val="0"/>
          <w:bCs w:val="0"/>
          <w:color w:val="auto"/>
          <w:sz w:val="24"/>
          <w:szCs w:val="24"/>
          <w:lang w:eastAsia="zh-CN"/>
        </w:rPr>
        <w:t>竞标文件</w:t>
      </w:r>
      <w:r>
        <w:rPr>
          <w:rFonts w:hint="eastAsia" w:ascii="宋体" w:hAnsi="宋体" w:eastAsia="宋体" w:cs="宋体"/>
          <w:b w:val="0"/>
          <w:bCs w:val="0"/>
          <w:color w:val="auto"/>
          <w:sz w:val="24"/>
          <w:szCs w:val="24"/>
        </w:rPr>
        <w:t>应无涂改或行间插字和增删。</w:t>
      </w:r>
    </w:p>
    <w:p w14:paraId="7773887A">
      <w:pPr>
        <w:spacing w:line="360" w:lineRule="auto"/>
        <w:rPr>
          <w:rFonts w:hint="eastAsia" w:ascii="宋体" w:hAnsi="宋体" w:eastAsia="宋体" w:cs="宋体"/>
          <w:b/>
          <w:bCs/>
          <w:color w:val="auto"/>
          <w:sz w:val="24"/>
          <w:szCs w:val="24"/>
        </w:rPr>
      </w:pPr>
    </w:p>
    <w:p w14:paraId="36D4B81C">
      <w:pPr>
        <w:spacing w:line="360" w:lineRule="auto"/>
        <w:jc w:val="center"/>
        <w:outlineLvl w:val="2"/>
        <w:rPr>
          <w:rFonts w:hint="eastAsia" w:ascii="宋体" w:hAnsi="宋体" w:eastAsia="宋体" w:cs="宋体"/>
          <w:b/>
          <w:bCs/>
          <w:color w:val="auto"/>
          <w:sz w:val="24"/>
          <w:szCs w:val="24"/>
        </w:rPr>
      </w:pPr>
      <w:bookmarkStart w:id="54" w:name="_Toc6474"/>
      <w:bookmarkStart w:id="55" w:name="_Toc28696"/>
      <w:r>
        <w:rPr>
          <w:rFonts w:hint="eastAsia" w:ascii="宋体" w:hAnsi="宋体" w:eastAsia="宋体" w:cs="宋体"/>
          <w:b/>
          <w:bCs/>
          <w:color w:val="auto"/>
          <w:sz w:val="24"/>
          <w:szCs w:val="24"/>
        </w:rPr>
        <w:t>(四)</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的递交</w:t>
      </w:r>
      <w:bookmarkEnd w:id="54"/>
      <w:bookmarkEnd w:id="55"/>
    </w:p>
    <w:p w14:paraId="10468CCC">
      <w:pPr>
        <w:spacing w:line="360" w:lineRule="auto"/>
        <w:outlineLvl w:val="3"/>
        <w:rPr>
          <w:rFonts w:hint="eastAsia" w:ascii="宋体" w:hAnsi="宋体" w:eastAsia="宋体" w:cs="宋体"/>
          <w:b/>
          <w:bCs/>
          <w:color w:val="auto"/>
          <w:sz w:val="24"/>
          <w:szCs w:val="24"/>
        </w:rPr>
      </w:pPr>
      <w:bookmarkStart w:id="56" w:name="_Toc11079"/>
      <w:r>
        <w:rPr>
          <w:rFonts w:hint="eastAsia" w:ascii="宋体" w:hAnsi="宋体" w:eastAsia="宋体" w:cs="宋体"/>
          <w:b/>
          <w:bCs/>
          <w:color w:val="auto"/>
          <w:sz w:val="24"/>
          <w:szCs w:val="24"/>
        </w:rPr>
        <w:t>19.</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的装订、密封和标记</w:t>
      </w:r>
      <w:bookmarkEnd w:id="56"/>
    </w:p>
    <w:p w14:paraId="012DA4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19．1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规定和要求进行</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的编制,并打印整理装订成册规定份数的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，然后密封在一个包封里，在密封袋封面上清楚地标明“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书”字样。</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还应在密封袋封口处加盖</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印章及法人代表或委托代理人印章，在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书封面右上角上应标明”正本”或”副本”字样。</w:t>
      </w:r>
    </w:p>
    <w:p w14:paraId="0AA5998A">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19．2在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密封袋上均应:</w:t>
      </w:r>
    </w:p>
    <w:p w14:paraId="7C684B7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(1)写明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名称和地址;</w:t>
      </w:r>
    </w:p>
    <w:p w14:paraId="7882FB5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(2)注明工程名称及</w:t>
      </w:r>
      <w:r>
        <w:rPr>
          <w:rFonts w:hint="eastAsia" w:ascii="宋体" w:hAnsi="宋体" w:eastAsia="宋体" w:cs="宋体"/>
          <w:color w:val="auto"/>
          <w:sz w:val="24"/>
          <w:szCs w:val="24"/>
          <w:lang w:eastAsia="zh-CN"/>
        </w:rPr>
        <w:t>交易编号</w:t>
      </w:r>
      <w:r>
        <w:rPr>
          <w:rFonts w:hint="eastAsia" w:ascii="宋体" w:hAnsi="宋体" w:eastAsia="宋体" w:cs="宋体"/>
          <w:color w:val="auto"/>
          <w:sz w:val="24"/>
          <w:szCs w:val="24"/>
        </w:rPr>
        <w:t xml:space="preserve">;    </w:t>
      </w:r>
    </w:p>
    <w:p w14:paraId="70AEAEA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19．3除了按本须知第19·2款所要求的识别字样外，在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密封袋上还应写明</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的名称与地址、邮政编码。</w:t>
      </w:r>
    </w:p>
    <w:p w14:paraId="24BE6A06">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19．4如果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没有按本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第19.1款、第19.2款规定加写标记和密封,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将拒收。</w:t>
      </w:r>
    </w:p>
    <w:p w14:paraId="1CAD33AB">
      <w:pPr>
        <w:spacing w:line="360" w:lineRule="auto"/>
        <w:outlineLvl w:val="3"/>
        <w:rPr>
          <w:rFonts w:hint="eastAsia" w:ascii="宋体" w:hAnsi="宋体" w:eastAsia="宋体" w:cs="宋体"/>
          <w:b/>
          <w:bCs/>
          <w:color w:val="auto"/>
          <w:sz w:val="24"/>
          <w:szCs w:val="24"/>
        </w:rPr>
      </w:pPr>
      <w:bookmarkStart w:id="57" w:name="_Toc431"/>
      <w:r>
        <w:rPr>
          <w:rFonts w:hint="eastAsia" w:ascii="宋体" w:hAnsi="宋体" w:eastAsia="宋体" w:cs="宋体"/>
          <w:b/>
          <w:bCs/>
          <w:color w:val="auto"/>
          <w:sz w:val="24"/>
          <w:szCs w:val="24"/>
        </w:rPr>
        <w:t>20、</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截止日期</w:t>
      </w:r>
      <w:bookmarkEnd w:id="57"/>
    </w:p>
    <w:p w14:paraId="7B1A323D">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w:t>
      </w:r>
      <w:r>
        <w:rPr>
          <w:rFonts w:hint="eastAsia" w:ascii="宋体" w:hAnsi="宋体" w:eastAsia="宋体" w:cs="宋体"/>
          <w:color w:val="auto"/>
          <w:sz w:val="24"/>
          <w:szCs w:val="24"/>
          <w:u w:val="single"/>
        </w:rPr>
        <w:t>前附表第24项</w:t>
      </w:r>
      <w:r>
        <w:rPr>
          <w:rFonts w:hint="eastAsia" w:ascii="宋体" w:hAnsi="宋体" w:eastAsia="宋体" w:cs="宋体"/>
          <w:color w:val="auto"/>
          <w:sz w:val="24"/>
          <w:szCs w:val="24"/>
        </w:rPr>
        <w:t>所规定的地址和</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截止时间前将</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 xml:space="preserve">送达，并向 </w:t>
      </w:r>
      <w:r>
        <w:rPr>
          <w:rFonts w:hint="eastAsia" w:ascii="宋体" w:hAnsi="宋体" w:eastAsia="宋体" w:cs="宋体"/>
          <w:color w:val="auto"/>
          <w:sz w:val="24"/>
          <w:szCs w:val="24"/>
          <w:u w:val="single"/>
          <w:lang w:eastAsia="zh-CN"/>
        </w:rPr>
        <w:t>发包人</w:t>
      </w:r>
      <w:r>
        <w:rPr>
          <w:rFonts w:hint="eastAsia" w:ascii="宋体" w:hAnsi="宋体" w:eastAsia="宋体" w:cs="宋体"/>
          <w:color w:val="auto"/>
          <w:sz w:val="24"/>
          <w:szCs w:val="24"/>
          <w:u w:val="single"/>
        </w:rPr>
        <w:t>或</w:t>
      </w:r>
      <w:r>
        <w:rPr>
          <w:rFonts w:hint="eastAsia" w:ascii="宋体" w:hAnsi="宋体" w:eastAsia="宋体" w:cs="宋体"/>
          <w:color w:val="auto"/>
          <w:sz w:val="24"/>
          <w:szCs w:val="24"/>
          <w:u w:val="single"/>
          <w:lang w:eastAsia="zh-CN"/>
        </w:rPr>
        <w:t>交易</w:t>
      </w:r>
      <w:r>
        <w:rPr>
          <w:rFonts w:hint="eastAsia" w:ascii="宋体" w:hAnsi="宋体" w:eastAsia="宋体" w:cs="宋体"/>
          <w:color w:val="auto"/>
          <w:sz w:val="24"/>
          <w:szCs w:val="24"/>
          <w:u w:val="single"/>
        </w:rPr>
        <w:t>代理公司</w:t>
      </w:r>
      <w:r>
        <w:rPr>
          <w:rFonts w:hint="eastAsia" w:ascii="宋体" w:hAnsi="宋体" w:eastAsia="宋体" w:cs="宋体"/>
          <w:color w:val="auto"/>
          <w:sz w:val="24"/>
          <w:szCs w:val="24"/>
        </w:rPr>
        <w:t>办理移交手续，否则拒收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7535A8C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20．2</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截止期满后，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少于法定家数的,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将依法重新组织</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w:t>
      </w:r>
    </w:p>
    <w:p w14:paraId="30C8B788">
      <w:pPr>
        <w:spacing w:line="360" w:lineRule="auto"/>
        <w:outlineLvl w:val="3"/>
        <w:rPr>
          <w:rFonts w:hint="eastAsia" w:ascii="宋体" w:hAnsi="宋体" w:eastAsia="宋体" w:cs="宋体"/>
          <w:b/>
          <w:bCs/>
          <w:color w:val="auto"/>
          <w:sz w:val="24"/>
          <w:szCs w:val="24"/>
          <w:lang w:eastAsia="zh-CN"/>
        </w:rPr>
      </w:pPr>
      <w:bookmarkStart w:id="58" w:name="_Toc13321"/>
      <w:r>
        <w:rPr>
          <w:rFonts w:hint="eastAsia" w:ascii="宋体" w:hAnsi="宋体" w:eastAsia="宋体" w:cs="宋体"/>
          <w:b/>
          <w:bCs/>
          <w:color w:val="auto"/>
          <w:sz w:val="24"/>
          <w:szCs w:val="24"/>
        </w:rPr>
        <w:t>21、迟交的</w:t>
      </w:r>
      <w:bookmarkEnd w:id="58"/>
      <w:r>
        <w:rPr>
          <w:rFonts w:hint="eastAsia" w:ascii="宋体" w:hAnsi="宋体" w:eastAsia="宋体" w:cs="宋体"/>
          <w:b/>
          <w:bCs/>
          <w:color w:val="auto"/>
          <w:sz w:val="24"/>
          <w:szCs w:val="24"/>
          <w:lang w:eastAsia="zh-CN"/>
        </w:rPr>
        <w:t>竞标文件</w:t>
      </w:r>
    </w:p>
    <w:p w14:paraId="0092BA1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21．1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在本须知第20条规定的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,将被拒绝或返回给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0C49EB7D">
      <w:pPr>
        <w:spacing w:line="360" w:lineRule="auto"/>
        <w:outlineLvl w:val="3"/>
        <w:rPr>
          <w:rFonts w:hint="eastAsia" w:ascii="宋体" w:hAnsi="宋体" w:eastAsia="宋体" w:cs="宋体"/>
          <w:b/>
          <w:bCs/>
          <w:color w:val="auto"/>
          <w:sz w:val="24"/>
          <w:szCs w:val="24"/>
        </w:rPr>
      </w:pPr>
      <w:bookmarkStart w:id="59" w:name="_Toc21493"/>
      <w:r>
        <w:rPr>
          <w:rFonts w:hint="eastAsia" w:ascii="宋体" w:hAnsi="宋体" w:eastAsia="宋体" w:cs="宋体"/>
          <w:b/>
          <w:bCs/>
          <w:color w:val="auto"/>
          <w:sz w:val="24"/>
          <w:szCs w:val="24"/>
        </w:rPr>
        <w:t>22、</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的补充、修改与撤回</w:t>
      </w:r>
      <w:bookmarkEnd w:id="59"/>
    </w:p>
    <w:p w14:paraId="5C12672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在递交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以后,在规定的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截止时间之前，可以书面形式补充修改或撤回已提交的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，并通知</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。补充、修改的内容为</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的组成部分;</w:t>
      </w:r>
    </w:p>
    <w:p w14:paraId="57B472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22．2</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的补充、修改或撤回通知,应按本须知第19条有关规定密封、标志和递交，并在内外层</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密封袋上清楚标明“补充修改”或“撤回”字样;</w:t>
      </w:r>
    </w:p>
    <w:p w14:paraId="53270AD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22．3</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撤回通知书也可采用传真的方式，只要</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截止日期前收到此传真，但此传真件应满足下列条件:</w:t>
      </w:r>
    </w:p>
    <w:p w14:paraId="5A6A34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(1)传真件上应有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名称、地址、电话并有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印章;</w:t>
      </w:r>
    </w:p>
    <w:p w14:paraId="086776F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(2)具有本须知第19·2款所要求的标注;</w:t>
      </w:r>
    </w:p>
    <w:p w14:paraId="17C5DA8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(3)非常清楚地标明"撤回"字样;</w:t>
      </w:r>
    </w:p>
    <w:p w14:paraId="50588B67">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(4)有</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的签字人签字或随后有经签署的确认文本。</w:t>
      </w:r>
    </w:p>
    <w:p w14:paraId="7996B8D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22．4根据本须知第20条规定，在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截止日期以后,不得补充修改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w:t>
      </w:r>
    </w:p>
    <w:p w14:paraId="3F22236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22．5根据本须知第16·7款规定，在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截止日期至</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竞标函</w:t>
      </w:r>
      <w:r>
        <w:rPr>
          <w:rFonts w:hint="eastAsia" w:ascii="宋体" w:hAnsi="宋体" w:eastAsia="宋体" w:cs="宋体"/>
          <w:color w:val="auto"/>
          <w:sz w:val="24"/>
          <w:szCs w:val="24"/>
        </w:rPr>
        <w:t>中规定的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有效期满之前的这段时间内,</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不得撤回其</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,否则其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保证金将被没收。</w:t>
      </w:r>
    </w:p>
    <w:p w14:paraId="2FAEB4C0">
      <w:pPr>
        <w:spacing w:line="360" w:lineRule="auto"/>
        <w:rPr>
          <w:rFonts w:hint="eastAsia" w:ascii="宋体" w:hAnsi="宋体" w:eastAsia="宋体" w:cs="宋体"/>
          <w:color w:val="auto"/>
          <w:sz w:val="24"/>
          <w:szCs w:val="24"/>
        </w:rPr>
      </w:pPr>
    </w:p>
    <w:p w14:paraId="4EF67C33">
      <w:pPr>
        <w:spacing w:line="360" w:lineRule="auto"/>
        <w:jc w:val="center"/>
        <w:rPr>
          <w:rFonts w:hint="eastAsia" w:ascii="宋体" w:hAnsi="宋体" w:eastAsia="宋体" w:cs="宋体"/>
          <w:b/>
          <w:bCs/>
          <w:color w:val="auto"/>
          <w:sz w:val="24"/>
          <w:szCs w:val="24"/>
        </w:rPr>
      </w:pPr>
      <w:bookmarkStart w:id="60" w:name="_Toc2103"/>
    </w:p>
    <w:p w14:paraId="155E15AB">
      <w:pPr>
        <w:spacing w:line="360" w:lineRule="auto"/>
        <w:jc w:val="center"/>
        <w:rPr>
          <w:rFonts w:hint="eastAsia" w:ascii="宋体" w:hAnsi="宋体" w:eastAsia="宋体" w:cs="宋体"/>
          <w:b/>
          <w:bCs/>
          <w:color w:val="auto"/>
          <w:sz w:val="24"/>
          <w:szCs w:val="24"/>
        </w:rPr>
      </w:pPr>
    </w:p>
    <w:p w14:paraId="58EB35D5">
      <w:pPr>
        <w:spacing w:line="360" w:lineRule="auto"/>
        <w:jc w:val="center"/>
        <w:outlineLvl w:val="2"/>
        <w:rPr>
          <w:rFonts w:hint="eastAsia" w:ascii="宋体" w:hAnsi="宋体" w:eastAsia="宋体" w:cs="宋体"/>
          <w:b/>
          <w:bCs/>
          <w:color w:val="auto"/>
          <w:sz w:val="24"/>
          <w:szCs w:val="24"/>
        </w:rPr>
      </w:pPr>
      <w:bookmarkStart w:id="61" w:name="_Toc14218"/>
      <w:r>
        <w:rPr>
          <w:rFonts w:hint="eastAsia" w:ascii="宋体" w:hAnsi="宋体" w:eastAsia="宋体" w:cs="宋体"/>
          <w:b/>
          <w:bCs/>
          <w:color w:val="auto"/>
          <w:sz w:val="24"/>
          <w:szCs w:val="24"/>
        </w:rPr>
        <w:t>(五)开   标</w:t>
      </w:r>
      <w:bookmarkEnd w:id="60"/>
      <w:bookmarkEnd w:id="61"/>
    </w:p>
    <w:p w14:paraId="0E434226">
      <w:pPr>
        <w:spacing w:line="360" w:lineRule="auto"/>
        <w:outlineLvl w:val="3"/>
        <w:rPr>
          <w:rFonts w:hint="eastAsia" w:ascii="宋体" w:hAnsi="宋体" w:eastAsia="宋体" w:cs="宋体"/>
          <w:b/>
          <w:bCs/>
          <w:color w:val="auto"/>
          <w:sz w:val="24"/>
          <w:szCs w:val="24"/>
        </w:rPr>
      </w:pPr>
      <w:bookmarkStart w:id="62" w:name="_Toc17558"/>
      <w:r>
        <w:rPr>
          <w:rFonts w:hint="eastAsia" w:ascii="宋体" w:hAnsi="宋体" w:eastAsia="宋体" w:cs="宋体"/>
          <w:b/>
          <w:bCs/>
          <w:color w:val="auto"/>
          <w:sz w:val="24"/>
          <w:szCs w:val="24"/>
        </w:rPr>
        <w:t>23、开标</w:t>
      </w:r>
      <w:bookmarkEnd w:id="62"/>
    </w:p>
    <w:p w14:paraId="529F75E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23．1本</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工程</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截止时间的同一时间即按照本须知前附表第25项所规定的时间和地点公开举行开标会议，并邀请所有</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代表参加开标会议;</w:t>
      </w:r>
    </w:p>
    <w:p w14:paraId="4E6987C0">
      <w:pPr>
        <w:pStyle w:val="12"/>
        <w:spacing w:line="360" w:lineRule="exact"/>
        <w:ind w:firstLine="360" w:firstLineChars="15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23．2</w:t>
      </w:r>
      <w:r>
        <w:rPr>
          <w:rFonts w:hint="eastAsia" w:ascii="宋体" w:hAnsi="宋体" w:eastAsia="宋体" w:cs="宋体"/>
          <w:color w:val="auto"/>
          <w:sz w:val="24"/>
          <w:szCs w:val="24"/>
          <w:highlight w:val="yellow"/>
        </w:rPr>
        <w:t>所有</w:t>
      </w:r>
      <w:r>
        <w:rPr>
          <w:rFonts w:hint="eastAsia" w:ascii="宋体" w:hAnsi="宋体" w:eastAsia="宋体" w:cs="宋体"/>
          <w:color w:val="auto"/>
          <w:sz w:val="24"/>
          <w:szCs w:val="24"/>
          <w:highlight w:val="yellow"/>
          <w:lang w:eastAsia="zh-CN"/>
        </w:rPr>
        <w:t>竞标人</w:t>
      </w:r>
      <w:r>
        <w:rPr>
          <w:rFonts w:hint="eastAsia" w:ascii="宋体" w:hAnsi="宋体" w:eastAsia="宋体" w:cs="宋体"/>
          <w:color w:val="auto"/>
          <w:sz w:val="24"/>
          <w:szCs w:val="24"/>
          <w:highlight w:val="yellow"/>
        </w:rPr>
        <w:t>均应派</w:t>
      </w:r>
      <w:r>
        <w:rPr>
          <w:rFonts w:hint="eastAsia" w:ascii="宋体" w:hAnsi="宋体" w:eastAsia="宋体" w:cs="宋体"/>
          <w:b/>
          <w:bCs/>
          <w:color w:val="auto"/>
          <w:sz w:val="24"/>
          <w:szCs w:val="24"/>
          <w:highlight w:val="yellow"/>
        </w:rPr>
        <w:t>法定代表人或委托代理人</w:t>
      </w:r>
      <w:r>
        <w:rPr>
          <w:rFonts w:hint="eastAsia" w:ascii="宋体" w:hAnsi="宋体" w:eastAsia="宋体" w:cs="宋体"/>
          <w:color w:val="auto"/>
          <w:sz w:val="24"/>
          <w:szCs w:val="24"/>
          <w:highlight w:val="yellow"/>
        </w:rPr>
        <w:t>（委托代理人参加，则必须携带法人授权委托书），并</w:t>
      </w:r>
      <w:r>
        <w:rPr>
          <w:rFonts w:hint="eastAsia" w:ascii="宋体" w:hAnsi="宋体" w:eastAsia="宋体" w:cs="宋体"/>
          <w:b/>
          <w:bCs/>
          <w:color w:val="auto"/>
          <w:sz w:val="24"/>
          <w:szCs w:val="24"/>
          <w:highlight w:val="yellow"/>
        </w:rPr>
        <w:t>随身携带本人身份证件</w:t>
      </w:r>
      <w:r>
        <w:rPr>
          <w:rFonts w:hint="eastAsia" w:ascii="宋体" w:hAnsi="宋体" w:eastAsia="宋体" w:cs="宋体"/>
          <w:color w:val="auto"/>
          <w:sz w:val="24"/>
          <w:szCs w:val="24"/>
          <w:highlight w:val="yellow"/>
        </w:rPr>
        <w:t>（或能够证明本人身份的有效证件）参加开标会，并在</w:t>
      </w:r>
      <w:r>
        <w:rPr>
          <w:rFonts w:hint="eastAsia" w:ascii="宋体" w:hAnsi="宋体" w:eastAsia="宋体" w:cs="宋体"/>
          <w:color w:val="auto"/>
          <w:sz w:val="24"/>
          <w:szCs w:val="24"/>
          <w:highlight w:val="yellow"/>
          <w:lang w:eastAsia="zh-CN"/>
        </w:rPr>
        <w:t>发包人</w:t>
      </w:r>
      <w:r>
        <w:rPr>
          <w:rFonts w:hint="eastAsia" w:ascii="宋体" w:hAnsi="宋体" w:eastAsia="宋体" w:cs="宋体"/>
          <w:color w:val="auto"/>
          <w:sz w:val="24"/>
          <w:szCs w:val="24"/>
          <w:highlight w:val="yellow"/>
        </w:rPr>
        <w:t>指定的登记册上签名报到。若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人未派上述人员出席开标会议，则作该</w:t>
      </w:r>
      <w:r>
        <w:rPr>
          <w:rFonts w:hint="eastAsia" w:ascii="宋体" w:hAnsi="宋体" w:eastAsia="宋体" w:cs="宋体"/>
          <w:color w:val="auto"/>
          <w:sz w:val="24"/>
          <w:szCs w:val="24"/>
          <w:highlight w:val="yellow"/>
          <w:lang w:val="en-US" w:eastAsia="zh-CN"/>
        </w:rPr>
        <w:t>竞标</w:t>
      </w:r>
      <w:r>
        <w:rPr>
          <w:rFonts w:hint="eastAsia" w:ascii="宋体" w:hAnsi="宋体" w:eastAsia="宋体" w:cs="宋体"/>
          <w:color w:val="auto"/>
          <w:sz w:val="24"/>
          <w:szCs w:val="24"/>
          <w:highlight w:val="yellow"/>
        </w:rPr>
        <w:t>人自动放弃投标，不予开标处理。</w:t>
      </w:r>
    </w:p>
    <w:p w14:paraId="270078D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23．3按规定提交合格撤回通知的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不予开封，并退给</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;按本须知规定确定为无效的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，不予送交评审。</w:t>
      </w:r>
    </w:p>
    <w:p w14:paraId="337B8A2B">
      <w:pPr>
        <w:spacing w:line="360" w:lineRule="auto"/>
        <w:outlineLvl w:val="4"/>
        <w:rPr>
          <w:rFonts w:hint="eastAsia" w:ascii="宋体" w:hAnsi="宋体" w:eastAsia="宋体" w:cs="宋体"/>
          <w:color w:val="auto"/>
          <w:sz w:val="24"/>
          <w:szCs w:val="24"/>
        </w:rPr>
      </w:pPr>
      <w:r>
        <w:rPr>
          <w:rFonts w:hint="eastAsia" w:ascii="宋体" w:hAnsi="宋体" w:eastAsia="宋体" w:cs="宋体"/>
          <w:color w:val="auto"/>
          <w:sz w:val="24"/>
          <w:szCs w:val="24"/>
        </w:rPr>
        <w:t xml:space="preserve">   23．4开标会议由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主持，并按以下先后顺序开</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5B60603D">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（1）每个竞标人限安排1名人员进入本中心递交竞标书，并按规定手工签到，须参加以后的开标环节及开标后签字，如自行离开，后果由竞标人负责。</w:t>
      </w:r>
    </w:p>
    <w:p w14:paraId="346AB888">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（2）由发包人委托的代理公司或本中心</w:t>
      </w:r>
      <w:r>
        <w:rPr>
          <w:rFonts w:hint="eastAsia" w:ascii="宋体" w:hAnsi="宋体" w:cs="宋体"/>
          <w:color w:val="auto"/>
          <w:sz w:val="24"/>
          <w:szCs w:val="24"/>
          <w:highlight w:val="yellow"/>
          <w:lang w:val="en-US" w:eastAsia="zh-CN"/>
        </w:rPr>
        <w:t>招投标</w:t>
      </w:r>
      <w:r>
        <w:rPr>
          <w:rFonts w:hint="eastAsia" w:ascii="宋体" w:hAnsi="宋体" w:eastAsia="宋体" w:cs="宋体"/>
          <w:color w:val="auto"/>
          <w:sz w:val="24"/>
          <w:szCs w:val="24"/>
          <w:highlight w:val="yellow"/>
          <w:lang w:val="en-US" w:eastAsia="zh-CN"/>
        </w:rPr>
        <w:t>监督机构在竞标人递交竞标书时，检查竞标文件的密封情况；</w:t>
      </w:r>
    </w:p>
    <w:p w14:paraId="6D3AC9D2">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3</w:t>
      </w:r>
      <w:r>
        <w:rPr>
          <w:rFonts w:hint="eastAsia" w:ascii="宋体" w:hAnsi="宋体" w:eastAsia="宋体" w:cs="宋体"/>
          <w:color w:val="auto"/>
          <w:sz w:val="24"/>
          <w:szCs w:val="24"/>
          <w:highlight w:val="yellow"/>
          <w:lang w:val="en-US" w:eastAsia="zh-CN"/>
        </w:rPr>
        <w:t>）拆封竞标书，评委评审；</w:t>
      </w:r>
    </w:p>
    <w:p w14:paraId="279080EC">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w:t>
      </w:r>
      <w:r>
        <w:rPr>
          <w:rFonts w:hint="eastAsia" w:ascii="宋体" w:hAnsi="宋体" w:cs="宋体"/>
          <w:color w:val="auto"/>
          <w:sz w:val="24"/>
          <w:szCs w:val="24"/>
          <w:highlight w:val="yellow"/>
          <w:lang w:val="en-US" w:eastAsia="zh-CN"/>
        </w:rPr>
        <w:t>4</w:t>
      </w:r>
      <w:r>
        <w:rPr>
          <w:rFonts w:hint="eastAsia" w:ascii="宋体" w:hAnsi="宋体" w:eastAsia="宋体" w:cs="宋体"/>
          <w:color w:val="auto"/>
          <w:sz w:val="24"/>
          <w:szCs w:val="24"/>
          <w:highlight w:val="yellow"/>
          <w:lang w:val="en-US" w:eastAsia="zh-CN"/>
        </w:rPr>
        <w:t>）在监管部门的监管下，发包人代表在经评审的合格竞标人中按规定随机抽签产生成交候选人；</w:t>
      </w:r>
    </w:p>
    <w:p w14:paraId="6756EC5B">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（5）开标会结束。</w:t>
      </w:r>
    </w:p>
    <w:p w14:paraId="385A5FFF">
      <w:pPr>
        <w:spacing w:line="360" w:lineRule="auto"/>
        <w:ind w:firstLine="240" w:firstLineChars="100"/>
        <w:rPr>
          <w:rFonts w:hint="eastAsia" w:ascii="宋体" w:hAnsi="宋体" w:eastAsia="宋体" w:cs="宋体"/>
          <w:color w:val="auto"/>
          <w:sz w:val="24"/>
          <w:szCs w:val="24"/>
          <w:highlight w:val="yellow"/>
          <w:lang w:val="en-US" w:eastAsia="zh-CN"/>
        </w:rPr>
      </w:pPr>
      <w:r>
        <w:rPr>
          <w:rFonts w:hint="eastAsia" w:ascii="宋体" w:hAnsi="宋体" w:eastAsia="宋体" w:cs="宋体"/>
          <w:color w:val="auto"/>
          <w:sz w:val="24"/>
          <w:szCs w:val="24"/>
          <w:highlight w:val="yellow"/>
          <w:lang w:val="en-US" w:eastAsia="zh-CN"/>
        </w:rPr>
        <w:t>注：（1）竞标人联系人在开标期间应当保持电话畅通，若有询标，将以语音电话的方式进行。竞标人通讯不通，导致30分钟内无法联系（或拨打三次未能接通），将视作竞标人不予回复或确认，评审委员会作出的决定竞标人不能提起质疑。</w:t>
      </w:r>
    </w:p>
    <w:p w14:paraId="1972E1AE">
      <w:pPr>
        <w:spacing w:line="360" w:lineRule="auto"/>
        <w:ind w:firstLine="482" w:firstLineChars="200"/>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lang w:val="en-US" w:eastAsia="zh-CN"/>
        </w:rPr>
        <w:t>（2）查验身份后，如果竞标人数大于等于20家时，各竞标人的签到顺序号即为各自的抽签号，需要先由发包人代表通过随机抽签，确定其中15家竞标人进入审查环节，其余竞标人不再进行下一阶段的符合性审查环节，竞标文件不予开封并当场退给竞标人。</w:t>
      </w:r>
    </w:p>
    <w:p w14:paraId="28E57C3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23．5</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要求提交</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的截止时间前收到的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，开标时都应当当众予以拆封、宣读。</w:t>
      </w:r>
    </w:p>
    <w:p w14:paraId="341A9E3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23．6</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将对开标过程进行记录，并由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签字确认后存档备查。</w:t>
      </w:r>
    </w:p>
    <w:p w14:paraId="07E23EA1">
      <w:pPr>
        <w:spacing w:line="360" w:lineRule="auto"/>
        <w:outlineLvl w:val="3"/>
        <w:rPr>
          <w:rFonts w:hint="eastAsia" w:ascii="宋体" w:hAnsi="宋体" w:eastAsia="宋体" w:cs="宋体"/>
          <w:b/>
          <w:bCs/>
          <w:color w:val="auto"/>
          <w:sz w:val="24"/>
          <w:szCs w:val="24"/>
        </w:rPr>
      </w:pPr>
      <w:bookmarkStart w:id="63" w:name="_Toc1143"/>
      <w:r>
        <w:rPr>
          <w:rFonts w:hint="eastAsia" w:ascii="宋体" w:hAnsi="宋体" w:eastAsia="宋体" w:cs="宋体"/>
          <w:b/>
          <w:bCs/>
          <w:color w:val="auto"/>
          <w:sz w:val="24"/>
          <w:szCs w:val="24"/>
        </w:rPr>
        <w:t>24、</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的有效性审查</w:t>
      </w:r>
      <w:bookmarkEnd w:id="63"/>
    </w:p>
    <w:p w14:paraId="05040703">
      <w:pPr>
        <w:spacing w:line="360" w:lineRule="auto"/>
        <w:ind w:firstLine="480" w:firstLineChars="200"/>
        <w:outlineLvl w:val="4"/>
        <w:rPr>
          <w:rFonts w:hint="eastAsia" w:ascii="宋体" w:hAnsi="宋体" w:eastAsia="宋体" w:cs="宋体"/>
          <w:color w:val="auto"/>
          <w:sz w:val="24"/>
          <w:szCs w:val="24"/>
        </w:rPr>
      </w:pPr>
      <w:r>
        <w:rPr>
          <w:rFonts w:hint="eastAsia" w:ascii="宋体" w:hAnsi="宋体" w:eastAsia="宋体" w:cs="宋体"/>
          <w:color w:val="auto"/>
          <w:sz w:val="24"/>
          <w:szCs w:val="24"/>
        </w:rPr>
        <w:t>24．1</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有下列情形之一的，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不予受理：</w:t>
      </w:r>
    </w:p>
    <w:p w14:paraId="16F6FEB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①逾期送达的或者未送达指定地点的；</w:t>
      </w:r>
    </w:p>
    <w:p w14:paraId="7E1AA68A">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②未按</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要求密封、装订和标记的。</w:t>
      </w:r>
    </w:p>
    <w:p w14:paraId="6317B56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③开标时当场宣布为无效标的。</w:t>
      </w:r>
    </w:p>
    <w:p w14:paraId="122F288E">
      <w:pPr>
        <w:spacing w:line="36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 xml:space="preserve">    ④开标时当场宣布为废标的。</w:t>
      </w:r>
    </w:p>
    <w:p w14:paraId="5CD3F3A4">
      <w:pPr>
        <w:spacing w:line="360" w:lineRule="auto"/>
        <w:rPr>
          <w:rFonts w:hint="eastAsia" w:ascii="宋体" w:hAnsi="宋体" w:eastAsia="宋体" w:cs="宋体"/>
          <w:color w:val="auto"/>
          <w:sz w:val="24"/>
          <w:szCs w:val="24"/>
        </w:rPr>
      </w:pPr>
      <w:bookmarkStart w:id="64" w:name="_Toc9348"/>
    </w:p>
    <w:p w14:paraId="41F931FE">
      <w:pPr>
        <w:spacing w:line="360" w:lineRule="auto"/>
        <w:jc w:val="center"/>
        <w:outlineLvl w:val="2"/>
        <w:rPr>
          <w:rFonts w:hint="eastAsia" w:ascii="宋体" w:hAnsi="宋体" w:eastAsia="宋体" w:cs="宋体"/>
          <w:b/>
          <w:bCs/>
          <w:color w:val="auto"/>
          <w:sz w:val="24"/>
          <w:szCs w:val="24"/>
        </w:rPr>
      </w:pPr>
      <w:bookmarkStart w:id="65" w:name="_Toc24916"/>
      <w:r>
        <w:rPr>
          <w:rFonts w:hint="eastAsia" w:ascii="宋体" w:hAnsi="宋体" w:eastAsia="宋体" w:cs="宋体"/>
          <w:b/>
          <w:bCs/>
          <w:color w:val="auto"/>
          <w:sz w:val="24"/>
          <w:szCs w:val="24"/>
        </w:rPr>
        <w:t>(六)</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64"/>
      <w:bookmarkEnd w:id="65"/>
    </w:p>
    <w:p w14:paraId="794C672B">
      <w:pPr>
        <w:spacing w:line="360" w:lineRule="auto"/>
        <w:outlineLvl w:val="3"/>
        <w:rPr>
          <w:rFonts w:hint="eastAsia" w:ascii="宋体" w:hAnsi="宋体" w:eastAsia="宋体" w:cs="宋体"/>
          <w:b/>
          <w:bCs/>
          <w:color w:val="auto"/>
          <w:sz w:val="24"/>
          <w:szCs w:val="24"/>
        </w:rPr>
      </w:pPr>
      <w:bookmarkStart w:id="66" w:name="_Toc10558"/>
      <w:r>
        <w:rPr>
          <w:rFonts w:hint="eastAsia" w:ascii="宋体" w:hAnsi="宋体" w:eastAsia="宋体" w:cs="宋体"/>
          <w:b/>
          <w:bCs/>
          <w:color w:val="auto"/>
          <w:sz w:val="24"/>
          <w:szCs w:val="24"/>
        </w:rPr>
        <w:t>25、</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书审查</w:t>
      </w:r>
      <w:bookmarkEnd w:id="66"/>
    </w:p>
    <w:p w14:paraId="780707C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25．1开标会议结束后，召开</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审查会议，审查会议采用保密方式进行，并由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负责。</w:t>
      </w:r>
    </w:p>
    <w:p w14:paraId="0A1FFE6A">
      <w:pPr>
        <w:spacing w:line="360" w:lineRule="auto"/>
        <w:outlineLvl w:val="3"/>
        <w:rPr>
          <w:rFonts w:hint="eastAsia" w:ascii="宋体" w:hAnsi="宋体" w:eastAsia="宋体" w:cs="宋体"/>
          <w:color w:val="auto"/>
          <w:sz w:val="24"/>
          <w:szCs w:val="24"/>
        </w:rPr>
      </w:pPr>
      <w:bookmarkStart w:id="67" w:name="_Toc8352"/>
      <w:r>
        <w:rPr>
          <w:rFonts w:hint="eastAsia" w:ascii="宋体" w:hAnsi="宋体" w:eastAsia="宋体" w:cs="宋体"/>
          <w:b/>
          <w:bCs/>
          <w:color w:val="auto"/>
          <w:sz w:val="24"/>
          <w:szCs w:val="24"/>
        </w:rPr>
        <w:t>26、审查过程的保密</w:t>
      </w:r>
      <w:bookmarkEnd w:id="67"/>
    </w:p>
    <w:p w14:paraId="574E284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26．1公开开标后，直到授予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合同为止，凡属于对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的审查、澄清、评价和比较的有关资料以及</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的推荐情况、与审查有关的其他任何情况均应严格保密;</w:t>
      </w:r>
    </w:p>
    <w:p w14:paraId="3F79A97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26．2在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的评审和比较、</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推荐以及授予合同的过程中，</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如试图向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施加影响的任何行为，都将会导致其</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被拒绝。</w:t>
      </w:r>
    </w:p>
    <w:p w14:paraId="46805BB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26．3合同授予后，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就审查过程情况以及未能</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原因不作任何解释。未</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或其他有关人员处获取审查过程的情况和材料。</w:t>
      </w:r>
    </w:p>
    <w:p w14:paraId="5F22E02B">
      <w:pPr>
        <w:spacing w:line="360" w:lineRule="auto"/>
        <w:outlineLvl w:val="3"/>
        <w:rPr>
          <w:rFonts w:hint="eastAsia" w:ascii="宋体" w:hAnsi="宋体" w:eastAsia="宋体" w:cs="宋体"/>
          <w:b/>
          <w:bCs/>
          <w:color w:val="auto"/>
          <w:sz w:val="24"/>
          <w:szCs w:val="24"/>
        </w:rPr>
      </w:pPr>
      <w:bookmarkStart w:id="68" w:name="_Toc19764"/>
      <w:r>
        <w:rPr>
          <w:rFonts w:hint="eastAsia" w:ascii="宋体" w:hAnsi="宋体" w:eastAsia="宋体" w:cs="宋体"/>
          <w:b/>
          <w:bCs/>
          <w:color w:val="auto"/>
          <w:sz w:val="24"/>
          <w:szCs w:val="24"/>
        </w:rPr>
        <w:t>27、</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的澄清</w:t>
      </w:r>
      <w:bookmarkEnd w:id="68"/>
    </w:p>
    <w:p w14:paraId="202267A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27．1为了有助于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的审查、评价和比较，</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可以用书面形式要求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含义不明确的内容作必要的澄清或者说明。有关澄清说明与答复、</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应以书面形式进行，但对</w:t>
      </w:r>
      <w:r>
        <w:rPr>
          <w:rFonts w:hint="eastAsia" w:ascii="宋体" w:hAnsi="宋体" w:eastAsia="宋体" w:cs="宋体"/>
          <w:color w:val="auto"/>
          <w:sz w:val="24"/>
          <w:szCs w:val="24"/>
          <w:lang w:eastAsia="zh-CN"/>
        </w:rPr>
        <w:t>竞标报价</w:t>
      </w:r>
      <w:r>
        <w:rPr>
          <w:rFonts w:hint="eastAsia" w:ascii="宋体" w:hAnsi="宋体" w:eastAsia="宋体" w:cs="宋体"/>
          <w:color w:val="auto"/>
          <w:sz w:val="24"/>
          <w:szCs w:val="24"/>
        </w:rPr>
        <w:t>和实质性的内容不得更改。</w:t>
      </w:r>
    </w:p>
    <w:p w14:paraId="6D6A14EB">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27．2在审查过程中，如对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书中有疑问，</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需要对</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进行询标，或要求补充资料说明时，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不得拒绝。</w:t>
      </w:r>
    </w:p>
    <w:p w14:paraId="5503EC3A">
      <w:pPr>
        <w:spacing w:line="360" w:lineRule="auto"/>
        <w:outlineLvl w:val="3"/>
        <w:rPr>
          <w:rFonts w:hint="eastAsia" w:ascii="宋体" w:hAnsi="宋体" w:eastAsia="宋体" w:cs="宋体"/>
          <w:b/>
          <w:bCs/>
          <w:color w:val="auto"/>
          <w:sz w:val="24"/>
          <w:szCs w:val="24"/>
        </w:rPr>
      </w:pPr>
      <w:bookmarkStart w:id="69" w:name="_Toc25853"/>
      <w:r>
        <w:rPr>
          <w:rFonts w:hint="eastAsia" w:ascii="宋体" w:hAnsi="宋体" w:eastAsia="宋体" w:cs="宋体"/>
          <w:b/>
          <w:bCs/>
          <w:color w:val="auto"/>
          <w:sz w:val="24"/>
          <w:szCs w:val="24"/>
        </w:rPr>
        <w:t>28、</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的符合性鉴定</w:t>
      </w:r>
      <w:bookmarkEnd w:id="69"/>
    </w:p>
    <w:p w14:paraId="7ACAC149">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28．1开标后，</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经审查符合本须知第24.1条规定的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进行审查；评委对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进行符合性审查，审查不合格的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，不得进行</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抽签。</w:t>
      </w:r>
    </w:p>
    <w:p w14:paraId="0E849ADD">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28．2审查时，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将首先评定每份</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是否在实质上响应了</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的要求，所谓实质上响应是指</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应与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的所有实质性条款、条件和规定相符，无显著差异或保留，或者对合同中约定的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的权利和</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的义务方面造成重大的限制，纠正这些显著差异或保留将会对其他实质上响应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的竞争地位产生不公正的影响;</w:t>
      </w:r>
    </w:p>
    <w:p w14:paraId="67795CA3">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28．3如果</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实质上不响应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各项要求，</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将予以拒绝，并且不允许</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通过修改或撤消其不符合要求的差异或保留，使之成为具有响应性的</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1B33097A">
      <w:pPr>
        <w:spacing w:line="360" w:lineRule="auto"/>
        <w:outlineLvl w:val="3"/>
        <w:rPr>
          <w:rFonts w:hint="eastAsia" w:ascii="宋体" w:hAnsi="宋体" w:eastAsia="宋体" w:cs="宋体"/>
          <w:b/>
          <w:bCs/>
          <w:color w:val="auto"/>
          <w:sz w:val="24"/>
          <w:szCs w:val="24"/>
        </w:rPr>
      </w:pPr>
      <w:bookmarkStart w:id="70" w:name="_Toc1032"/>
      <w:r>
        <w:rPr>
          <w:rFonts w:hint="eastAsia" w:ascii="宋体" w:hAnsi="宋体" w:eastAsia="宋体" w:cs="宋体"/>
          <w:b/>
          <w:bCs/>
          <w:color w:val="auto"/>
          <w:sz w:val="24"/>
          <w:szCs w:val="24"/>
        </w:rPr>
        <w:t>29、错误的修正</w:t>
      </w:r>
      <w:bookmarkEnd w:id="70"/>
    </w:p>
    <w:p w14:paraId="7EB0052A">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29．1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将对确定为实质上响应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进行校核，看其是否有表达上的错误，如果数字表示的金额和用文字表示的金额不一致时，应以文字表示的金额为准;</w:t>
      </w:r>
    </w:p>
    <w:p w14:paraId="3C1E7DF3">
      <w:pPr>
        <w:spacing w:line="360" w:lineRule="auto"/>
        <w:outlineLvl w:val="3"/>
        <w:rPr>
          <w:rFonts w:hint="eastAsia" w:ascii="宋体" w:hAnsi="宋体" w:eastAsia="宋体" w:cs="宋体"/>
          <w:b/>
          <w:bCs/>
          <w:color w:val="auto"/>
          <w:sz w:val="24"/>
          <w:szCs w:val="24"/>
        </w:rPr>
      </w:pPr>
      <w:bookmarkStart w:id="71" w:name="_Toc30435"/>
      <w:r>
        <w:rPr>
          <w:rFonts w:hint="eastAsia" w:ascii="宋体" w:hAnsi="宋体" w:eastAsia="宋体" w:cs="宋体"/>
          <w:b/>
          <w:bCs/>
          <w:color w:val="auto"/>
          <w:sz w:val="24"/>
          <w:szCs w:val="24"/>
        </w:rPr>
        <w:t>30、</w:t>
      </w:r>
      <w:r>
        <w:rPr>
          <w:rFonts w:hint="eastAsia" w:ascii="宋体" w:hAnsi="宋体" w:eastAsia="宋体" w:cs="宋体"/>
          <w:b/>
          <w:bCs/>
          <w:color w:val="auto"/>
          <w:sz w:val="24"/>
          <w:szCs w:val="24"/>
          <w:lang w:eastAsia="zh-CN"/>
        </w:rPr>
        <w:t>竞标文件</w:t>
      </w:r>
      <w:r>
        <w:rPr>
          <w:rFonts w:hint="eastAsia" w:ascii="宋体" w:hAnsi="宋体" w:eastAsia="宋体" w:cs="宋体"/>
          <w:b/>
          <w:bCs/>
          <w:color w:val="auto"/>
          <w:sz w:val="24"/>
          <w:szCs w:val="24"/>
        </w:rPr>
        <w:t>的评估和比较</w:t>
      </w:r>
      <w:bookmarkEnd w:id="71"/>
    </w:p>
    <w:p w14:paraId="159FB4CC">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将按照本须知第28条规定仅对确实为实质上响应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要求的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进行评估和比较;</w:t>
      </w:r>
    </w:p>
    <w:p w14:paraId="5FBA6C7F">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30．2在审查过程中，</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可能要求</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就</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中的内容进行答辩，</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将以书面形式通知</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应按要求进行答辩;</w:t>
      </w:r>
    </w:p>
    <w:p w14:paraId="34853472">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30．3</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依据前附表第27项规定的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和方法进行评审和比较，推荐</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w:t>
      </w:r>
    </w:p>
    <w:p w14:paraId="613F5FFE">
      <w:pPr>
        <w:spacing w:line="360" w:lineRule="auto"/>
        <w:outlineLvl w:val="4"/>
        <w:rPr>
          <w:rFonts w:hint="eastAsia" w:ascii="宋体" w:hAnsi="宋体" w:eastAsia="宋体" w:cs="宋体"/>
          <w:b/>
          <w:bCs/>
          <w:color w:val="auto"/>
          <w:sz w:val="24"/>
          <w:szCs w:val="24"/>
        </w:rPr>
      </w:pPr>
      <w:bookmarkStart w:id="72" w:name="_Toc25809"/>
      <w:r>
        <w:rPr>
          <w:rFonts w:hint="eastAsia" w:ascii="宋体" w:hAnsi="宋体" w:eastAsia="宋体" w:cs="宋体"/>
          <w:b/>
          <w:bCs/>
          <w:color w:val="auto"/>
          <w:sz w:val="24"/>
          <w:szCs w:val="24"/>
        </w:rPr>
        <w:t>30．4</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方法和标准</w:t>
      </w:r>
      <w:bookmarkEnd w:id="72"/>
    </w:p>
    <w:p w14:paraId="02B61388">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本工程采用前附表</w:t>
      </w:r>
      <w:r>
        <w:rPr>
          <w:rFonts w:hint="eastAsia" w:ascii="宋体" w:hAnsi="宋体" w:eastAsia="宋体" w:cs="宋体"/>
          <w:b/>
          <w:bCs/>
          <w:color w:val="auto"/>
          <w:sz w:val="24"/>
          <w:szCs w:val="24"/>
          <w:u w:val="single"/>
        </w:rPr>
        <w:t>第27项</w:t>
      </w:r>
      <w:r>
        <w:rPr>
          <w:rFonts w:hint="eastAsia" w:ascii="宋体" w:hAnsi="宋体" w:eastAsia="宋体" w:cs="宋体"/>
          <w:color w:val="auto"/>
          <w:sz w:val="24"/>
          <w:szCs w:val="24"/>
        </w:rPr>
        <w:t>规定的</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和方法进行</w:t>
      </w:r>
      <w:r>
        <w:rPr>
          <w:rFonts w:hint="eastAsia" w:ascii="宋体" w:hAnsi="宋体" w:eastAsia="宋体" w:cs="宋体"/>
          <w:color w:val="auto"/>
          <w:sz w:val="24"/>
          <w:szCs w:val="24"/>
          <w:lang w:eastAsia="zh-CN"/>
        </w:rPr>
        <w:t>评审</w:t>
      </w:r>
      <w:r>
        <w:rPr>
          <w:rFonts w:hint="eastAsia" w:ascii="宋体" w:hAnsi="宋体" w:eastAsia="宋体" w:cs="宋体"/>
          <w:color w:val="auto"/>
          <w:sz w:val="24"/>
          <w:szCs w:val="24"/>
        </w:rPr>
        <w:t>。</w:t>
      </w:r>
    </w:p>
    <w:p w14:paraId="63A3B1E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对</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进行符合性审查，</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书审查合格的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进入</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抽签。</w:t>
      </w:r>
      <w:r>
        <w:rPr>
          <w:rFonts w:hint="eastAsia" w:ascii="宋体" w:hAnsi="宋体" w:eastAsia="宋体" w:cs="宋体"/>
          <w:b/>
          <w:bCs/>
          <w:color w:val="auto"/>
          <w:sz w:val="24"/>
          <w:szCs w:val="24"/>
        </w:rPr>
        <w:t>具体</w:t>
      </w:r>
      <w:r>
        <w:rPr>
          <w:rFonts w:hint="eastAsia" w:ascii="宋体" w:hAnsi="宋体" w:eastAsia="宋体" w:cs="宋体"/>
          <w:b/>
          <w:bCs/>
          <w:color w:val="auto"/>
          <w:sz w:val="24"/>
          <w:szCs w:val="24"/>
          <w:lang w:eastAsia="zh-CN"/>
        </w:rPr>
        <w:t>评审</w:t>
      </w:r>
      <w:r>
        <w:rPr>
          <w:rFonts w:hint="eastAsia" w:ascii="宋体" w:hAnsi="宋体" w:eastAsia="宋体" w:cs="宋体"/>
          <w:b/>
          <w:bCs/>
          <w:color w:val="auto"/>
          <w:sz w:val="24"/>
          <w:szCs w:val="24"/>
        </w:rPr>
        <w:t>办法见“附件A：</w:t>
      </w:r>
      <w:r>
        <w:rPr>
          <w:rFonts w:hint="eastAsia" w:ascii="宋体" w:hAnsi="宋体" w:eastAsia="宋体" w:cs="宋体"/>
          <w:b/>
          <w:bCs/>
          <w:color w:val="auto"/>
          <w:sz w:val="24"/>
          <w:szCs w:val="24"/>
          <w:lang w:eastAsia="zh-CN"/>
        </w:rPr>
        <w:t>评审标准</w:t>
      </w:r>
      <w:r>
        <w:rPr>
          <w:rFonts w:hint="eastAsia" w:ascii="宋体" w:hAnsi="宋体" w:eastAsia="宋体" w:cs="宋体"/>
          <w:b/>
          <w:bCs/>
          <w:color w:val="auto"/>
          <w:sz w:val="24"/>
          <w:szCs w:val="24"/>
        </w:rPr>
        <w:t>和方法”。</w:t>
      </w:r>
    </w:p>
    <w:p w14:paraId="180DF979">
      <w:pPr>
        <w:spacing w:line="360" w:lineRule="auto"/>
        <w:outlineLvl w:val="4"/>
        <w:rPr>
          <w:rFonts w:hint="eastAsia" w:ascii="宋体" w:hAnsi="宋体" w:eastAsia="宋体" w:cs="宋体"/>
          <w:b/>
          <w:bCs/>
          <w:color w:val="auto"/>
          <w:sz w:val="24"/>
          <w:szCs w:val="24"/>
        </w:rPr>
      </w:pPr>
      <w:bookmarkStart w:id="73" w:name="_Toc25655"/>
      <w:r>
        <w:rPr>
          <w:rFonts w:hint="eastAsia" w:ascii="宋体" w:hAnsi="宋体" w:eastAsia="宋体" w:cs="宋体"/>
          <w:b/>
          <w:bCs/>
          <w:color w:val="auto"/>
          <w:sz w:val="24"/>
          <w:szCs w:val="24"/>
        </w:rPr>
        <w:t>30．5</w:t>
      </w:r>
      <w:r>
        <w:rPr>
          <w:rFonts w:hint="eastAsia" w:ascii="宋体" w:hAnsi="宋体" w:eastAsia="宋体" w:cs="宋体"/>
          <w:b/>
          <w:bCs/>
          <w:color w:val="auto"/>
          <w:sz w:val="24"/>
          <w:szCs w:val="24"/>
          <w:lang w:eastAsia="zh-CN"/>
        </w:rPr>
        <w:t>成交公示</w:t>
      </w:r>
      <w:r>
        <w:rPr>
          <w:rFonts w:hint="eastAsia" w:ascii="宋体" w:hAnsi="宋体" w:eastAsia="宋体" w:cs="宋体"/>
          <w:b/>
          <w:bCs/>
          <w:color w:val="auto"/>
          <w:sz w:val="24"/>
          <w:szCs w:val="24"/>
        </w:rPr>
        <w:t>：</w:t>
      </w:r>
      <w:bookmarkEnd w:id="73"/>
    </w:p>
    <w:p w14:paraId="587064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依法确定</w:t>
      </w:r>
      <w:r>
        <w:rPr>
          <w:rFonts w:hint="eastAsia" w:ascii="宋体" w:hAnsi="宋体" w:eastAsia="宋体" w:cs="宋体"/>
          <w:color w:val="auto"/>
          <w:sz w:val="24"/>
          <w:szCs w:val="24"/>
          <w:lang w:eastAsia="zh-CN"/>
        </w:rPr>
        <w:t>成交候选人</w:t>
      </w:r>
      <w:r>
        <w:rPr>
          <w:rFonts w:hint="eastAsia" w:ascii="宋体" w:hAnsi="宋体" w:eastAsia="宋体" w:cs="宋体"/>
          <w:color w:val="auto"/>
          <w:sz w:val="24"/>
          <w:szCs w:val="24"/>
        </w:rPr>
        <w:t>后，应在乡镇（街道）、所在村政务公开栏和县公共资源</w:t>
      </w:r>
      <w:r>
        <w:rPr>
          <w:rFonts w:hint="eastAsia" w:ascii="宋体" w:hAnsi="宋体" w:cs="宋体"/>
          <w:color w:val="auto"/>
          <w:sz w:val="24"/>
          <w:szCs w:val="24"/>
          <w:lang w:eastAsia="zh-CN"/>
        </w:rPr>
        <w:t>招投标</w:t>
      </w:r>
      <w:r>
        <w:rPr>
          <w:rFonts w:hint="eastAsia" w:ascii="宋体" w:hAnsi="宋体" w:eastAsia="宋体" w:cs="宋体"/>
          <w:color w:val="auto"/>
          <w:sz w:val="24"/>
          <w:szCs w:val="24"/>
        </w:rPr>
        <w:t>网站上进行公示，公示期</w:t>
      </w:r>
      <w:r>
        <w:rPr>
          <w:rFonts w:hint="eastAsia" w:ascii="宋体" w:hAnsi="宋体" w:eastAsia="宋体" w:cs="宋体"/>
          <w:color w:val="auto"/>
          <w:sz w:val="24"/>
          <w:szCs w:val="24"/>
          <w:lang w:eastAsia="zh-CN"/>
        </w:rPr>
        <w:t>：</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 xml:space="preserve"> 日（（最后一日非工作日的，顺延至下一个工作日）。任何</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对本次</w:t>
      </w:r>
      <w:r>
        <w:rPr>
          <w:rFonts w:hint="eastAsia" w:ascii="宋体" w:hAnsi="宋体" w:eastAsia="宋体" w:cs="宋体"/>
          <w:color w:val="auto"/>
          <w:sz w:val="24"/>
          <w:szCs w:val="24"/>
          <w:lang w:eastAsia="zh-CN"/>
        </w:rPr>
        <w:t>交易</w:t>
      </w:r>
      <w:r>
        <w:rPr>
          <w:rFonts w:hint="eastAsia" w:ascii="宋体" w:hAnsi="宋体" w:eastAsia="宋体" w:cs="宋体"/>
          <w:color w:val="auto"/>
          <w:sz w:val="24"/>
          <w:szCs w:val="24"/>
        </w:rPr>
        <w:t>活动有异议的，请在</w:t>
      </w:r>
      <w:bookmarkStart w:id="657" w:name="_GoBack"/>
      <w:bookmarkEnd w:id="657"/>
      <w:r>
        <w:rPr>
          <w:rFonts w:hint="eastAsia" w:ascii="宋体" w:hAnsi="宋体" w:eastAsia="宋体" w:cs="宋体"/>
          <w:color w:val="auto"/>
          <w:sz w:val="24"/>
          <w:szCs w:val="24"/>
        </w:rPr>
        <w:t xml:space="preserve">公示期内向 </w:t>
      </w:r>
      <w:r>
        <w:rPr>
          <w:rFonts w:hint="eastAsia" w:ascii="宋体" w:hAnsi="宋体" w:eastAsia="宋体" w:cs="宋体"/>
          <w:b/>
          <w:bCs/>
          <w:color w:val="auto"/>
          <w:sz w:val="24"/>
          <w:szCs w:val="24"/>
          <w:u w:val="single"/>
          <w:lang w:eastAsia="zh-CN"/>
        </w:rPr>
        <w:t>发包人</w:t>
      </w:r>
      <w:r>
        <w:rPr>
          <w:rFonts w:hint="eastAsia" w:ascii="宋体" w:hAnsi="宋体" w:eastAsia="宋体" w:cs="宋体"/>
          <w:b/>
          <w:bCs/>
          <w:color w:val="auto"/>
          <w:sz w:val="24"/>
          <w:szCs w:val="24"/>
          <w:u w:val="single"/>
        </w:rPr>
        <w:t>和当地小额公共资源交易中心</w:t>
      </w:r>
      <w:r>
        <w:rPr>
          <w:rFonts w:hint="eastAsia" w:ascii="宋体" w:hAnsi="宋体" w:eastAsia="宋体" w:cs="宋体"/>
          <w:color w:val="auto"/>
          <w:sz w:val="24"/>
          <w:szCs w:val="24"/>
        </w:rPr>
        <w:t xml:space="preserve"> 提出，逾期不再受理。投诉受理、处理按相关法规执行。</w:t>
      </w:r>
    </w:p>
    <w:p w14:paraId="0DDB786C">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公示期满无异议的，</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应向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报当地小额公共资源交易管理办公室备案。</w:t>
      </w:r>
    </w:p>
    <w:p w14:paraId="0211791E">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[注]：</w:t>
      </w:r>
    </w:p>
    <w:p w14:paraId="2F6ABCBD">
      <w:pPr>
        <w:spacing w:line="360" w:lineRule="auto"/>
        <w:ind w:firstLine="480" w:firstLineChars="200"/>
        <w:rPr>
          <w:rFonts w:hint="eastAsia" w:ascii="宋体" w:hAnsi="宋体" w:eastAsia="宋体" w:cs="宋体"/>
          <w:b w:val="0"/>
          <w:bCs w:val="0"/>
          <w:color w:val="auto"/>
          <w:sz w:val="24"/>
          <w:szCs w:val="24"/>
        </w:rPr>
      </w:pPr>
      <w:bookmarkStart w:id="74" w:name="_Toc29793"/>
      <w:r>
        <w:rPr>
          <w:rFonts w:hint="eastAsia" w:ascii="宋体" w:hAnsi="宋体" w:eastAsia="宋体" w:cs="宋体"/>
          <w:b w:val="0"/>
          <w:bCs w:val="0"/>
          <w:color w:val="auto"/>
          <w:sz w:val="24"/>
          <w:szCs w:val="24"/>
        </w:rPr>
        <w:t>①</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在签订合同之前，由</w:t>
      </w:r>
      <w:r>
        <w:rPr>
          <w:rFonts w:hint="eastAsia" w:ascii="宋体" w:hAnsi="宋体" w:eastAsia="宋体" w:cs="宋体"/>
          <w:b w:val="0"/>
          <w:bCs w:val="0"/>
          <w:color w:val="auto"/>
          <w:sz w:val="24"/>
          <w:szCs w:val="24"/>
          <w:lang w:eastAsia="zh-CN"/>
        </w:rPr>
        <w:t>成交单位</w:t>
      </w:r>
      <w:r>
        <w:rPr>
          <w:rFonts w:hint="eastAsia" w:ascii="宋体" w:hAnsi="宋体" w:eastAsia="宋体" w:cs="宋体"/>
          <w:b w:val="0"/>
          <w:bCs w:val="0"/>
          <w:color w:val="auto"/>
          <w:sz w:val="24"/>
          <w:szCs w:val="24"/>
        </w:rPr>
        <w:t>的项目负责人负责组建项目班子管理人员，并报经</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审核同意，组建后的项目班子管理人员不得变更。</w:t>
      </w:r>
    </w:p>
    <w:p w14:paraId="2D4358E6">
      <w:pPr>
        <w:spacing w:line="360" w:lineRule="auto"/>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②</w:t>
      </w:r>
      <w:r>
        <w:rPr>
          <w:rFonts w:hint="eastAsia" w:ascii="宋体" w:hAnsi="宋体" w:eastAsia="宋体" w:cs="宋体"/>
          <w:b w:val="0"/>
          <w:bCs w:val="0"/>
          <w:color w:val="auto"/>
          <w:sz w:val="24"/>
          <w:szCs w:val="24"/>
          <w:lang w:eastAsia="zh-CN"/>
        </w:rPr>
        <w:t>竞标人</w:t>
      </w:r>
      <w:r>
        <w:rPr>
          <w:rFonts w:hint="eastAsia" w:ascii="宋体" w:hAnsi="宋体" w:eastAsia="宋体" w:cs="宋体"/>
          <w:b w:val="0"/>
          <w:bCs w:val="0"/>
          <w:color w:val="auto"/>
          <w:sz w:val="24"/>
          <w:szCs w:val="24"/>
        </w:rPr>
        <w:t>实行</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承诺制，</w:t>
      </w:r>
      <w:r>
        <w:rPr>
          <w:rFonts w:hint="eastAsia" w:ascii="宋体" w:hAnsi="宋体" w:eastAsia="宋体" w:cs="宋体"/>
          <w:b w:val="0"/>
          <w:bCs w:val="0"/>
          <w:color w:val="auto"/>
          <w:sz w:val="24"/>
          <w:szCs w:val="24"/>
          <w:lang w:eastAsia="zh-CN"/>
        </w:rPr>
        <w:t>竞标</w:t>
      </w:r>
      <w:r>
        <w:rPr>
          <w:rFonts w:hint="eastAsia" w:ascii="宋体" w:hAnsi="宋体" w:eastAsia="宋体" w:cs="宋体"/>
          <w:b w:val="0"/>
          <w:bCs w:val="0"/>
          <w:color w:val="auto"/>
          <w:sz w:val="24"/>
          <w:szCs w:val="24"/>
        </w:rPr>
        <w:t>时不需要企业提供营业执照、资质证书、安全生产许可证、项目负责人有关证件等原件，只需提供上述证件的复印件</w:t>
      </w:r>
      <w:r>
        <w:rPr>
          <w:rFonts w:hint="eastAsia" w:ascii="宋体" w:hAnsi="宋体" w:eastAsia="宋体" w:cs="宋体"/>
          <w:b w:val="0"/>
          <w:bCs w:val="0"/>
          <w:color w:val="auto"/>
          <w:sz w:val="24"/>
          <w:szCs w:val="24"/>
          <w:highlight w:val="yellow"/>
        </w:rPr>
        <w:t>（复印件须加盖单位公章）</w:t>
      </w:r>
      <w:r>
        <w:rPr>
          <w:rFonts w:hint="eastAsia" w:ascii="宋体" w:hAnsi="宋体" w:eastAsia="宋体" w:cs="宋体"/>
          <w:b w:val="0"/>
          <w:bCs w:val="0"/>
          <w:color w:val="auto"/>
          <w:sz w:val="24"/>
          <w:szCs w:val="24"/>
        </w:rPr>
        <w:t>；若</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应在</w:t>
      </w:r>
      <w:r>
        <w:rPr>
          <w:rFonts w:hint="eastAsia" w:ascii="宋体" w:hAnsi="宋体" w:eastAsia="宋体" w:cs="宋体"/>
          <w:b w:val="0"/>
          <w:bCs w:val="0"/>
          <w:color w:val="auto"/>
          <w:sz w:val="24"/>
          <w:szCs w:val="24"/>
          <w:highlight w:val="yellow"/>
          <w:lang w:eastAsia="zh-CN"/>
        </w:rPr>
        <w:t>成交公示</w:t>
      </w:r>
      <w:r>
        <w:rPr>
          <w:rFonts w:hint="eastAsia" w:ascii="宋体" w:hAnsi="宋体" w:eastAsia="宋体" w:cs="宋体"/>
          <w:b w:val="0"/>
          <w:bCs w:val="0"/>
          <w:color w:val="auto"/>
          <w:sz w:val="24"/>
          <w:szCs w:val="24"/>
          <w:highlight w:val="yellow"/>
        </w:rPr>
        <w:t>期间</w:t>
      </w:r>
      <w:r>
        <w:rPr>
          <w:rFonts w:hint="eastAsia" w:ascii="宋体" w:hAnsi="宋体" w:eastAsia="宋体" w:cs="宋体"/>
          <w:b w:val="0"/>
          <w:bCs w:val="0"/>
          <w:color w:val="auto"/>
          <w:sz w:val="24"/>
          <w:szCs w:val="24"/>
        </w:rPr>
        <w:t>向</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提供</w:t>
      </w:r>
      <w:r>
        <w:rPr>
          <w:rFonts w:hint="eastAsia" w:ascii="宋体" w:hAnsi="宋体" w:eastAsia="宋体" w:cs="宋体"/>
          <w:b/>
          <w:bCs/>
          <w:color w:val="auto"/>
          <w:sz w:val="24"/>
          <w:szCs w:val="24"/>
          <w:highlight w:val="yellow"/>
        </w:rPr>
        <w:t>相关</w:t>
      </w:r>
      <w:r>
        <w:rPr>
          <w:rFonts w:hint="eastAsia" w:ascii="宋体" w:hAnsi="宋体" w:eastAsia="宋体" w:cs="宋体"/>
          <w:b/>
          <w:bCs/>
          <w:color w:val="auto"/>
          <w:sz w:val="24"/>
          <w:szCs w:val="24"/>
          <w:highlight w:val="yellow"/>
          <w:lang w:eastAsia="zh-CN"/>
        </w:rPr>
        <w:t>证照</w:t>
      </w:r>
      <w:r>
        <w:rPr>
          <w:rFonts w:hint="eastAsia" w:ascii="宋体" w:hAnsi="宋体" w:eastAsia="宋体" w:cs="宋体"/>
          <w:b/>
          <w:bCs/>
          <w:color w:val="auto"/>
          <w:sz w:val="24"/>
          <w:szCs w:val="24"/>
          <w:highlight w:val="yellow"/>
        </w:rPr>
        <w:t>原件</w:t>
      </w:r>
      <w:r>
        <w:rPr>
          <w:rFonts w:hint="eastAsia" w:ascii="宋体" w:hAnsi="宋体" w:eastAsia="宋体" w:cs="宋体"/>
          <w:b/>
          <w:bCs/>
          <w:color w:val="auto"/>
          <w:sz w:val="24"/>
          <w:szCs w:val="24"/>
          <w:highlight w:val="yellow"/>
          <w:lang w:eastAsia="zh-CN"/>
        </w:rPr>
        <w:t>及整个项目管理班子成员在成交单位缴纳社保的证明</w:t>
      </w:r>
      <w:r>
        <w:rPr>
          <w:rFonts w:hint="eastAsia" w:ascii="宋体" w:hAnsi="宋体" w:eastAsia="宋体" w:cs="宋体"/>
          <w:b w:val="0"/>
          <w:bCs w:val="0"/>
          <w:color w:val="auto"/>
          <w:sz w:val="24"/>
          <w:szCs w:val="24"/>
        </w:rPr>
        <w:t>审查，经</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和当地小额公共资源交易中心</w:t>
      </w:r>
      <w:r>
        <w:rPr>
          <w:rFonts w:hint="eastAsia" w:ascii="宋体" w:hAnsi="宋体" w:eastAsia="宋体" w:cs="宋体"/>
          <w:b w:val="0"/>
          <w:bCs w:val="0"/>
          <w:color w:val="auto"/>
          <w:sz w:val="24"/>
          <w:szCs w:val="24"/>
        </w:rPr>
        <w:t>审核通过后，</w:t>
      </w:r>
      <w:r>
        <w:rPr>
          <w:rFonts w:hint="eastAsia" w:ascii="宋体" w:hAnsi="宋体" w:eastAsia="宋体" w:cs="宋体"/>
          <w:b w:val="0"/>
          <w:bCs w:val="0"/>
          <w:color w:val="auto"/>
          <w:sz w:val="24"/>
          <w:szCs w:val="24"/>
          <w:lang w:eastAsia="zh-CN"/>
        </w:rPr>
        <w:t>发包人</w:t>
      </w:r>
      <w:r>
        <w:rPr>
          <w:rFonts w:hint="eastAsia" w:ascii="宋体" w:hAnsi="宋体" w:eastAsia="宋体" w:cs="宋体"/>
          <w:b w:val="0"/>
          <w:bCs w:val="0"/>
          <w:color w:val="auto"/>
          <w:sz w:val="24"/>
          <w:szCs w:val="24"/>
        </w:rPr>
        <w:t>发放</w:t>
      </w:r>
      <w:r>
        <w:rPr>
          <w:rFonts w:hint="eastAsia" w:ascii="宋体" w:hAnsi="宋体" w:eastAsia="宋体" w:cs="宋体"/>
          <w:b w:val="0"/>
          <w:bCs w:val="0"/>
          <w:color w:val="auto"/>
          <w:sz w:val="24"/>
          <w:szCs w:val="24"/>
          <w:lang w:eastAsia="zh-CN"/>
        </w:rPr>
        <w:t>成交通知书</w:t>
      </w:r>
      <w:r>
        <w:rPr>
          <w:rFonts w:hint="eastAsia" w:ascii="宋体" w:hAnsi="宋体" w:eastAsia="宋体" w:cs="宋体"/>
          <w:b w:val="0"/>
          <w:bCs w:val="0"/>
          <w:color w:val="auto"/>
          <w:sz w:val="24"/>
          <w:szCs w:val="24"/>
        </w:rPr>
        <w:t>。若</w:t>
      </w:r>
      <w:r>
        <w:rPr>
          <w:rFonts w:hint="eastAsia" w:ascii="宋体" w:hAnsi="宋体" w:eastAsia="宋体" w:cs="宋体"/>
          <w:b w:val="0"/>
          <w:bCs w:val="0"/>
          <w:color w:val="auto"/>
          <w:sz w:val="24"/>
          <w:szCs w:val="24"/>
          <w:lang w:eastAsia="zh-CN"/>
        </w:rPr>
        <w:t>成交候选人</w:t>
      </w:r>
      <w:r>
        <w:rPr>
          <w:rFonts w:hint="eastAsia" w:ascii="宋体" w:hAnsi="宋体" w:eastAsia="宋体" w:cs="宋体"/>
          <w:b w:val="0"/>
          <w:bCs w:val="0"/>
          <w:color w:val="auto"/>
          <w:sz w:val="24"/>
          <w:szCs w:val="24"/>
        </w:rPr>
        <w:t>在</w:t>
      </w:r>
      <w:r>
        <w:rPr>
          <w:rFonts w:hint="eastAsia" w:ascii="宋体" w:hAnsi="宋体" w:eastAsia="宋体" w:cs="宋体"/>
          <w:b w:val="0"/>
          <w:bCs w:val="0"/>
          <w:color w:val="auto"/>
          <w:sz w:val="24"/>
          <w:szCs w:val="24"/>
          <w:lang w:eastAsia="zh-CN"/>
        </w:rPr>
        <w:t>成交公示</w:t>
      </w:r>
      <w:r>
        <w:rPr>
          <w:rFonts w:hint="eastAsia" w:ascii="宋体" w:hAnsi="宋体" w:eastAsia="宋体" w:cs="宋体"/>
          <w:b w:val="0"/>
          <w:bCs w:val="0"/>
          <w:color w:val="auto"/>
          <w:sz w:val="24"/>
          <w:szCs w:val="24"/>
        </w:rPr>
        <w:t>期间内不提供</w:t>
      </w:r>
      <w:r>
        <w:rPr>
          <w:rFonts w:hint="eastAsia" w:ascii="宋体" w:hAnsi="宋体" w:eastAsia="宋体" w:cs="宋体"/>
          <w:b w:val="0"/>
          <w:bCs w:val="0"/>
          <w:color w:val="auto"/>
          <w:sz w:val="24"/>
          <w:szCs w:val="24"/>
          <w:highlight w:val="yellow"/>
        </w:rPr>
        <w:t>原件</w:t>
      </w:r>
      <w:r>
        <w:rPr>
          <w:rFonts w:hint="eastAsia" w:ascii="宋体" w:hAnsi="宋体" w:eastAsia="宋体" w:cs="宋体"/>
          <w:b w:val="0"/>
          <w:bCs w:val="0"/>
          <w:color w:val="auto"/>
          <w:sz w:val="24"/>
          <w:szCs w:val="24"/>
          <w:highlight w:val="yellow"/>
          <w:lang w:eastAsia="zh-CN"/>
        </w:rPr>
        <w:t>和社保证明</w:t>
      </w:r>
      <w:r>
        <w:rPr>
          <w:rFonts w:hint="eastAsia" w:ascii="宋体" w:hAnsi="宋体" w:eastAsia="宋体" w:cs="宋体"/>
          <w:b w:val="0"/>
          <w:bCs w:val="0"/>
          <w:color w:val="auto"/>
          <w:sz w:val="24"/>
          <w:szCs w:val="24"/>
        </w:rPr>
        <w:t>或存在弄虚作假等行为的，则取消</w:t>
      </w:r>
      <w:r>
        <w:rPr>
          <w:rFonts w:hint="eastAsia" w:ascii="宋体" w:hAnsi="宋体" w:cs="宋体"/>
          <w:b w:val="0"/>
          <w:bCs w:val="0"/>
          <w:color w:val="auto"/>
          <w:sz w:val="24"/>
          <w:szCs w:val="24"/>
          <w:lang w:val="en-US" w:eastAsia="zh-CN"/>
        </w:rPr>
        <w:t>成交</w:t>
      </w:r>
      <w:r>
        <w:rPr>
          <w:rFonts w:hint="eastAsia" w:ascii="宋体" w:hAnsi="宋体" w:eastAsia="宋体" w:cs="宋体"/>
          <w:b w:val="0"/>
          <w:bCs w:val="0"/>
          <w:color w:val="auto"/>
          <w:sz w:val="24"/>
          <w:szCs w:val="24"/>
        </w:rPr>
        <w:t>资格，禁止其参与</w:t>
      </w:r>
      <w:r>
        <w:rPr>
          <w:rFonts w:hint="eastAsia" w:ascii="宋体" w:hAnsi="宋体" w:eastAsia="宋体" w:cs="宋体"/>
          <w:b/>
          <w:bCs/>
          <w:color w:val="auto"/>
          <w:sz w:val="24"/>
          <w:szCs w:val="24"/>
          <w:u w:val="single"/>
        </w:rPr>
        <w:t>本小额公共资源交易中心</w:t>
      </w:r>
      <w:r>
        <w:rPr>
          <w:rFonts w:hint="eastAsia" w:ascii="宋体" w:hAnsi="宋体" w:eastAsia="宋体" w:cs="宋体"/>
          <w:b/>
          <w:bCs/>
          <w:color w:val="auto"/>
          <w:sz w:val="24"/>
          <w:szCs w:val="24"/>
        </w:rPr>
        <w:t>行政区域范围内</w:t>
      </w:r>
      <w:r>
        <w:rPr>
          <w:rFonts w:hint="eastAsia" w:ascii="宋体" w:hAnsi="宋体" w:eastAsia="宋体" w:cs="宋体"/>
          <w:b w:val="0"/>
          <w:bCs w:val="0"/>
          <w:color w:val="auto"/>
          <w:sz w:val="24"/>
          <w:szCs w:val="24"/>
        </w:rPr>
        <w:t>的</w:t>
      </w:r>
      <w:r>
        <w:rPr>
          <w:rFonts w:hint="eastAsia" w:ascii="宋体" w:hAnsi="宋体" w:cs="宋体"/>
          <w:b w:val="0"/>
          <w:bCs w:val="0"/>
          <w:color w:val="auto"/>
          <w:sz w:val="24"/>
          <w:szCs w:val="24"/>
          <w:lang w:eastAsia="zh-CN"/>
        </w:rPr>
        <w:t>招投标</w:t>
      </w:r>
      <w:r>
        <w:rPr>
          <w:rFonts w:hint="eastAsia" w:ascii="宋体" w:hAnsi="宋体" w:eastAsia="宋体" w:cs="宋体"/>
          <w:b w:val="0"/>
          <w:bCs w:val="0"/>
          <w:color w:val="auto"/>
          <w:sz w:val="24"/>
          <w:szCs w:val="24"/>
        </w:rPr>
        <w:t>活动，并可视情节保留采取进一步处罚</w:t>
      </w:r>
      <w:r>
        <w:rPr>
          <w:rFonts w:hint="eastAsia" w:ascii="宋体" w:hAnsi="宋体" w:eastAsia="宋体" w:cs="宋体"/>
          <w:b w:val="0"/>
          <w:bCs w:val="0"/>
          <w:color w:val="auto"/>
          <w:sz w:val="24"/>
          <w:szCs w:val="24"/>
          <w:lang w:eastAsia="zh-CN"/>
        </w:rPr>
        <w:t>成交人</w:t>
      </w:r>
      <w:r>
        <w:rPr>
          <w:rFonts w:hint="eastAsia" w:ascii="宋体" w:hAnsi="宋体" w:eastAsia="宋体" w:cs="宋体"/>
          <w:b w:val="0"/>
          <w:bCs w:val="0"/>
          <w:color w:val="auto"/>
          <w:sz w:val="24"/>
          <w:szCs w:val="24"/>
        </w:rPr>
        <w:t>的权利。</w:t>
      </w:r>
    </w:p>
    <w:p w14:paraId="522D9187">
      <w:pPr>
        <w:spacing w:line="360" w:lineRule="auto"/>
        <w:rPr>
          <w:rFonts w:hint="eastAsia" w:ascii="宋体" w:hAnsi="宋体" w:eastAsia="宋体" w:cs="宋体"/>
          <w:b w:val="0"/>
          <w:bCs w:val="0"/>
          <w:color w:val="auto"/>
          <w:sz w:val="24"/>
          <w:szCs w:val="24"/>
        </w:rPr>
      </w:pPr>
    </w:p>
    <w:p w14:paraId="7CA7605D">
      <w:pPr>
        <w:spacing w:line="360" w:lineRule="auto"/>
        <w:rPr>
          <w:rFonts w:hint="eastAsia" w:ascii="宋体" w:hAnsi="宋体" w:eastAsia="宋体" w:cs="宋体"/>
          <w:b/>
          <w:bCs/>
          <w:color w:val="auto"/>
          <w:sz w:val="24"/>
          <w:szCs w:val="24"/>
        </w:rPr>
      </w:pPr>
    </w:p>
    <w:p w14:paraId="64D6DE8A">
      <w:pPr>
        <w:spacing w:line="360" w:lineRule="auto"/>
        <w:jc w:val="center"/>
        <w:outlineLvl w:val="2"/>
        <w:rPr>
          <w:rFonts w:hint="eastAsia" w:ascii="宋体" w:hAnsi="宋体" w:eastAsia="宋体" w:cs="宋体"/>
          <w:b/>
          <w:bCs/>
          <w:color w:val="auto"/>
          <w:sz w:val="24"/>
          <w:szCs w:val="24"/>
        </w:rPr>
      </w:pPr>
      <w:bookmarkStart w:id="75" w:name="_Toc29699"/>
      <w:r>
        <w:rPr>
          <w:rFonts w:hint="eastAsia" w:ascii="宋体" w:hAnsi="宋体" w:eastAsia="宋体" w:cs="宋体"/>
          <w:b/>
          <w:bCs/>
          <w:color w:val="auto"/>
          <w:sz w:val="24"/>
          <w:szCs w:val="24"/>
        </w:rPr>
        <w:t>(七)合同的授予</w:t>
      </w:r>
      <w:bookmarkEnd w:id="74"/>
      <w:bookmarkEnd w:id="75"/>
    </w:p>
    <w:p w14:paraId="407A94CF">
      <w:pPr>
        <w:spacing w:line="360" w:lineRule="auto"/>
        <w:outlineLvl w:val="3"/>
        <w:rPr>
          <w:rFonts w:hint="eastAsia" w:ascii="宋体" w:hAnsi="宋体" w:eastAsia="宋体" w:cs="宋体"/>
          <w:b/>
          <w:bCs/>
          <w:color w:val="auto"/>
          <w:sz w:val="24"/>
          <w:szCs w:val="24"/>
        </w:rPr>
      </w:pPr>
      <w:bookmarkStart w:id="76" w:name="_Toc6913"/>
      <w:r>
        <w:rPr>
          <w:rFonts w:hint="eastAsia" w:ascii="宋体" w:hAnsi="宋体" w:eastAsia="宋体" w:cs="宋体"/>
          <w:b/>
          <w:bCs/>
          <w:color w:val="auto"/>
          <w:sz w:val="24"/>
          <w:szCs w:val="24"/>
        </w:rPr>
        <w:t>31、合同授予标准</w:t>
      </w:r>
      <w:bookmarkEnd w:id="76"/>
    </w:p>
    <w:p w14:paraId="1B2F95CB">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31．1本工程的施工合同将授予按本须知第30.3款所确定的</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w:t>
      </w:r>
    </w:p>
    <w:p w14:paraId="51F46C61">
      <w:pPr>
        <w:spacing w:line="360" w:lineRule="auto"/>
        <w:outlineLvl w:val="3"/>
        <w:rPr>
          <w:rFonts w:hint="eastAsia" w:ascii="宋体" w:hAnsi="宋体" w:eastAsia="宋体" w:cs="宋体"/>
          <w:b/>
          <w:bCs/>
          <w:color w:val="auto"/>
          <w:sz w:val="24"/>
          <w:szCs w:val="24"/>
        </w:rPr>
      </w:pPr>
      <w:bookmarkStart w:id="77" w:name="_Toc23347"/>
      <w:r>
        <w:rPr>
          <w:rFonts w:hint="eastAsia" w:ascii="宋体" w:hAnsi="宋体" w:eastAsia="宋体" w:cs="宋体"/>
          <w:b/>
          <w:bCs/>
          <w:color w:val="auto"/>
          <w:sz w:val="24"/>
          <w:szCs w:val="24"/>
        </w:rPr>
        <w:t>32.</w:t>
      </w:r>
      <w:r>
        <w:rPr>
          <w:rFonts w:hint="eastAsia" w:ascii="宋体" w:hAnsi="宋体" w:eastAsia="宋体" w:cs="宋体"/>
          <w:b/>
          <w:bCs/>
          <w:color w:val="auto"/>
          <w:sz w:val="24"/>
          <w:szCs w:val="24"/>
          <w:lang w:eastAsia="zh-CN"/>
        </w:rPr>
        <w:t>发包人</w:t>
      </w:r>
      <w:r>
        <w:rPr>
          <w:rFonts w:hint="eastAsia" w:ascii="宋体" w:hAnsi="宋体" w:eastAsia="宋体" w:cs="宋体"/>
          <w:b/>
          <w:bCs/>
          <w:color w:val="auto"/>
          <w:sz w:val="24"/>
          <w:szCs w:val="24"/>
        </w:rPr>
        <w:t>拒绝任何或所有</w:t>
      </w:r>
      <w:r>
        <w:rPr>
          <w:rFonts w:hint="eastAsia" w:ascii="宋体" w:hAnsi="宋体" w:eastAsia="宋体" w:cs="宋体"/>
          <w:b/>
          <w:bCs/>
          <w:color w:val="auto"/>
          <w:sz w:val="24"/>
          <w:szCs w:val="24"/>
          <w:lang w:eastAsia="zh-CN"/>
        </w:rPr>
        <w:t>竞标</w:t>
      </w:r>
      <w:r>
        <w:rPr>
          <w:rFonts w:hint="eastAsia" w:ascii="宋体" w:hAnsi="宋体" w:eastAsia="宋体" w:cs="宋体"/>
          <w:b/>
          <w:bCs/>
          <w:color w:val="auto"/>
          <w:sz w:val="24"/>
          <w:szCs w:val="24"/>
        </w:rPr>
        <w:t>的权力</w:t>
      </w:r>
      <w:bookmarkEnd w:id="77"/>
    </w:p>
    <w:p w14:paraId="43AF1161">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32．1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在发出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前任何时候均有权依据规定接受或拒绝任何</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w:t>
      </w:r>
    </w:p>
    <w:p w14:paraId="37F0540D">
      <w:pPr>
        <w:spacing w:line="360" w:lineRule="auto"/>
        <w:outlineLvl w:val="3"/>
        <w:rPr>
          <w:rFonts w:hint="eastAsia" w:ascii="宋体" w:hAnsi="宋体" w:eastAsia="宋体" w:cs="宋体"/>
          <w:b/>
          <w:bCs/>
          <w:color w:val="auto"/>
          <w:sz w:val="24"/>
          <w:szCs w:val="24"/>
          <w:lang w:eastAsia="zh-CN"/>
        </w:rPr>
      </w:pPr>
      <w:bookmarkStart w:id="78" w:name="_Toc4633"/>
      <w:r>
        <w:rPr>
          <w:rFonts w:hint="eastAsia" w:ascii="宋体" w:hAnsi="宋体" w:eastAsia="宋体" w:cs="宋体"/>
          <w:b/>
          <w:bCs/>
          <w:color w:val="auto"/>
          <w:sz w:val="24"/>
          <w:szCs w:val="24"/>
        </w:rPr>
        <w:t>33、</w:t>
      </w:r>
      <w:bookmarkEnd w:id="78"/>
      <w:r>
        <w:rPr>
          <w:rFonts w:hint="eastAsia" w:ascii="宋体" w:hAnsi="宋体" w:eastAsia="宋体" w:cs="宋体"/>
          <w:b/>
          <w:bCs/>
          <w:color w:val="auto"/>
          <w:sz w:val="24"/>
          <w:szCs w:val="24"/>
          <w:lang w:eastAsia="zh-CN"/>
        </w:rPr>
        <w:t>成交通知书</w:t>
      </w:r>
    </w:p>
    <w:p w14:paraId="02B7CC35">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33．1在</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有效期内，</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将向</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w:t>
      </w:r>
    </w:p>
    <w:p w14:paraId="455E706E">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33．2</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发出</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的同时，没有义务将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结果以书面形式通知所有未</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w:t>
      </w:r>
    </w:p>
    <w:p w14:paraId="30E988FF">
      <w:pPr>
        <w:spacing w:line="360" w:lineRule="auto"/>
        <w:outlineLvl w:val="3"/>
        <w:rPr>
          <w:rFonts w:hint="eastAsia" w:ascii="宋体" w:hAnsi="宋体" w:eastAsia="宋体" w:cs="宋体"/>
          <w:b/>
          <w:bCs/>
          <w:color w:val="auto"/>
          <w:sz w:val="24"/>
          <w:szCs w:val="24"/>
        </w:rPr>
      </w:pPr>
      <w:bookmarkStart w:id="79" w:name="_Toc3043"/>
      <w:r>
        <w:rPr>
          <w:rFonts w:hint="eastAsia" w:ascii="宋体" w:hAnsi="宋体" w:eastAsia="宋体" w:cs="宋体"/>
          <w:b/>
          <w:bCs/>
          <w:color w:val="auto"/>
          <w:sz w:val="24"/>
          <w:szCs w:val="24"/>
        </w:rPr>
        <w:t>34、合同协议书的签订</w:t>
      </w:r>
      <w:bookmarkEnd w:id="79"/>
    </w:p>
    <w:p w14:paraId="70362EE5">
      <w:pPr>
        <w:spacing w:line="360" w:lineRule="auto"/>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34．1</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与</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将于</w:t>
      </w:r>
      <w:r>
        <w:rPr>
          <w:rFonts w:hint="eastAsia" w:ascii="宋体" w:hAnsi="宋体" w:eastAsia="宋体" w:cs="宋体"/>
          <w:color w:val="auto"/>
          <w:sz w:val="24"/>
          <w:szCs w:val="24"/>
          <w:lang w:eastAsia="zh-CN"/>
        </w:rPr>
        <w:t>成交通知书</w:t>
      </w:r>
      <w:r>
        <w:rPr>
          <w:rFonts w:hint="eastAsia" w:ascii="宋体" w:hAnsi="宋体" w:eastAsia="宋体" w:cs="宋体"/>
          <w:color w:val="auto"/>
          <w:sz w:val="24"/>
          <w:szCs w:val="24"/>
        </w:rPr>
        <w:t>发出之日起在前附表第28项规定时间内，按照</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和</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签订书面施工合同和廉政责任书，并将合同副本报</w:t>
      </w:r>
      <w:r>
        <w:rPr>
          <w:rFonts w:hint="eastAsia" w:ascii="宋体" w:hAnsi="宋体" w:eastAsia="宋体" w:cs="宋体"/>
          <w:b/>
          <w:bCs/>
          <w:color w:val="auto"/>
          <w:sz w:val="24"/>
          <w:szCs w:val="24"/>
          <w:u w:val="single"/>
        </w:rPr>
        <w:t>当地小额公共资源交易中心</w:t>
      </w:r>
      <w:r>
        <w:rPr>
          <w:rFonts w:hint="eastAsia" w:ascii="宋体" w:hAnsi="宋体" w:eastAsia="宋体" w:cs="宋体"/>
          <w:color w:val="auto"/>
          <w:sz w:val="24"/>
          <w:szCs w:val="24"/>
        </w:rPr>
        <w:t>备案。</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不得向他人转让</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项目，也不得将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项目肢解分包。</w:t>
      </w:r>
    </w:p>
    <w:p w14:paraId="4D0DB468">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34．2</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如不按本</w:t>
      </w:r>
      <w:r>
        <w:rPr>
          <w:rFonts w:hint="eastAsia" w:ascii="宋体" w:hAnsi="宋体" w:eastAsia="宋体" w:cs="宋体"/>
          <w:color w:val="auto"/>
          <w:sz w:val="24"/>
          <w:szCs w:val="24"/>
          <w:lang w:eastAsia="zh-CN"/>
        </w:rPr>
        <w:t>竞标须知</w:t>
      </w:r>
      <w:r>
        <w:rPr>
          <w:rFonts w:hint="eastAsia" w:ascii="宋体" w:hAnsi="宋体" w:eastAsia="宋体" w:cs="宋体"/>
          <w:color w:val="auto"/>
          <w:sz w:val="24"/>
          <w:szCs w:val="24"/>
        </w:rPr>
        <w:t>第33.1款的规定与</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签订合同，则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将有充分的理由废除授标，给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造成的损失超过</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担保数额的，还应当对超过部分予以赔偿，同时依法承担相应法律责任;</w:t>
      </w:r>
    </w:p>
    <w:p w14:paraId="7680BE74">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34．3</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应按照合同约定履行义务,完成</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项目施工,不得将</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项目转让(转包)给他人。</w:t>
      </w:r>
    </w:p>
    <w:p w14:paraId="6E344578">
      <w:pPr>
        <w:spacing w:line="360" w:lineRule="auto"/>
        <w:outlineLvl w:val="3"/>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w:t>
      </w:r>
      <w:bookmarkStart w:id="80" w:name="_Toc29764"/>
      <w:r>
        <w:rPr>
          <w:rFonts w:hint="eastAsia" w:ascii="宋体" w:hAnsi="宋体" w:eastAsia="宋体" w:cs="宋体"/>
          <w:b/>
          <w:bCs/>
          <w:color w:val="auto"/>
          <w:sz w:val="24"/>
          <w:szCs w:val="24"/>
        </w:rPr>
        <w:t>35、履约担保</w:t>
      </w:r>
      <w:bookmarkEnd w:id="80"/>
    </w:p>
    <w:p w14:paraId="6E48EA0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35．1合同协议书签署之前，</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应按前附表第29项规定向</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提交履约担保，</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将按前附表第29项规定退还履约担保。</w:t>
      </w:r>
    </w:p>
    <w:p w14:paraId="3F6C4DD2">
      <w:pPr>
        <w:spacing w:line="360" w:lineRule="auto"/>
        <w:rPr>
          <w:rFonts w:hint="eastAsia" w:ascii="宋体" w:hAnsi="宋体" w:eastAsia="宋体" w:cs="宋体"/>
          <w:color w:val="auto"/>
          <w:sz w:val="24"/>
          <w:szCs w:val="24"/>
        </w:rPr>
      </w:pPr>
      <w:r>
        <w:rPr>
          <w:rFonts w:hint="eastAsia" w:ascii="宋体" w:hAnsi="宋体" w:eastAsia="宋体" w:cs="宋体"/>
          <w:color w:val="auto"/>
          <w:sz w:val="24"/>
          <w:szCs w:val="24"/>
        </w:rPr>
        <w:t>35．2如果</w:t>
      </w:r>
      <w:r>
        <w:rPr>
          <w:rFonts w:hint="eastAsia" w:ascii="宋体" w:hAnsi="宋体" w:eastAsia="宋体" w:cs="宋体"/>
          <w:color w:val="auto"/>
          <w:sz w:val="24"/>
          <w:szCs w:val="24"/>
          <w:lang w:eastAsia="zh-CN"/>
        </w:rPr>
        <w:t>成交人</w:t>
      </w:r>
      <w:r>
        <w:rPr>
          <w:rFonts w:hint="eastAsia" w:ascii="宋体" w:hAnsi="宋体" w:eastAsia="宋体" w:cs="宋体"/>
          <w:color w:val="auto"/>
          <w:sz w:val="24"/>
          <w:szCs w:val="24"/>
        </w:rPr>
        <w:t>不能按本须知第35.1款的规定执行，</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将有充分的理由废除合同，给</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造成的损失的，还应当予以赔偿。</w:t>
      </w:r>
    </w:p>
    <w:p w14:paraId="1F360997">
      <w:pPr>
        <w:spacing w:line="360" w:lineRule="auto"/>
        <w:outlineLvl w:val="3"/>
        <w:rPr>
          <w:rFonts w:hint="eastAsia" w:ascii="宋体" w:hAnsi="宋体" w:eastAsia="宋体" w:cs="宋体"/>
          <w:b/>
          <w:bCs/>
          <w:color w:val="auto"/>
          <w:sz w:val="24"/>
          <w:szCs w:val="24"/>
        </w:rPr>
      </w:pPr>
      <w:bookmarkStart w:id="81" w:name="_Toc26192"/>
      <w:r>
        <w:rPr>
          <w:rFonts w:hint="eastAsia" w:ascii="宋体" w:hAnsi="宋体" w:eastAsia="宋体" w:cs="宋体"/>
          <w:b/>
          <w:bCs/>
          <w:color w:val="auto"/>
          <w:sz w:val="24"/>
          <w:szCs w:val="24"/>
        </w:rPr>
        <w:t>36、其它说明</w:t>
      </w:r>
      <w:bookmarkEnd w:id="81"/>
      <w:r>
        <w:rPr>
          <w:rFonts w:hint="eastAsia" w:ascii="宋体" w:hAnsi="宋体" w:eastAsia="宋体" w:cs="宋体"/>
          <w:b/>
          <w:bCs/>
          <w:color w:val="auto"/>
          <w:sz w:val="24"/>
          <w:szCs w:val="24"/>
        </w:rPr>
        <w:t xml:space="preserve"> </w:t>
      </w:r>
    </w:p>
    <w:p w14:paraId="10F1BCB5">
      <w:pPr>
        <w:spacing w:line="360" w:lineRule="auto"/>
        <w:ind w:firstLine="480" w:firstLineChars="200"/>
        <w:rPr>
          <w:rFonts w:hint="eastAsia" w:ascii="宋体" w:hAnsi="宋体" w:eastAsia="宋体" w:cs="宋体"/>
          <w:b/>
          <w:bCs/>
          <w:color w:val="auto"/>
          <w:sz w:val="24"/>
          <w:szCs w:val="24"/>
          <w:highlight w:val="yellow"/>
          <w:lang w:val="en-US" w:eastAsia="zh-CN"/>
        </w:rPr>
      </w:pPr>
      <w:r>
        <w:rPr>
          <w:rFonts w:hint="eastAsia" w:ascii="宋体" w:hAnsi="宋体" w:eastAsia="宋体" w:cs="宋体"/>
          <w:color w:val="auto"/>
          <w:sz w:val="24"/>
          <w:szCs w:val="24"/>
        </w:rPr>
        <w:t>36.1</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的</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必须完全响应</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的要求，</w:t>
      </w:r>
      <w:r>
        <w:rPr>
          <w:rFonts w:hint="eastAsia" w:ascii="宋体" w:hAnsi="宋体" w:eastAsia="宋体" w:cs="宋体"/>
          <w:color w:val="auto"/>
          <w:sz w:val="24"/>
          <w:szCs w:val="24"/>
          <w:lang w:eastAsia="zh-CN"/>
        </w:rPr>
        <w:t>竞标</w:t>
      </w:r>
      <w:r>
        <w:rPr>
          <w:rFonts w:hint="eastAsia" w:ascii="宋体" w:hAnsi="宋体" w:eastAsia="宋体" w:cs="宋体"/>
          <w:color w:val="auto"/>
          <w:sz w:val="24"/>
          <w:szCs w:val="24"/>
        </w:rPr>
        <w:t>书中一切有悖于</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的条款均视作无效条款；</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在</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中单方面设置限制</w:t>
      </w:r>
      <w:r>
        <w:rPr>
          <w:rFonts w:hint="eastAsia" w:ascii="宋体" w:hAnsi="宋体" w:eastAsia="宋体" w:cs="宋体"/>
          <w:color w:val="auto"/>
          <w:sz w:val="24"/>
          <w:szCs w:val="24"/>
          <w:lang w:eastAsia="zh-CN"/>
        </w:rPr>
        <w:t>发包人</w:t>
      </w:r>
      <w:r>
        <w:rPr>
          <w:rFonts w:hint="eastAsia" w:ascii="宋体" w:hAnsi="宋体" w:eastAsia="宋体" w:cs="宋体"/>
          <w:color w:val="auto"/>
          <w:sz w:val="24"/>
          <w:szCs w:val="24"/>
        </w:rPr>
        <w:t>的条款和内容均将被视作无效内容，并且出现上述现象时，</w:t>
      </w:r>
      <w:r>
        <w:rPr>
          <w:rFonts w:hint="eastAsia" w:ascii="宋体" w:hAnsi="宋体" w:eastAsia="宋体" w:cs="宋体"/>
          <w:color w:val="auto"/>
          <w:sz w:val="24"/>
          <w:szCs w:val="24"/>
          <w:lang w:eastAsia="zh-CN"/>
        </w:rPr>
        <w:t>竞标人</w:t>
      </w:r>
      <w:r>
        <w:rPr>
          <w:rFonts w:hint="eastAsia" w:ascii="宋体" w:hAnsi="宋体" w:eastAsia="宋体" w:cs="宋体"/>
          <w:color w:val="auto"/>
          <w:sz w:val="24"/>
          <w:szCs w:val="24"/>
        </w:rPr>
        <w:t>应自行承担无效标风险。</w:t>
      </w:r>
      <w:r>
        <w:rPr>
          <w:rFonts w:hint="eastAsia" w:ascii="宋体" w:hAnsi="宋体" w:eastAsia="宋体" w:cs="宋体"/>
          <w:color w:val="auto"/>
          <w:sz w:val="24"/>
          <w:szCs w:val="24"/>
          <w:lang w:eastAsia="zh-CN"/>
        </w:rPr>
        <w:t>竞标文件</w:t>
      </w:r>
      <w:r>
        <w:rPr>
          <w:rFonts w:hint="eastAsia" w:ascii="宋体" w:hAnsi="宋体" w:eastAsia="宋体" w:cs="宋体"/>
          <w:color w:val="auto"/>
          <w:sz w:val="24"/>
          <w:szCs w:val="24"/>
        </w:rPr>
        <w:t>中所有在</w:t>
      </w:r>
      <w:r>
        <w:rPr>
          <w:rFonts w:hint="eastAsia" w:ascii="宋体" w:hAnsi="宋体" w:eastAsia="宋体" w:cs="宋体"/>
          <w:color w:val="auto"/>
          <w:sz w:val="24"/>
          <w:szCs w:val="24"/>
          <w:lang w:eastAsia="zh-CN"/>
        </w:rPr>
        <w:t>交易文件</w:t>
      </w:r>
      <w:r>
        <w:rPr>
          <w:rFonts w:hint="eastAsia" w:ascii="宋体" w:hAnsi="宋体" w:eastAsia="宋体" w:cs="宋体"/>
          <w:color w:val="auto"/>
          <w:sz w:val="24"/>
          <w:szCs w:val="24"/>
        </w:rPr>
        <w:t>约定内容之外的与费用、进度、质量、索赔等有关的制约性内容在</w:t>
      </w:r>
      <w:r>
        <w:rPr>
          <w:rFonts w:hint="eastAsia" w:ascii="宋体" w:hAnsi="宋体" w:eastAsia="宋体" w:cs="宋体"/>
          <w:color w:val="auto"/>
          <w:sz w:val="24"/>
          <w:szCs w:val="24"/>
          <w:lang w:eastAsia="zh-CN"/>
        </w:rPr>
        <w:t>竞标人</w:t>
      </w:r>
      <w:r>
        <w:rPr>
          <w:rFonts w:hint="eastAsia" w:ascii="宋体" w:hAnsi="宋体" w:cs="宋体"/>
          <w:color w:val="auto"/>
          <w:sz w:val="24"/>
          <w:szCs w:val="24"/>
          <w:lang w:val="en-US" w:eastAsia="zh-CN"/>
        </w:rPr>
        <w:t>成交</w:t>
      </w:r>
      <w:r>
        <w:rPr>
          <w:rFonts w:hint="eastAsia" w:ascii="宋体" w:hAnsi="宋体" w:eastAsia="宋体" w:cs="宋体"/>
          <w:color w:val="auto"/>
          <w:sz w:val="24"/>
          <w:szCs w:val="24"/>
        </w:rPr>
        <w:t>后，经发包人作出书面确认之前，均视作无效。</w:t>
      </w:r>
    </w:p>
    <w:p w14:paraId="601B82AD">
      <w:pPr>
        <w:pStyle w:val="12"/>
        <w:spacing w:line="360" w:lineRule="exact"/>
        <w:ind w:firstLine="480" w:firstLineChars="200"/>
        <w:outlineLvl w:val="4"/>
        <w:rPr>
          <w:rFonts w:hint="eastAsia" w:hAnsi="宋体" w:cs="仿宋"/>
          <w:b w:val="0"/>
          <w:bCs w:val="0"/>
          <w:color w:val="000000" w:themeColor="text1"/>
          <w:sz w:val="24"/>
          <w:szCs w:val="24"/>
          <w:highlight w:val="yellow"/>
          <w14:textFill>
            <w14:solidFill>
              <w14:schemeClr w14:val="tx1"/>
            </w14:solidFill>
          </w14:textFill>
        </w:rPr>
      </w:pPr>
      <w:r>
        <w:rPr>
          <w:rFonts w:hint="eastAsia" w:hAnsi="宋体" w:cs="宋体"/>
          <w:b w:val="0"/>
          <w:bCs w:val="0"/>
          <w:color w:val="000000" w:themeColor="text1"/>
          <w:sz w:val="24"/>
          <w:szCs w:val="24"/>
          <w14:textFill>
            <w14:solidFill>
              <w14:schemeClr w14:val="tx1"/>
            </w14:solidFill>
          </w14:textFill>
        </w:rPr>
        <w:t>36.2</w:t>
      </w:r>
      <w:r>
        <w:rPr>
          <w:rFonts w:hint="eastAsia" w:hAnsi="宋体"/>
          <w:b w:val="0"/>
          <w:bCs w:val="0"/>
          <w:color w:val="000000" w:themeColor="text1"/>
          <w:sz w:val="24"/>
          <w:szCs w:val="24"/>
          <w14:textFill>
            <w14:solidFill>
              <w14:schemeClr w14:val="tx1"/>
            </w14:solidFill>
          </w14:textFill>
        </w:rPr>
        <w:t>标后考勤管理：</w:t>
      </w:r>
    </w:p>
    <w:p w14:paraId="1CC51CED">
      <w:pPr>
        <w:pStyle w:val="12"/>
        <w:spacing w:line="360" w:lineRule="exact"/>
        <w:ind w:firstLine="480"/>
        <w:rPr>
          <w:rFonts w:hint="eastAsia" w:hAnsi="宋体" w:cs="Times New Roman"/>
          <w:b w:val="0"/>
          <w:bCs w:val="0"/>
          <w:snapToGrid w:val="0"/>
          <w:color w:val="000000" w:themeColor="text1"/>
          <w:sz w:val="24"/>
          <w:szCs w:val="24"/>
          <w:highlight w:val="none"/>
          <w14:textFill>
            <w14:solidFill>
              <w14:schemeClr w14:val="tx1"/>
            </w14:solidFill>
          </w14:textFill>
        </w:rPr>
      </w:pPr>
      <w:r>
        <w:rPr>
          <w:rFonts w:hint="eastAsia" w:hAnsi="宋体" w:cs="Times New Roman"/>
          <w:b w:val="0"/>
          <w:bCs w:val="0"/>
          <w:snapToGrid w:val="0"/>
          <w:color w:val="000000" w:themeColor="text1"/>
          <w:sz w:val="24"/>
          <w:szCs w:val="24"/>
          <w:highlight w:val="none"/>
          <w14:textFill>
            <w14:solidFill>
              <w14:schemeClr w14:val="tx1"/>
            </w14:solidFill>
          </w14:textFill>
        </w:rPr>
        <w:t>本工程中标单位应在公示期结束且无异议后3个工作日内，将所有拟派的班子成员通过“浙里办”进行实名注册，所有拟派的班子成员并在“桐庐工程助手”小程序完成中标项目关联，如不及时完成，</w:t>
      </w:r>
      <w:r>
        <w:rPr>
          <w:rFonts w:hint="eastAsia" w:hAnsi="宋体" w:cs="Times New Roman"/>
          <w:b w:val="0"/>
          <w:bCs w:val="0"/>
          <w:snapToGrid w:val="0"/>
          <w:color w:val="000000" w:themeColor="text1"/>
          <w:sz w:val="24"/>
          <w:szCs w:val="24"/>
          <w:highlight w:val="none"/>
          <w:lang w:eastAsia="zh-CN"/>
          <w14:textFill>
            <w14:solidFill>
              <w14:schemeClr w14:val="tx1"/>
            </w14:solidFill>
          </w14:textFill>
        </w:rPr>
        <w:t>发包</w:t>
      </w:r>
      <w:r>
        <w:rPr>
          <w:rFonts w:hint="eastAsia" w:hAnsi="宋体" w:cs="Times New Roman"/>
          <w:b w:val="0"/>
          <w:bCs w:val="0"/>
          <w:snapToGrid w:val="0"/>
          <w:color w:val="000000" w:themeColor="text1"/>
          <w:sz w:val="24"/>
          <w:szCs w:val="24"/>
          <w:highlight w:val="none"/>
          <w14:textFill>
            <w14:solidFill>
              <w14:schemeClr w14:val="tx1"/>
            </w14:solidFill>
          </w14:textFill>
        </w:rPr>
        <w:t>人将有权取消中标候选人中标资格。</w:t>
      </w:r>
    </w:p>
    <w:p w14:paraId="17042654">
      <w:pPr>
        <w:spacing w:line="360" w:lineRule="exact"/>
        <w:ind w:firstLine="480" w:firstLineChars="200"/>
        <w:rPr>
          <w:rFonts w:hint="eastAsia" w:hAnsi="宋体" w:cs="仿宋"/>
          <w:b w:val="0"/>
          <w:bCs w:val="0"/>
          <w:color w:val="000000" w:themeColor="text1"/>
          <w:sz w:val="24"/>
          <w:szCs w:val="24"/>
          <w:highlight w:val="none"/>
          <w14:textFill>
            <w14:solidFill>
              <w14:schemeClr w14:val="tx1"/>
            </w14:solidFill>
          </w14:textFill>
        </w:rPr>
      </w:pPr>
      <w:r>
        <w:rPr>
          <w:rFonts w:hint="eastAsia" w:ascii="宋体" w:hAnsi="宋体"/>
          <w:b w:val="0"/>
          <w:bCs w:val="0"/>
          <w:snapToGrid w:val="0"/>
          <w:color w:val="000000" w:themeColor="text1"/>
          <w:sz w:val="24"/>
          <w:highlight w:val="none"/>
          <w14:textFill>
            <w14:solidFill>
              <w14:schemeClr w14:val="tx1"/>
            </w14:solidFill>
          </w14:textFill>
        </w:rPr>
        <w:t>本工程中标单位实行工程总承包制，严禁转包；如有违反，将取消其承包资格。为加强项目管理，建设方对中标单位提供的项目班子人员中的1人及项目负责人采用“桐庐工程助手”进行项目到岗率的考核。考勤细则</w:t>
      </w:r>
      <w:r>
        <w:rPr>
          <w:rFonts w:hint="eastAsia" w:hAnsi="宋体" w:cs="仿宋"/>
          <w:b w:val="0"/>
          <w:bCs w:val="0"/>
          <w:color w:val="000000" w:themeColor="text1"/>
          <w:sz w:val="24"/>
          <w:highlight w:val="none"/>
          <w14:textFill>
            <w14:solidFill>
              <w14:schemeClr w14:val="tx1"/>
            </w14:solidFill>
          </w14:textFill>
        </w:rPr>
        <w:t>严格执行工程助手相关文件，以上费用由中标单位承担，相关费用综合考虑在报价中。</w:t>
      </w:r>
      <w:r>
        <w:rPr>
          <w:rFonts w:hint="eastAsia" w:ascii="宋体" w:hAnsi="宋体"/>
          <w:b w:val="0"/>
          <w:bCs w:val="0"/>
          <w:snapToGrid w:val="0"/>
          <w:color w:val="000000" w:themeColor="text1"/>
          <w:sz w:val="24"/>
          <w:highlight w:val="none"/>
          <w14:textFill>
            <w14:solidFill>
              <w14:schemeClr w14:val="tx1"/>
            </w14:solidFill>
          </w14:textFill>
        </w:rPr>
        <w:t>考勤人员在考勤系统中到岗率不少于80%，且项目负责人要求每周至少考勤一次或在考勤系统中到岗率不少于20%。每缺勤1天扣人民币500元，最高限额为合同价的5%，若考勤人员到场却未进行考勤系统签到确认，一律视为缺勤。本金额直接在审计结算后从工程款中直接扣除。项目施工管理人员必须严格按投标承诺到位,主要管理人员调换必须征得</w:t>
      </w:r>
      <w:r>
        <w:rPr>
          <w:rFonts w:hint="eastAsia" w:ascii="宋体" w:hAnsi="宋体"/>
          <w:b w:val="0"/>
          <w:bCs w:val="0"/>
          <w:snapToGrid w:val="0"/>
          <w:color w:val="000000" w:themeColor="text1"/>
          <w:sz w:val="24"/>
          <w:highlight w:val="none"/>
          <w:lang w:eastAsia="zh-CN"/>
          <w14:textFill>
            <w14:solidFill>
              <w14:schemeClr w14:val="tx1"/>
            </w14:solidFill>
          </w14:textFill>
        </w:rPr>
        <w:t>发包</w:t>
      </w:r>
      <w:r>
        <w:rPr>
          <w:rFonts w:hint="eastAsia" w:ascii="宋体" w:hAnsi="宋体"/>
          <w:b w:val="0"/>
          <w:bCs w:val="0"/>
          <w:snapToGrid w:val="0"/>
          <w:color w:val="000000" w:themeColor="text1"/>
          <w:sz w:val="24"/>
          <w:highlight w:val="none"/>
          <w14:textFill>
            <w14:solidFill>
              <w14:schemeClr w14:val="tx1"/>
            </w14:solidFill>
          </w14:textFill>
        </w:rPr>
        <w:t>人和监理单位的书面同意,否则,施工合同将被终止,并赔偿由此给发包人造成的经济损失。</w:t>
      </w:r>
    </w:p>
    <w:p w14:paraId="4DC7AF14">
      <w:pPr>
        <w:pStyle w:val="12"/>
        <w:spacing w:line="240" w:lineRule="atLeast"/>
        <w:ind w:firstLine="480" w:firstLineChars="200"/>
        <w:outlineLvl w:val="4"/>
        <w:rPr>
          <w:rFonts w:hint="eastAsia" w:hAnsi="宋体"/>
          <w:b w:val="0"/>
          <w:bCs w:val="0"/>
          <w:color w:val="000000" w:themeColor="text1"/>
          <w:sz w:val="24"/>
          <w:szCs w:val="24"/>
          <w:highlight w:val="none"/>
          <w14:textFill>
            <w14:solidFill>
              <w14:schemeClr w14:val="tx1"/>
            </w14:solidFill>
          </w14:textFill>
        </w:rPr>
      </w:pPr>
      <w:r>
        <w:rPr>
          <w:rFonts w:hint="eastAsia" w:hAnsi="宋体"/>
          <w:b w:val="0"/>
          <w:bCs w:val="0"/>
          <w:color w:val="000000" w:themeColor="text1"/>
          <w:sz w:val="24"/>
          <w:szCs w:val="24"/>
          <w:highlight w:val="none"/>
          <w14:textFill>
            <w14:solidFill>
              <w14:schemeClr w14:val="tx1"/>
            </w14:solidFill>
          </w14:textFill>
        </w:rPr>
        <w:t>36.3项目负责人管理：</w:t>
      </w:r>
    </w:p>
    <w:p w14:paraId="14C39957">
      <w:pPr>
        <w:pStyle w:val="12"/>
        <w:spacing w:line="240" w:lineRule="atLeast"/>
        <w:ind w:firstLine="540" w:firstLineChars="225"/>
        <w:rPr>
          <w:rFonts w:hint="eastAsia" w:hAnsi="宋体" w:cs="宋体"/>
          <w:b w:val="0"/>
          <w:bCs w:val="0"/>
          <w:color w:val="000000" w:themeColor="text1"/>
          <w:sz w:val="24"/>
          <w:szCs w:val="24"/>
          <w:highlight w:val="none"/>
          <w14:textFill>
            <w14:solidFill>
              <w14:schemeClr w14:val="tx1"/>
            </w14:solidFill>
          </w14:textFill>
        </w:rPr>
      </w:pPr>
      <w:r>
        <w:rPr>
          <w:rFonts w:hint="eastAsia" w:hAnsi="宋体" w:cs="仿宋"/>
          <w:b w:val="0"/>
          <w:bCs w:val="0"/>
          <w:color w:val="000000" w:themeColor="text1"/>
          <w:sz w:val="24"/>
          <w:szCs w:val="24"/>
          <w:highlight w:val="none"/>
          <w14:textFill>
            <w14:solidFill>
              <w14:schemeClr w14:val="tx1"/>
            </w14:solidFill>
          </w14:textFill>
        </w:rPr>
        <w:t>本工程对中标单位拟派项目负责人在本乡镇辖区范围内实行加锁不押证管理。</w:t>
      </w:r>
    </w:p>
    <w:p w14:paraId="44596AF1">
      <w:pPr>
        <w:rPr>
          <w:rFonts w:hint="eastAsia" w:ascii="宋体" w:hAnsi="宋体" w:eastAsia="宋体" w:cs="宋体"/>
          <w:b/>
          <w:bCs/>
          <w:color w:val="auto"/>
          <w:sz w:val="24"/>
          <w:szCs w:val="24"/>
          <w:highlight w:val="yellow"/>
        </w:rPr>
      </w:pPr>
    </w:p>
    <w:p w14:paraId="08EA9E68">
      <w:pPr>
        <w:pStyle w:val="2"/>
        <w:rPr>
          <w:rFonts w:hint="eastAsia" w:ascii="宋体" w:hAnsi="宋体" w:eastAsia="宋体" w:cs="宋体"/>
          <w:color w:val="auto"/>
          <w:sz w:val="24"/>
          <w:szCs w:val="24"/>
        </w:rPr>
      </w:pPr>
      <w:bookmarkStart w:id="82" w:name="_Toc32244"/>
      <w:r>
        <w:rPr>
          <w:rFonts w:hint="eastAsia" w:ascii="宋体" w:hAnsi="宋体" w:eastAsia="宋体" w:cs="宋体"/>
          <w:color w:val="auto"/>
          <w:sz w:val="24"/>
          <w:szCs w:val="24"/>
        </w:rPr>
        <w:br w:type="page"/>
      </w:r>
    </w:p>
    <w:p w14:paraId="15427624">
      <w:pPr>
        <w:pStyle w:val="3"/>
        <w:spacing w:line="600" w:lineRule="exact"/>
        <w:jc w:val="center"/>
        <w:rPr>
          <w:rFonts w:hint="eastAsia" w:asciiTheme="majorEastAsia" w:hAnsiTheme="majorEastAsia" w:eastAsiaTheme="majorEastAsia" w:cstheme="majorEastAsia"/>
          <w:sz w:val="24"/>
          <w:szCs w:val="24"/>
        </w:rPr>
      </w:pPr>
      <w:bookmarkStart w:id="83" w:name="_Toc29377"/>
      <w:bookmarkStart w:id="84" w:name="_Toc8919"/>
      <w:bookmarkStart w:id="85" w:name="_Toc7114"/>
      <w:bookmarkStart w:id="86" w:name="_Toc351203494"/>
      <w:r>
        <w:rPr>
          <w:rFonts w:hint="eastAsia" w:asciiTheme="majorEastAsia" w:hAnsiTheme="majorEastAsia" w:eastAsiaTheme="majorEastAsia" w:cstheme="majorEastAsia"/>
          <w:sz w:val="24"/>
          <w:szCs w:val="24"/>
        </w:rPr>
        <w:t>第三章、合同条款</w:t>
      </w:r>
      <w:bookmarkEnd w:id="83"/>
      <w:bookmarkEnd w:id="84"/>
    </w:p>
    <w:p w14:paraId="2B2BAC04">
      <w:pPr>
        <w:spacing w:line="320" w:lineRule="exact"/>
        <w:ind w:left="210" w:leftChars="100" w:firstLine="240" w:firstLineChars="100"/>
        <w:rPr>
          <w:rFonts w:hint="eastAsia" w:asciiTheme="majorEastAsia" w:hAnsiTheme="majorEastAsia" w:eastAsiaTheme="majorEastAsia" w:cstheme="majorEastAsia"/>
          <w:i/>
          <w:sz w:val="24"/>
          <w:szCs w:val="24"/>
        </w:rPr>
      </w:pPr>
    </w:p>
    <w:p w14:paraId="3F5769AD">
      <w:pPr>
        <w:pStyle w:val="6"/>
        <w:spacing w:before="156" w:after="120" w:line="240" w:lineRule="auto"/>
        <w:jc w:val="center"/>
        <w:rPr>
          <w:rFonts w:hint="eastAsia" w:ascii="宋体" w:hAnsi="宋体" w:eastAsia="宋体" w:cs="宋体"/>
          <w:b w:val="0"/>
          <w:color w:val="auto"/>
          <w:sz w:val="24"/>
          <w:szCs w:val="24"/>
        </w:rPr>
      </w:pPr>
      <w:r>
        <w:rPr>
          <w:rFonts w:hint="eastAsia" w:ascii="宋体" w:hAnsi="宋体" w:eastAsia="宋体" w:cs="宋体"/>
          <w:color w:val="auto"/>
          <w:sz w:val="24"/>
          <w:szCs w:val="24"/>
        </w:rPr>
        <w:t>第一部分 合同协议书</w:t>
      </w:r>
    </w:p>
    <w:p w14:paraId="4E382EC5">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rPr>
        <w:t>发包人（全称）：</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u w:val="single"/>
          <w:lang w:val="en-US" w:eastAsia="zh-CN"/>
        </w:rPr>
        <w:t xml:space="preserve">                         </w:t>
      </w:r>
      <w:r>
        <w:rPr>
          <w:rFonts w:hint="eastAsia" w:ascii="宋体" w:hAnsi="宋体" w:eastAsia="宋体" w:cs="宋体"/>
          <w:b/>
          <w:color w:val="auto"/>
          <w:sz w:val="24"/>
          <w:szCs w:val="24"/>
          <w:u w:val="single"/>
        </w:rPr>
        <w:t xml:space="preserve">  </w:t>
      </w:r>
    </w:p>
    <w:p w14:paraId="1E26897E">
      <w:pPr>
        <w:rPr>
          <w:rFonts w:hint="eastAsia" w:ascii="宋体" w:hAnsi="宋体" w:eastAsia="宋体" w:cs="宋体"/>
          <w:b/>
          <w:color w:val="auto"/>
          <w:sz w:val="24"/>
          <w:szCs w:val="24"/>
          <w:u w:val="single"/>
        </w:rPr>
      </w:pPr>
      <w:r>
        <w:rPr>
          <w:rFonts w:hint="eastAsia" w:ascii="宋体" w:hAnsi="宋体" w:eastAsia="宋体" w:cs="宋体"/>
          <w:b/>
          <w:color w:val="auto"/>
          <w:sz w:val="24"/>
          <w:szCs w:val="24"/>
        </w:rPr>
        <w:t>承包人（全称）：</w:t>
      </w:r>
      <w:r>
        <w:rPr>
          <w:rFonts w:hint="eastAsia" w:ascii="宋体" w:hAnsi="宋体" w:eastAsia="宋体" w:cs="宋体"/>
          <w:b/>
          <w:color w:val="auto"/>
          <w:sz w:val="24"/>
          <w:szCs w:val="24"/>
          <w:u w:val="single"/>
        </w:rPr>
        <w:t xml:space="preserve">                            </w:t>
      </w:r>
    </w:p>
    <w:p w14:paraId="00F80756">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w:t>
      </w:r>
      <w:r>
        <w:rPr>
          <w:rFonts w:hint="eastAsia" w:ascii="宋体" w:hAnsi="宋体" w:eastAsia="宋体" w:cs="宋体"/>
          <w:color w:val="auto"/>
          <w:sz w:val="24"/>
          <w:szCs w:val="24"/>
          <w:lang w:eastAsia="zh-CN"/>
        </w:rPr>
        <w:t>中华人民共和国民法典</w:t>
      </w:r>
      <w:r>
        <w:rPr>
          <w:rFonts w:hint="eastAsia" w:ascii="宋体" w:hAnsi="宋体" w:eastAsia="宋体" w:cs="宋体"/>
          <w:color w:val="auto"/>
          <w:sz w:val="24"/>
          <w:szCs w:val="24"/>
        </w:rPr>
        <w:t>》、《中华人民共和国建筑法》及有关法律规定，遵循平等、自愿、公平和诚实信用的原则，</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 xml:space="preserve">就 </w:t>
      </w:r>
      <w:r>
        <w:rPr>
          <w:rFonts w:hint="eastAsia" w:ascii="宋体" w:hAnsi="宋体" w:eastAsia="宋体" w:cs="宋体"/>
          <w:color w:val="auto"/>
          <w:sz w:val="24"/>
          <w:szCs w:val="24"/>
          <w:u w:val="single"/>
        </w:rPr>
        <w:t xml:space="preserve">           （项目名称）</w:t>
      </w:r>
      <w:r>
        <w:rPr>
          <w:rFonts w:hint="eastAsia" w:ascii="宋体" w:hAnsi="宋体" w:eastAsia="宋体" w:cs="宋体"/>
          <w:color w:val="auto"/>
          <w:sz w:val="24"/>
          <w:szCs w:val="24"/>
        </w:rPr>
        <w:t>施工及有关事项协商一致，共同达成如下协议：</w:t>
      </w:r>
    </w:p>
    <w:p w14:paraId="7879E32C">
      <w:pPr>
        <w:pStyle w:val="7"/>
        <w:spacing w:before="0" w:after="0" w:line="240" w:lineRule="auto"/>
        <w:ind w:firstLine="482" w:firstLineChars="200"/>
        <w:rPr>
          <w:rFonts w:hint="eastAsia" w:ascii="宋体" w:hAnsi="宋体" w:eastAsia="宋体" w:cs="宋体"/>
          <w:bCs w:val="0"/>
          <w:color w:val="auto"/>
          <w:sz w:val="24"/>
          <w:szCs w:val="24"/>
        </w:rPr>
      </w:pPr>
      <w:bookmarkStart w:id="87" w:name="_Toc394907311"/>
      <w:r>
        <w:rPr>
          <w:rFonts w:hint="eastAsia" w:ascii="宋体" w:hAnsi="宋体" w:eastAsia="宋体" w:cs="宋体"/>
          <w:bCs w:val="0"/>
          <w:color w:val="auto"/>
          <w:sz w:val="24"/>
          <w:szCs w:val="24"/>
        </w:rPr>
        <w:t>一、工程概况</w:t>
      </w:r>
      <w:bookmarkEnd w:id="87"/>
    </w:p>
    <w:p w14:paraId="22E9895F">
      <w:pPr>
        <w:widowControl/>
        <w:spacing w:before="120" w:after="120"/>
        <w:jc w:val="left"/>
        <w:rPr>
          <w:rFonts w:hint="eastAsia" w:ascii="宋体" w:hAnsi="宋体" w:eastAsia="宋体" w:cs="宋体"/>
          <w:color w:val="auto"/>
          <w:sz w:val="24"/>
          <w:szCs w:val="24"/>
          <w:u w:val="single"/>
        </w:rPr>
      </w:pPr>
      <w:r>
        <w:rPr>
          <w:rFonts w:hint="eastAsia" w:ascii="宋体" w:hAnsi="宋体" w:eastAsia="宋体" w:cs="宋体"/>
          <w:bCs/>
          <w:color w:val="auto"/>
          <w:sz w:val="24"/>
          <w:szCs w:val="24"/>
        </w:rPr>
        <w:t xml:space="preserve">    1.工程名称</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rPr>
        <w:t>。</w:t>
      </w:r>
    </w:p>
    <w:p w14:paraId="79996040">
      <w:pPr>
        <w:ind w:firstLine="470" w:firstLineChars="196"/>
        <w:rPr>
          <w:rFonts w:hint="eastAsia" w:ascii="宋体" w:hAnsi="宋体" w:eastAsia="宋体" w:cs="宋体"/>
          <w:color w:val="auto"/>
          <w:sz w:val="24"/>
          <w:szCs w:val="24"/>
        </w:rPr>
      </w:pPr>
      <w:r>
        <w:rPr>
          <w:rFonts w:hint="eastAsia" w:ascii="宋体" w:hAnsi="宋体" w:eastAsia="宋体" w:cs="宋体"/>
          <w:bCs/>
          <w:color w:val="auto"/>
          <w:sz w:val="24"/>
          <w:szCs w:val="24"/>
        </w:rPr>
        <w:t>2.工程地点：</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rPr>
        <w:t>。</w:t>
      </w:r>
    </w:p>
    <w:p w14:paraId="43BB3EC9">
      <w:pPr>
        <w:ind w:firstLine="480" w:firstLineChars="200"/>
        <w:rPr>
          <w:rFonts w:hint="eastAsia" w:ascii="宋体" w:hAnsi="宋体" w:eastAsia="宋体" w:cs="宋体"/>
          <w:bCs/>
          <w:color w:val="auto"/>
          <w:sz w:val="24"/>
          <w:szCs w:val="24"/>
          <w:u w:val="single"/>
        </w:rPr>
      </w:pPr>
      <w:r>
        <w:rPr>
          <w:rFonts w:hint="eastAsia" w:ascii="宋体" w:hAnsi="宋体" w:eastAsia="宋体" w:cs="宋体"/>
          <w:color w:val="auto"/>
          <w:sz w:val="24"/>
          <w:szCs w:val="24"/>
        </w:rPr>
        <w:t>3.</w:t>
      </w:r>
      <w:r>
        <w:rPr>
          <w:rFonts w:hint="eastAsia" w:ascii="宋体" w:hAnsi="宋体" w:eastAsia="宋体" w:cs="宋体"/>
          <w:bCs/>
          <w:color w:val="auto"/>
          <w:sz w:val="24"/>
          <w:szCs w:val="24"/>
        </w:rPr>
        <w:t>工程立项批准文号：</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w:t>
      </w:r>
    </w:p>
    <w:p w14:paraId="6C9C7CDD">
      <w:pPr>
        <w:ind w:firstLine="470" w:firstLineChars="196"/>
        <w:rPr>
          <w:rFonts w:hint="eastAsia" w:ascii="宋体" w:hAnsi="宋体" w:eastAsia="宋体" w:cs="宋体"/>
          <w:bCs/>
          <w:color w:val="auto"/>
          <w:sz w:val="24"/>
          <w:szCs w:val="24"/>
        </w:rPr>
      </w:pPr>
      <w:r>
        <w:rPr>
          <w:rFonts w:hint="eastAsia" w:ascii="宋体" w:hAnsi="宋体" w:eastAsia="宋体" w:cs="宋体"/>
          <w:bCs/>
          <w:color w:val="auto"/>
          <w:sz w:val="24"/>
          <w:szCs w:val="24"/>
        </w:rPr>
        <w:t>4.资金来源：</w:t>
      </w:r>
      <w:r>
        <w:rPr>
          <w:rFonts w:hint="eastAsia" w:ascii="宋体" w:hAnsi="宋体" w:eastAsia="宋体" w:cs="宋体"/>
          <w:color w:val="auto"/>
          <w:sz w:val="24"/>
          <w:szCs w:val="24"/>
          <w:u w:val="single"/>
        </w:rPr>
        <w:t xml:space="preserve">                </w:t>
      </w:r>
      <w:r>
        <w:rPr>
          <w:rFonts w:hint="eastAsia" w:ascii="宋体" w:hAnsi="宋体" w:eastAsia="宋体" w:cs="宋体"/>
          <w:bCs/>
          <w:color w:val="auto"/>
          <w:sz w:val="24"/>
          <w:szCs w:val="24"/>
        </w:rPr>
        <w:t>。</w:t>
      </w:r>
    </w:p>
    <w:p w14:paraId="6ABCFFD6">
      <w:pPr>
        <w:ind w:firstLine="470" w:firstLineChars="196"/>
        <w:rPr>
          <w:rFonts w:hint="eastAsia" w:ascii="宋体" w:hAnsi="宋体" w:eastAsia="宋体" w:cs="宋体"/>
          <w:bCs/>
          <w:color w:val="auto"/>
          <w:kern w:val="0"/>
          <w:sz w:val="24"/>
          <w:szCs w:val="24"/>
          <w:u w:val="single"/>
        </w:rPr>
      </w:pPr>
      <w:r>
        <w:rPr>
          <w:rFonts w:hint="eastAsia" w:ascii="宋体" w:hAnsi="宋体" w:eastAsia="宋体" w:cs="宋体"/>
          <w:bCs/>
          <w:color w:val="auto"/>
          <w:sz w:val="24"/>
          <w:szCs w:val="24"/>
        </w:rPr>
        <w:t>5.工程内容：</w:t>
      </w:r>
      <w:r>
        <w:rPr>
          <w:rFonts w:hint="eastAsia" w:ascii="宋体" w:hAnsi="宋体" w:eastAsia="宋体" w:cs="宋体"/>
          <w:bCs/>
          <w:color w:val="auto"/>
          <w:kern w:val="0"/>
          <w:sz w:val="24"/>
          <w:szCs w:val="24"/>
          <w:u w:val="single"/>
        </w:rPr>
        <w:t xml:space="preserve">                           。</w:t>
      </w:r>
    </w:p>
    <w:p w14:paraId="5816BFCE">
      <w:pPr>
        <w:ind w:firstLine="470" w:firstLineChars="196"/>
        <w:rPr>
          <w:rFonts w:hint="eastAsia" w:ascii="宋体" w:hAnsi="宋体" w:eastAsia="宋体" w:cs="宋体"/>
          <w:color w:val="auto"/>
          <w:sz w:val="24"/>
          <w:szCs w:val="24"/>
          <w:u w:val="single"/>
        </w:rPr>
      </w:pPr>
      <w:r>
        <w:rPr>
          <w:rFonts w:hint="eastAsia" w:ascii="宋体" w:hAnsi="宋体" w:eastAsia="宋体" w:cs="宋体"/>
          <w:bCs/>
          <w:color w:val="auto"/>
          <w:sz w:val="24"/>
          <w:szCs w:val="24"/>
        </w:rPr>
        <w:t>6.工程承包范围：</w:t>
      </w:r>
      <w:r>
        <w:rPr>
          <w:rFonts w:hint="eastAsia" w:ascii="宋体" w:hAnsi="宋体" w:eastAsia="宋体" w:cs="宋体"/>
          <w:bCs/>
          <w:color w:val="auto"/>
          <w:kern w:val="0"/>
          <w:sz w:val="24"/>
          <w:szCs w:val="24"/>
          <w:u w:val="single"/>
        </w:rPr>
        <w:t xml:space="preserve">                     </w:t>
      </w:r>
      <w:r>
        <w:rPr>
          <w:rFonts w:hint="eastAsia" w:ascii="宋体" w:hAnsi="宋体" w:eastAsia="宋体" w:cs="宋体"/>
          <w:color w:val="auto"/>
          <w:sz w:val="24"/>
          <w:szCs w:val="24"/>
          <w:u w:val="single"/>
        </w:rPr>
        <w:t xml:space="preserve">    。 </w:t>
      </w:r>
    </w:p>
    <w:p w14:paraId="1A37813D">
      <w:pPr>
        <w:pStyle w:val="7"/>
        <w:spacing w:before="0" w:after="0" w:line="240" w:lineRule="auto"/>
        <w:ind w:firstLine="482" w:firstLineChars="200"/>
        <w:rPr>
          <w:rFonts w:hint="eastAsia" w:ascii="宋体" w:hAnsi="宋体" w:eastAsia="宋体" w:cs="宋体"/>
          <w:bCs w:val="0"/>
          <w:color w:val="auto"/>
          <w:sz w:val="24"/>
          <w:szCs w:val="24"/>
        </w:rPr>
      </w:pPr>
      <w:bookmarkStart w:id="88" w:name="_Toc394907312"/>
      <w:r>
        <w:rPr>
          <w:rFonts w:hint="eastAsia" w:ascii="宋体" w:hAnsi="宋体" w:eastAsia="宋体" w:cs="宋体"/>
          <w:bCs w:val="0"/>
          <w:color w:val="auto"/>
          <w:sz w:val="24"/>
          <w:szCs w:val="24"/>
        </w:rPr>
        <w:t>二、合同工期</w:t>
      </w:r>
      <w:bookmarkEnd w:id="88"/>
    </w:p>
    <w:p w14:paraId="68C50423">
      <w:pPr>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计划开工日期：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3494EA9C">
      <w:pPr>
        <w:ind w:firstLine="459"/>
        <w:rPr>
          <w:rFonts w:hint="eastAsia" w:ascii="宋体" w:hAnsi="宋体" w:eastAsia="宋体" w:cs="宋体"/>
          <w:color w:val="auto"/>
          <w:sz w:val="24"/>
          <w:szCs w:val="24"/>
        </w:rPr>
      </w:pPr>
      <w:r>
        <w:rPr>
          <w:rFonts w:hint="eastAsia" w:ascii="宋体" w:hAnsi="宋体" w:eastAsia="宋体" w:cs="宋体"/>
          <w:color w:val="auto"/>
          <w:sz w:val="24"/>
          <w:szCs w:val="24"/>
        </w:rPr>
        <w:t>计划竣工日期：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年</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月</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日。</w:t>
      </w:r>
    </w:p>
    <w:p w14:paraId="18315420">
      <w:pPr>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工期总日历天数：</w:t>
      </w:r>
      <w:r>
        <w:rPr>
          <w:rFonts w:hint="eastAsia" w:ascii="宋体" w:hAnsi="宋体" w:eastAsia="宋体" w:cs="宋体"/>
          <w:color w:val="auto"/>
          <w:sz w:val="24"/>
          <w:szCs w:val="24"/>
          <w:u w:val="single"/>
        </w:rPr>
        <w:t>  </w:t>
      </w:r>
      <w:r>
        <w:rPr>
          <w:rFonts w:hint="eastAsia" w:ascii="宋体" w:hAnsi="宋体" w:eastAsia="宋体" w:cs="宋体"/>
          <w:color w:val="auto"/>
          <w:sz w:val="24"/>
          <w:szCs w:val="24"/>
        </w:rPr>
        <w:t>天。工期总日历天数与根据前述计划开竣工日期计算的工期天数不一致的，以工期总日历天数为准。</w:t>
      </w:r>
      <w:bookmarkStart w:id="89" w:name="_Toc394907313"/>
    </w:p>
    <w:p w14:paraId="33456F45">
      <w:pPr>
        <w:ind w:firstLine="459"/>
        <w:rPr>
          <w:rFonts w:hint="eastAsia" w:ascii="宋体" w:hAnsi="宋体" w:eastAsia="宋体" w:cs="宋体"/>
          <w:b/>
          <w:color w:val="auto"/>
          <w:sz w:val="24"/>
          <w:szCs w:val="24"/>
        </w:rPr>
      </w:pPr>
      <w:r>
        <w:rPr>
          <w:rFonts w:hint="eastAsia" w:ascii="宋体" w:hAnsi="宋体" w:eastAsia="宋体" w:cs="宋体"/>
          <w:b/>
          <w:color w:val="auto"/>
          <w:sz w:val="24"/>
          <w:szCs w:val="24"/>
        </w:rPr>
        <w:t>三、质量标准</w:t>
      </w:r>
      <w:bookmarkEnd w:id="89"/>
    </w:p>
    <w:p w14:paraId="06DF771C">
      <w:pPr>
        <w:ind w:firstLine="459"/>
        <w:rPr>
          <w:rFonts w:hint="eastAsia" w:ascii="宋体" w:hAnsi="宋体" w:eastAsia="宋体" w:cs="宋体"/>
          <w:color w:val="auto"/>
          <w:sz w:val="24"/>
          <w:szCs w:val="24"/>
        </w:rPr>
      </w:pPr>
      <w:r>
        <w:rPr>
          <w:rFonts w:hint="eastAsia" w:ascii="宋体" w:hAnsi="宋体" w:eastAsia="宋体" w:cs="宋体"/>
          <w:color w:val="auto"/>
          <w:sz w:val="24"/>
          <w:szCs w:val="24"/>
        </w:rPr>
        <w:t>工程质量符合</w:t>
      </w:r>
      <w:r>
        <w:rPr>
          <w:rFonts w:hint="eastAsia" w:ascii="宋体" w:hAnsi="宋体" w:eastAsia="宋体" w:cs="宋体"/>
          <w:color w:val="auto"/>
          <w:sz w:val="24"/>
          <w:szCs w:val="24"/>
          <w:u w:val="single"/>
        </w:rPr>
        <w:t>合格</w:t>
      </w:r>
      <w:r>
        <w:rPr>
          <w:rFonts w:hint="eastAsia" w:ascii="宋体" w:hAnsi="宋体" w:eastAsia="宋体" w:cs="宋体"/>
          <w:color w:val="auto"/>
          <w:sz w:val="24"/>
          <w:szCs w:val="24"/>
        </w:rPr>
        <w:t>标准。</w:t>
      </w:r>
    </w:p>
    <w:p w14:paraId="1A1FAD58">
      <w:pPr>
        <w:pStyle w:val="7"/>
        <w:spacing w:before="0" w:after="0" w:line="24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90" w:name="_Toc394907314"/>
      <w:r>
        <w:rPr>
          <w:rFonts w:hint="eastAsia" w:ascii="宋体" w:hAnsi="宋体" w:eastAsia="宋体" w:cs="宋体"/>
          <w:bCs w:val="0"/>
          <w:color w:val="auto"/>
          <w:sz w:val="24"/>
          <w:szCs w:val="24"/>
        </w:rPr>
        <w:t>四、签约合同价与合同价格形式</w:t>
      </w:r>
      <w:bookmarkEnd w:id="90"/>
      <w:r>
        <w:rPr>
          <w:rFonts w:hint="eastAsia" w:ascii="宋体" w:hAnsi="宋体" w:eastAsia="宋体" w:cs="宋体"/>
          <w:bCs w:val="0"/>
          <w:color w:val="auto"/>
          <w:sz w:val="24"/>
          <w:szCs w:val="24"/>
        </w:rPr>
        <w:tab/>
      </w:r>
    </w:p>
    <w:p w14:paraId="0D866331">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1.签约合同价为：</w:t>
      </w:r>
    </w:p>
    <w:p w14:paraId="2F07871D">
      <w:pPr>
        <w:spacing w:before="120" w:after="120"/>
        <w:ind w:firstLine="480" w:firstLineChars="200"/>
        <w:rPr>
          <w:rFonts w:hint="eastAsia" w:ascii="宋体" w:hAnsi="宋体" w:eastAsia="宋体" w:cs="宋体"/>
          <w:color w:val="auto"/>
          <w:kern w:val="0"/>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                元</w:t>
      </w:r>
      <w:r>
        <w:rPr>
          <w:rFonts w:hint="eastAsia" w:ascii="宋体" w:hAnsi="宋体" w:eastAsia="宋体" w:cs="宋体"/>
          <w:color w:val="auto"/>
          <w:sz w:val="24"/>
          <w:szCs w:val="24"/>
        </w:rPr>
        <w:t>)；</w:t>
      </w:r>
    </w:p>
    <w:p w14:paraId="4D5C28B1">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其中：（1）安全文明施工费：</w:t>
      </w:r>
    </w:p>
    <w:p w14:paraId="599F04F9">
      <w:pPr>
        <w:ind w:firstLine="1800" w:firstLineChars="7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元)</w:t>
      </w:r>
      <w:r>
        <w:rPr>
          <w:rFonts w:hint="eastAsia" w:ascii="宋体" w:hAnsi="宋体" w:eastAsia="宋体" w:cs="宋体"/>
          <w:color w:val="auto"/>
          <w:sz w:val="24"/>
          <w:szCs w:val="24"/>
        </w:rPr>
        <w:t>；(含税)</w:t>
      </w:r>
    </w:p>
    <w:p w14:paraId="74CE7EFF">
      <w:pPr>
        <w:numPr>
          <w:ilvl w:val="0"/>
          <w:numId w:val="1"/>
        </w:numPr>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材料和工程设备暂估价金额：</w:t>
      </w:r>
    </w:p>
    <w:p w14:paraId="40F7040C">
      <w:pPr>
        <w:ind w:firstLine="1800" w:firstLineChars="75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bCs/>
          <w:color w:val="auto"/>
          <w:sz w:val="24"/>
          <w:szCs w:val="24"/>
          <w:u w:val="single"/>
        </w:rPr>
        <w:t xml:space="preserve">      /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bCs/>
          <w:color w:val="auto"/>
          <w:kern w:val="0"/>
          <w:sz w:val="24"/>
          <w:szCs w:val="24"/>
          <w:u w:val="single"/>
        </w:rPr>
        <w:t xml:space="preserve">   /    </w:t>
      </w:r>
      <w:r>
        <w:rPr>
          <w:rFonts w:hint="eastAsia" w:ascii="宋体" w:hAnsi="宋体" w:eastAsia="宋体" w:cs="宋体"/>
          <w:color w:val="auto"/>
          <w:sz w:val="24"/>
          <w:szCs w:val="24"/>
        </w:rPr>
        <w:t>元)；</w:t>
      </w:r>
    </w:p>
    <w:p w14:paraId="6234FD87">
      <w:pPr>
        <w:numPr>
          <w:ilvl w:val="0"/>
          <w:numId w:val="1"/>
        </w:numPr>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专业工程暂估价金额：</w:t>
      </w:r>
    </w:p>
    <w:p w14:paraId="271136CE">
      <w:pPr>
        <w:ind w:firstLine="1680" w:firstLineChars="70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bCs/>
          <w:color w:val="auto"/>
          <w:sz w:val="24"/>
          <w:szCs w:val="24"/>
          <w:u w:val="single"/>
        </w:rPr>
        <w:t xml:space="preserve">        /     </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bCs/>
          <w:color w:val="auto"/>
          <w:kern w:val="0"/>
          <w:sz w:val="24"/>
          <w:szCs w:val="24"/>
          <w:u w:val="single"/>
        </w:rPr>
        <w:t xml:space="preserve">    /   </w:t>
      </w:r>
      <w:r>
        <w:rPr>
          <w:rFonts w:hint="eastAsia" w:ascii="宋体" w:hAnsi="宋体" w:eastAsia="宋体" w:cs="宋体"/>
          <w:color w:val="auto"/>
          <w:sz w:val="24"/>
          <w:szCs w:val="24"/>
        </w:rPr>
        <w:t>元)；</w:t>
      </w:r>
    </w:p>
    <w:p w14:paraId="254A0A4A">
      <w:pPr>
        <w:numPr>
          <w:ilvl w:val="0"/>
          <w:numId w:val="1"/>
        </w:numPr>
        <w:ind w:firstLine="1200" w:firstLineChars="500"/>
        <w:rPr>
          <w:rFonts w:hint="eastAsia" w:ascii="宋体" w:hAnsi="宋体" w:eastAsia="宋体" w:cs="宋体"/>
          <w:color w:val="auto"/>
          <w:sz w:val="24"/>
          <w:szCs w:val="24"/>
        </w:rPr>
      </w:pPr>
      <w:r>
        <w:rPr>
          <w:rFonts w:hint="eastAsia" w:ascii="宋体" w:hAnsi="宋体" w:eastAsia="宋体" w:cs="宋体"/>
          <w:color w:val="auto"/>
          <w:sz w:val="24"/>
          <w:szCs w:val="24"/>
        </w:rPr>
        <w:t>暂列金额：</w:t>
      </w:r>
    </w:p>
    <w:p w14:paraId="7F0F8B97">
      <w:pPr>
        <w:ind w:left="1050" w:leftChars="500" w:firstLine="720" w:firstLineChars="300"/>
        <w:rPr>
          <w:rFonts w:hint="eastAsia" w:ascii="宋体" w:hAnsi="宋体" w:eastAsia="宋体" w:cs="宋体"/>
          <w:color w:val="auto"/>
          <w:sz w:val="24"/>
          <w:szCs w:val="24"/>
        </w:rPr>
      </w:pPr>
      <w:r>
        <w:rPr>
          <w:rFonts w:hint="eastAsia" w:ascii="宋体" w:hAnsi="宋体" w:eastAsia="宋体" w:cs="宋体"/>
          <w:color w:val="auto"/>
          <w:sz w:val="24"/>
          <w:szCs w:val="24"/>
        </w:rPr>
        <w:t>人民币（大写）</w:t>
      </w:r>
      <w:r>
        <w:rPr>
          <w:rFonts w:hint="eastAsia" w:ascii="宋体" w:hAnsi="宋体" w:eastAsia="宋体" w:cs="宋体"/>
          <w:bCs/>
          <w:color w:val="auto"/>
          <w:sz w:val="24"/>
          <w:szCs w:val="24"/>
          <w:u w:val="single"/>
        </w:rPr>
        <w:t xml:space="preserve">   /   </w:t>
      </w:r>
      <w:r>
        <w:rPr>
          <w:rFonts w:hint="eastAsia" w:ascii="宋体" w:hAnsi="宋体" w:eastAsia="宋体" w:cs="宋体"/>
          <w:color w:val="auto"/>
          <w:sz w:val="24"/>
          <w:szCs w:val="24"/>
        </w:rPr>
        <w:t>(¥</w:t>
      </w:r>
      <w:r>
        <w:rPr>
          <w:rFonts w:hint="eastAsia" w:ascii="宋体" w:hAnsi="宋体" w:eastAsia="宋体" w:cs="宋体"/>
          <w:bCs/>
          <w:color w:val="auto"/>
          <w:sz w:val="24"/>
          <w:szCs w:val="24"/>
          <w:u w:val="single"/>
        </w:rPr>
        <w:t xml:space="preserve">   /   </w:t>
      </w:r>
      <w:r>
        <w:rPr>
          <w:rFonts w:hint="eastAsia" w:ascii="宋体" w:hAnsi="宋体" w:eastAsia="宋体" w:cs="宋体"/>
          <w:color w:val="auto"/>
          <w:sz w:val="24"/>
          <w:szCs w:val="24"/>
        </w:rPr>
        <w:t>元)。</w:t>
      </w:r>
    </w:p>
    <w:p w14:paraId="54F9EDBF">
      <w:pPr>
        <w:numPr>
          <w:ilvl w:val="0"/>
          <w:numId w:val="2"/>
        </w:num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合同价格形式：</w:t>
      </w:r>
      <w:r>
        <w:rPr>
          <w:rFonts w:hint="eastAsia" w:ascii="宋体" w:hAnsi="宋体" w:eastAsia="宋体" w:cs="宋体"/>
          <w:color w:val="auto"/>
          <w:sz w:val="24"/>
          <w:szCs w:val="24"/>
          <w:u w:val="single"/>
        </w:rPr>
        <w:t>单价合同          </w:t>
      </w:r>
      <w:r>
        <w:rPr>
          <w:rFonts w:hint="eastAsia" w:ascii="宋体" w:hAnsi="宋体" w:eastAsia="宋体" w:cs="宋体"/>
          <w:color w:val="auto"/>
          <w:sz w:val="24"/>
          <w:szCs w:val="24"/>
        </w:rPr>
        <w:t>。</w:t>
      </w:r>
      <w:bookmarkStart w:id="91" w:name="_Toc394907315"/>
    </w:p>
    <w:p w14:paraId="2847BBD4">
      <w:pPr>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五、项目经理</w:t>
      </w:r>
      <w:bookmarkEnd w:id="91"/>
    </w:p>
    <w:p w14:paraId="0BA334C5">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承包人项目经理：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A0B0C6E">
      <w:pPr>
        <w:pStyle w:val="7"/>
        <w:spacing w:before="0" w:after="0" w:line="24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92" w:name="_Toc394907316"/>
      <w:r>
        <w:rPr>
          <w:rFonts w:hint="eastAsia" w:ascii="宋体" w:hAnsi="宋体" w:eastAsia="宋体" w:cs="宋体"/>
          <w:bCs w:val="0"/>
          <w:color w:val="auto"/>
          <w:sz w:val="24"/>
          <w:szCs w:val="24"/>
        </w:rPr>
        <w:t>六、合同文件构成</w:t>
      </w:r>
      <w:bookmarkEnd w:id="92"/>
    </w:p>
    <w:p w14:paraId="0D0BBEC3">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本协议书与下列文件一起构成合同文件：</w:t>
      </w:r>
    </w:p>
    <w:p w14:paraId="09BE7092">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通知书（如果有）；</w:t>
      </w:r>
    </w:p>
    <w:p w14:paraId="3255F15B">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 xml:space="preserve">（2）投标函及其附录（如果有）； </w:t>
      </w:r>
    </w:p>
    <w:p w14:paraId="56372E2E">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（3）专用合同条款及其附件；</w:t>
      </w:r>
    </w:p>
    <w:p w14:paraId="5E6F79B1">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（4）通用合同条款；</w:t>
      </w:r>
    </w:p>
    <w:p w14:paraId="5A3BCC94">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（5）技术标准和要求；</w:t>
      </w:r>
    </w:p>
    <w:p w14:paraId="1E6F01E7">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（6）图纸；</w:t>
      </w:r>
    </w:p>
    <w:p w14:paraId="3C539E4B">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（7）已标价工程量清单或预算书；</w:t>
      </w:r>
    </w:p>
    <w:p w14:paraId="6BBBED34">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（8）其他合同文件。</w:t>
      </w:r>
    </w:p>
    <w:p w14:paraId="56B16B2E">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在合同订立及履行过程中形成的与合同有关的文件均构成合同文件组成部分。</w:t>
      </w:r>
    </w:p>
    <w:p w14:paraId="440681AD">
      <w:pPr>
        <w:autoSpaceDE w:val="0"/>
        <w:autoSpaceDN w:val="0"/>
        <w:adjustRightInd w:val="0"/>
        <w:ind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上述各项合同文件包括合同当事人就该项合同文件所作出的补充和修改，属于同一类内容的文件，应以最新签署的为准。专用合同条款及其附件须经合同当事人签字或盖章。</w:t>
      </w:r>
    </w:p>
    <w:p w14:paraId="2465A1A6">
      <w:pPr>
        <w:pStyle w:val="7"/>
        <w:spacing w:before="0" w:after="0" w:line="240" w:lineRule="auto"/>
        <w:rPr>
          <w:rFonts w:hint="eastAsia" w:ascii="宋体" w:hAnsi="宋体" w:eastAsia="宋体" w:cs="宋体"/>
          <w:bCs w:val="0"/>
          <w:color w:val="auto"/>
          <w:sz w:val="24"/>
          <w:szCs w:val="24"/>
        </w:rPr>
      </w:pPr>
      <w:r>
        <w:rPr>
          <w:rFonts w:hint="eastAsia" w:ascii="宋体" w:hAnsi="宋体" w:eastAsia="宋体" w:cs="宋体"/>
          <w:b w:val="0"/>
          <w:bCs w:val="0"/>
          <w:color w:val="auto"/>
          <w:sz w:val="24"/>
          <w:szCs w:val="24"/>
        </w:rPr>
        <w:t xml:space="preserve">  </w:t>
      </w:r>
      <w:r>
        <w:rPr>
          <w:rFonts w:hint="eastAsia" w:ascii="宋体" w:hAnsi="宋体" w:eastAsia="宋体" w:cs="宋体"/>
          <w:bCs w:val="0"/>
          <w:color w:val="auto"/>
          <w:sz w:val="24"/>
          <w:szCs w:val="24"/>
        </w:rPr>
        <w:t xml:space="preserve">  </w:t>
      </w:r>
      <w:bookmarkStart w:id="93" w:name="_Toc394907317"/>
      <w:r>
        <w:rPr>
          <w:rFonts w:hint="eastAsia" w:ascii="宋体" w:hAnsi="宋体" w:eastAsia="宋体" w:cs="宋体"/>
          <w:bCs w:val="0"/>
          <w:color w:val="auto"/>
          <w:sz w:val="24"/>
          <w:szCs w:val="24"/>
        </w:rPr>
        <w:t>七、承诺</w:t>
      </w:r>
      <w:bookmarkEnd w:id="93"/>
    </w:p>
    <w:p w14:paraId="56A3518E">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1.发包人承诺按照法律规定履行项目审批手续、筹集工程建设资金并按照合同约定的期限和方式支付合同价款。</w:t>
      </w:r>
    </w:p>
    <w:p w14:paraId="3677B28B">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2.承包人承诺按照法律规定及合同约定组织完成工程施工，确保工程质量和安全，不进行转包及违法分包，并在缺陷责任期及保修期内承担相应的工程维修责任。</w:t>
      </w:r>
    </w:p>
    <w:p w14:paraId="51495118">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3.发包人和承包人通过招投标形式签订合同的，双方理解并承诺不再就同一工程另行签订与合同实质性内容相背离的协议。</w:t>
      </w:r>
    </w:p>
    <w:p w14:paraId="02D5721C">
      <w:pPr>
        <w:rPr>
          <w:rFonts w:hint="eastAsia" w:ascii="宋体" w:hAnsi="宋体" w:eastAsia="宋体" w:cs="宋体"/>
          <w:bCs/>
          <w:color w:val="auto"/>
          <w:sz w:val="24"/>
          <w:szCs w:val="24"/>
        </w:rPr>
      </w:pPr>
      <w:r>
        <w:rPr>
          <w:rFonts w:hint="eastAsia" w:ascii="宋体" w:hAnsi="宋体" w:eastAsia="宋体" w:cs="宋体"/>
          <w:b/>
          <w:color w:val="auto"/>
          <w:sz w:val="24"/>
          <w:szCs w:val="24"/>
        </w:rPr>
        <w:t xml:space="preserve">    八、词语含义</w:t>
      </w:r>
    </w:p>
    <w:p w14:paraId="113F1BF3">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本协议书中词语含义与第二部分通用合同条款中赋予的含义相同。</w:t>
      </w:r>
    </w:p>
    <w:p w14:paraId="1746128E">
      <w:pPr>
        <w:pStyle w:val="7"/>
        <w:spacing w:before="0" w:after="0" w:line="24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r>
        <w:rPr>
          <w:rFonts w:hint="eastAsia" w:ascii="宋体" w:hAnsi="宋体" w:eastAsia="宋体" w:cs="宋体"/>
          <w:bCs w:val="0"/>
          <w:color w:val="auto"/>
          <w:sz w:val="24"/>
          <w:szCs w:val="24"/>
        </w:rPr>
        <w:t xml:space="preserve"> </w:t>
      </w:r>
      <w:bookmarkStart w:id="94" w:name="_Toc394907318"/>
      <w:r>
        <w:rPr>
          <w:rFonts w:hint="eastAsia" w:ascii="宋体" w:hAnsi="宋体" w:eastAsia="宋体" w:cs="宋体"/>
          <w:bCs w:val="0"/>
          <w:color w:val="auto"/>
          <w:sz w:val="24"/>
          <w:szCs w:val="24"/>
        </w:rPr>
        <w:t>九、签订时间</w:t>
      </w:r>
      <w:bookmarkEnd w:id="94"/>
    </w:p>
    <w:p w14:paraId="05B2F041">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本合同于</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年</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月</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日签订。</w:t>
      </w:r>
    </w:p>
    <w:p w14:paraId="0A3C6CEA">
      <w:pPr>
        <w:pStyle w:val="7"/>
        <w:spacing w:before="0" w:after="0" w:line="24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95" w:name="_Toc394907319"/>
      <w:r>
        <w:rPr>
          <w:rFonts w:hint="eastAsia" w:ascii="宋体" w:hAnsi="宋体" w:eastAsia="宋体" w:cs="宋体"/>
          <w:bCs w:val="0"/>
          <w:color w:val="auto"/>
          <w:sz w:val="24"/>
          <w:szCs w:val="24"/>
        </w:rPr>
        <w:t>十、签订地点</w:t>
      </w:r>
      <w:bookmarkEnd w:id="95"/>
    </w:p>
    <w:p w14:paraId="5B365F60">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本合同在</w:t>
      </w:r>
      <w:r>
        <w:rPr>
          <w:rFonts w:hint="eastAsia" w:ascii="宋体" w:hAnsi="宋体" w:eastAsia="宋体" w:cs="宋体"/>
          <w:bCs/>
          <w:color w:val="auto"/>
          <w:sz w:val="24"/>
          <w:szCs w:val="24"/>
          <w:u w:val="single"/>
        </w:rPr>
        <w:t xml:space="preserve">                </w:t>
      </w:r>
      <w:r>
        <w:rPr>
          <w:rFonts w:hint="eastAsia" w:ascii="宋体" w:hAnsi="宋体" w:eastAsia="宋体" w:cs="宋体"/>
          <w:bCs/>
          <w:color w:val="auto"/>
          <w:sz w:val="24"/>
          <w:szCs w:val="24"/>
        </w:rPr>
        <w:t>签订。</w:t>
      </w:r>
    </w:p>
    <w:p w14:paraId="0385D51A">
      <w:pPr>
        <w:pStyle w:val="7"/>
        <w:spacing w:before="0" w:after="0" w:line="24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96" w:name="_Toc394907320"/>
      <w:r>
        <w:rPr>
          <w:rFonts w:hint="eastAsia" w:ascii="宋体" w:hAnsi="宋体" w:eastAsia="宋体" w:cs="宋体"/>
          <w:bCs w:val="0"/>
          <w:color w:val="auto"/>
          <w:sz w:val="24"/>
          <w:szCs w:val="24"/>
        </w:rPr>
        <w:t>十一、补充协议</w:t>
      </w:r>
      <w:bookmarkEnd w:id="96"/>
    </w:p>
    <w:p w14:paraId="7FC1BD3B">
      <w:pPr>
        <w:ind w:firstLine="480" w:firstLineChars="200"/>
        <w:rPr>
          <w:rFonts w:hint="eastAsia" w:ascii="宋体" w:hAnsi="宋体" w:eastAsia="宋体" w:cs="宋体"/>
          <w:b/>
          <w:bCs/>
          <w:color w:val="auto"/>
          <w:sz w:val="24"/>
          <w:szCs w:val="24"/>
        </w:rPr>
      </w:pPr>
      <w:r>
        <w:rPr>
          <w:rFonts w:hint="eastAsia" w:ascii="宋体" w:hAnsi="宋体" w:eastAsia="宋体" w:cs="宋体"/>
          <w:bCs/>
          <w:color w:val="auto"/>
          <w:sz w:val="24"/>
          <w:szCs w:val="24"/>
        </w:rPr>
        <w:t>合同未尽事宜，合同当事人另行签订补充协议，补充协议是合同的组成部分。</w:t>
      </w:r>
    </w:p>
    <w:p w14:paraId="513204FE">
      <w:pPr>
        <w:pStyle w:val="7"/>
        <w:spacing w:before="0" w:after="0" w:line="240" w:lineRule="auto"/>
        <w:rPr>
          <w:rFonts w:hint="eastAsia" w:ascii="宋体" w:hAnsi="宋体" w:eastAsia="宋体" w:cs="宋体"/>
          <w:bCs w:val="0"/>
          <w:color w:val="auto"/>
          <w:sz w:val="24"/>
          <w:szCs w:val="24"/>
        </w:rPr>
      </w:pPr>
      <w:r>
        <w:rPr>
          <w:rFonts w:hint="eastAsia" w:ascii="宋体" w:hAnsi="宋体" w:eastAsia="宋体" w:cs="宋体"/>
          <w:bCs w:val="0"/>
          <w:color w:val="auto"/>
          <w:sz w:val="24"/>
          <w:szCs w:val="24"/>
        </w:rPr>
        <w:t xml:space="preserve">    </w:t>
      </w:r>
      <w:bookmarkStart w:id="97" w:name="_Toc394907321"/>
      <w:r>
        <w:rPr>
          <w:rFonts w:hint="eastAsia" w:ascii="宋体" w:hAnsi="宋体" w:eastAsia="宋体" w:cs="宋体"/>
          <w:bCs w:val="0"/>
          <w:color w:val="auto"/>
          <w:sz w:val="24"/>
          <w:szCs w:val="24"/>
        </w:rPr>
        <w:t>十二、合同生效</w:t>
      </w:r>
      <w:bookmarkEnd w:id="97"/>
    </w:p>
    <w:p w14:paraId="76C7B8D9">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本合同自</w:t>
      </w:r>
      <w:r>
        <w:rPr>
          <w:rFonts w:hint="eastAsia" w:ascii="宋体" w:hAnsi="宋体" w:eastAsia="宋体" w:cs="宋体"/>
          <w:bCs/>
          <w:color w:val="auto"/>
          <w:sz w:val="24"/>
          <w:szCs w:val="24"/>
          <w:u w:val="single"/>
        </w:rPr>
        <w:t xml:space="preserve">  签字及盖章后      </w:t>
      </w:r>
      <w:r>
        <w:rPr>
          <w:rFonts w:hint="eastAsia" w:ascii="宋体" w:hAnsi="宋体" w:eastAsia="宋体" w:cs="宋体"/>
          <w:bCs/>
          <w:color w:val="auto"/>
          <w:sz w:val="24"/>
          <w:szCs w:val="24"/>
        </w:rPr>
        <w:t>生效。</w:t>
      </w:r>
    </w:p>
    <w:p w14:paraId="3CA0F305">
      <w:pPr>
        <w:pStyle w:val="7"/>
        <w:spacing w:before="0" w:after="0" w:line="240" w:lineRule="auto"/>
        <w:rPr>
          <w:rFonts w:hint="eastAsia" w:ascii="宋体" w:hAnsi="宋体" w:eastAsia="宋体" w:cs="宋体"/>
          <w:b w:val="0"/>
          <w:color w:val="auto"/>
          <w:sz w:val="24"/>
          <w:szCs w:val="24"/>
        </w:rPr>
      </w:pPr>
      <w:r>
        <w:rPr>
          <w:rFonts w:hint="eastAsia" w:ascii="宋体" w:hAnsi="宋体" w:eastAsia="宋体" w:cs="宋体"/>
          <w:bCs w:val="0"/>
          <w:color w:val="auto"/>
          <w:sz w:val="24"/>
          <w:szCs w:val="24"/>
        </w:rPr>
        <w:t xml:space="preserve"> </w:t>
      </w:r>
      <w:r>
        <w:rPr>
          <w:rFonts w:hint="eastAsia" w:ascii="宋体" w:hAnsi="宋体" w:eastAsia="宋体" w:cs="宋体"/>
          <w:b w:val="0"/>
          <w:color w:val="auto"/>
          <w:sz w:val="24"/>
          <w:szCs w:val="24"/>
        </w:rPr>
        <w:t xml:space="preserve"> </w:t>
      </w:r>
      <w:r>
        <w:rPr>
          <w:rFonts w:hint="eastAsia" w:ascii="宋体" w:hAnsi="宋体" w:eastAsia="宋体" w:cs="宋体"/>
          <w:bCs w:val="0"/>
          <w:color w:val="auto"/>
          <w:sz w:val="24"/>
          <w:szCs w:val="24"/>
        </w:rPr>
        <w:t xml:space="preserve">  </w:t>
      </w:r>
      <w:bookmarkStart w:id="98" w:name="_Toc394907322"/>
      <w:r>
        <w:rPr>
          <w:rFonts w:hint="eastAsia" w:ascii="宋体" w:hAnsi="宋体" w:eastAsia="宋体" w:cs="宋体"/>
          <w:bCs w:val="0"/>
          <w:color w:val="auto"/>
          <w:sz w:val="24"/>
          <w:szCs w:val="24"/>
        </w:rPr>
        <w:t>十三、合同份数</w:t>
      </w:r>
      <w:bookmarkEnd w:id="98"/>
    </w:p>
    <w:p w14:paraId="335D49AF">
      <w:pPr>
        <w:ind w:firstLine="480" w:firstLineChars="200"/>
        <w:rPr>
          <w:rFonts w:hint="eastAsia" w:ascii="宋体" w:hAnsi="宋体" w:eastAsia="宋体" w:cs="宋体"/>
          <w:bCs/>
          <w:color w:val="auto"/>
          <w:sz w:val="24"/>
          <w:szCs w:val="24"/>
        </w:rPr>
      </w:pPr>
      <w:r>
        <w:rPr>
          <w:rFonts w:hint="eastAsia" w:ascii="宋体" w:hAnsi="宋体" w:eastAsia="宋体" w:cs="宋体"/>
          <w:bCs/>
          <w:color w:val="auto"/>
          <w:sz w:val="24"/>
          <w:szCs w:val="24"/>
        </w:rPr>
        <w:t xml:space="preserve">本合同一式 </w:t>
      </w: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份，均具有同等法律效力，正本</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份，</w:t>
      </w:r>
      <w:r>
        <w:rPr>
          <w:rFonts w:hint="eastAsia" w:ascii="宋体" w:hAnsi="宋体" w:eastAsia="宋体" w:cs="宋体"/>
          <w:bCs/>
          <w:color w:val="auto"/>
          <w:sz w:val="24"/>
          <w:szCs w:val="24"/>
          <w:lang w:val="en-US" w:eastAsia="zh-CN"/>
        </w:rPr>
        <w:t>双</w:t>
      </w:r>
      <w:r>
        <w:rPr>
          <w:rFonts w:hint="eastAsia" w:ascii="宋体" w:hAnsi="宋体" w:eastAsia="宋体" w:cs="宋体"/>
          <w:bCs/>
          <w:color w:val="auto"/>
          <w:sz w:val="24"/>
          <w:szCs w:val="24"/>
        </w:rPr>
        <w:t>方各执</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份；副本</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份，甲乙</w:t>
      </w:r>
      <w:r>
        <w:rPr>
          <w:rFonts w:hint="eastAsia" w:ascii="宋体" w:hAnsi="宋体" w:eastAsia="宋体" w:cs="宋体"/>
          <w:bCs/>
          <w:color w:val="auto"/>
          <w:sz w:val="24"/>
          <w:szCs w:val="24"/>
          <w:lang w:val="en-US" w:eastAsia="zh-CN"/>
        </w:rPr>
        <w:t>双</w:t>
      </w:r>
      <w:r>
        <w:rPr>
          <w:rFonts w:hint="eastAsia" w:ascii="宋体" w:hAnsi="宋体" w:eastAsia="宋体" w:cs="宋体"/>
          <w:bCs/>
          <w:color w:val="auto"/>
          <w:sz w:val="24"/>
          <w:szCs w:val="24"/>
        </w:rPr>
        <w:t>方</w:t>
      </w:r>
      <w:r>
        <w:rPr>
          <w:rFonts w:hint="eastAsia" w:ascii="宋体" w:hAnsi="宋体" w:eastAsia="宋体" w:cs="宋体"/>
          <w:bCs/>
          <w:color w:val="auto"/>
          <w:sz w:val="24"/>
          <w:szCs w:val="24"/>
          <w:lang w:eastAsia="zh-CN"/>
        </w:rPr>
        <w:t>各</w:t>
      </w:r>
      <w:r>
        <w:rPr>
          <w:rFonts w:hint="eastAsia" w:ascii="宋体" w:hAnsi="宋体" w:eastAsia="宋体" w:cs="宋体"/>
          <w:bCs/>
          <w:color w:val="auto"/>
          <w:sz w:val="24"/>
          <w:szCs w:val="24"/>
        </w:rPr>
        <w:t>执</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份，县招投标中心、招标代理公司、行业监管</w:t>
      </w:r>
      <w:r>
        <w:rPr>
          <w:rFonts w:hint="eastAsia" w:ascii="宋体" w:hAnsi="宋体" w:eastAsia="宋体" w:cs="宋体"/>
          <w:bCs/>
          <w:color w:val="auto"/>
          <w:sz w:val="24"/>
          <w:szCs w:val="24"/>
          <w:lang w:eastAsia="zh-CN"/>
        </w:rPr>
        <w:t>、合同备案</w:t>
      </w:r>
      <w:r>
        <w:rPr>
          <w:rFonts w:hint="eastAsia" w:ascii="宋体" w:hAnsi="宋体" w:eastAsia="宋体" w:cs="宋体"/>
          <w:bCs/>
          <w:color w:val="auto"/>
          <w:sz w:val="24"/>
          <w:szCs w:val="24"/>
        </w:rPr>
        <w:t>等各</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份。</w:t>
      </w:r>
    </w:p>
    <w:p w14:paraId="3DC1445E">
      <w:pPr>
        <w:rPr>
          <w:rFonts w:hint="eastAsia" w:ascii="宋体" w:hAnsi="宋体" w:eastAsia="宋体" w:cs="宋体"/>
          <w:color w:val="auto"/>
          <w:sz w:val="24"/>
          <w:szCs w:val="24"/>
        </w:rPr>
      </w:pPr>
    </w:p>
    <w:p w14:paraId="11B5B568">
      <w:pPr>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w:t>
      </w:r>
      <w:r>
        <w:rPr>
          <w:rFonts w:hint="eastAsia" w:ascii="宋体" w:hAnsi="宋体" w:eastAsia="宋体" w:cs="宋体"/>
          <w:color w:val="auto"/>
          <w:sz w:val="24"/>
          <w:szCs w:val="24"/>
          <w:lang w:eastAsia="zh-CN"/>
        </w:rPr>
        <w:t>（建设单位）</w:t>
      </w:r>
      <w:r>
        <w:rPr>
          <w:rFonts w:hint="eastAsia" w:ascii="宋体" w:hAnsi="宋体" w:eastAsia="宋体" w:cs="宋体"/>
          <w:color w:val="auto"/>
          <w:sz w:val="24"/>
          <w:szCs w:val="24"/>
        </w:rPr>
        <w:t xml:space="preserve">：(公章)                               承包人： (公章)                                                          </w:t>
      </w:r>
    </w:p>
    <w:p w14:paraId="42F8F4C3">
      <w:pPr>
        <w:rPr>
          <w:rFonts w:hint="eastAsia" w:ascii="宋体" w:hAnsi="宋体" w:eastAsia="宋体" w:cs="宋体"/>
          <w:color w:val="auto"/>
          <w:sz w:val="24"/>
          <w:szCs w:val="24"/>
        </w:rPr>
      </w:pPr>
      <w:r>
        <w:rPr>
          <w:rFonts w:hint="eastAsia" w:ascii="宋体" w:hAnsi="宋体" w:eastAsia="宋体" w:cs="宋体"/>
          <w:color w:val="auto"/>
          <w:sz w:val="24"/>
          <w:szCs w:val="24"/>
        </w:rPr>
        <w:t>法定代表人或其委托代理人：                 法定代表人或其委托代理人：</w:t>
      </w:r>
    </w:p>
    <w:p w14:paraId="6AEE10FE">
      <w:pPr>
        <w:rPr>
          <w:rFonts w:hint="eastAsia" w:ascii="宋体" w:hAnsi="宋体" w:eastAsia="宋体" w:cs="宋体"/>
          <w:color w:val="auto"/>
          <w:sz w:val="24"/>
          <w:szCs w:val="24"/>
          <w:u w:val="single"/>
        </w:rPr>
      </w:pPr>
      <w:r>
        <w:rPr>
          <w:rFonts w:hint="eastAsia" w:ascii="宋体" w:hAnsi="宋体" w:eastAsia="宋体" w:cs="宋体"/>
          <w:color w:val="auto"/>
          <w:sz w:val="24"/>
          <w:szCs w:val="24"/>
        </w:rPr>
        <w:t>（签字）                                   （签字）</w:t>
      </w:r>
    </w:p>
    <w:p w14:paraId="29F38AB3">
      <w:pPr>
        <w:tabs>
          <w:tab w:val="left" w:pos="4410"/>
        </w:tabs>
        <w:rPr>
          <w:rFonts w:hint="eastAsia" w:ascii="宋体" w:hAnsi="宋体" w:eastAsia="宋体" w:cs="宋体"/>
          <w:color w:val="auto"/>
          <w:sz w:val="24"/>
          <w:szCs w:val="24"/>
          <w:u w:val="single"/>
        </w:rPr>
      </w:pPr>
      <w:r>
        <w:rPr>
          <w:rFonts w:hint="eastAsia" w:ascii="宋体" w:hAnsi="宋体" w:eastAsia="宋体" w:cs="宋体"/>
          <w:color w:val="auto"/>
          <w:sz w:val="24"/>
          <w:szCs w:val="24"/>
        </w:rPr>
        <w:t>组织机构代码：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组织机构代码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5F7717DF">
      <w:pPr>
        <w:tabs>
          <w:tab w:val="left" w:pos="4410"/>
        </w:tabs>
        <w:ind w:left="6176" w:hanging="7200" w:hangingChars="3000"/>
        <w:rPr>
          <w:rFonts w:hint="eastAsia" w:ascii="宋体" w:hAnsi="宋体" w:eastAsia="宋体" w:cs="宋体"/>
          <w:color w:val="auto"/>
          <w:sz w:val="24"/>
          <w:szCs w:val="24"/>
          <w:u w:val="single"/>
        </w:rPr>
      </w:pPr>
      <w:r>
        <w:rPr>
          <w:rFonts w:hint="eastAsia" w:ascii="宋体" w:hAnsi="宋体" w:eastAsia="宋体" w:cs="宋体"/>
          <w:color w:val="auto"/>
          <w:sz w:val="24"/>
          <w:szCs w:val="24"/>
        </w:rPr>
        <w:t>地  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地    址：</w:t>
      </w:r>
      <w:r>
        <w:rPr>
          <w:rFonts w:hint="eastAsia" w:ascii="宋体" w:hAnsi="宋体" w:eastAsia="宋体" w:cs="宋体"/>
          <w:color w:val="auto"/>
          <w:sz w:val="24"/>
          <w:szCs w:val="24"/>
          <w:u w:val="single"/>
        </w:rPr>
        <w:t xml:space="preserve">                                     </w:t>
      </w:r>
    </w:p>
    <w:p w14:paraId="60478131">
      <w:pPr>
        <w:tabs>
          <w:tab w:val="left" w:pos="4410"/>
        </w:tabs>
        <w:rPr>
          <w:rFonts w:hint="eastAsia" w:ascii="宋体" w:hAnsi="宋体" w:eastAsia="宋体" w:cs="宋体"/>
          <w:color w:val="auto"/>
          <w:sz w:val="24"/>
          <w:szCs w:val="24"/>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C9B5A28">
      <w:pPr>
        <w:tabs>
          <w:tab w:val="left" w:pos="4410"/>
        </w:tabs>
        <w:rPr>
          <w:rFonts w:hint="eastAsia" w:ascii="宋体" w:hAnsi="宋体" w:eastAsia="宋体" w:cs="宋体"/>
          <w:color w:val="auto"/>
          <w:sz w:val="24"/>
          <w:szCs w:val="24"/>
        </w:rPr>
      </w:pPr>
      <w:r>
        <w:rPr>
          <w:rFonts w:hint="eastAsia" w:ascii="宋体" w:hAnsi="宋体" w:eastAsia="宋体" w:cs="宋体"/>
          <w:color w:val="auto"/>
          <w:sz w:val="24"/>
          <w:szCs w:val="24"/>
        </w:rPr>
        <w:t>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法定代表人：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4FEE708">
      <w:pPr>
        <w:tabs>
          <w:tab w:val="left" w:pos="4410"/>
        </w:tabs>
        <w:rPr>
          <w:rFonts w:hint="eastAsia" w:ascii="宋体" w:hAnsi="宋体" w:eastAsia="宋体" w:cs="宋体"/>
          <w:color w:val="auto"/>
          <w:sz w:val="24"/>
          <w:szCs w:val="24"/>
        </w:rPr>
      </w:pPr>
      <w:r>
        <w:rPr>
          <w:rFonts w:hint="eastAsia" w:ascii="宋体" w:hAnsi="宋体" w:eastAsia="宋体" w:cs="宋体"/>
          <w:color w:val="auto"/>
          <w:sz w:val="24"/>
          <w:szCs w:val="24"/>
        </w:rPr>
        <w:t>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委托代理人：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93B67A5">
      <w:pPr>
        <w:tabs>
          <w:tab w:val="left" w:pos="4410"/>
        </w:tabs>
        <w:rPr>
          <w:rFonts w:hint="eastAsia" w:ascii="宋体" w:hAnsi="宋体" w:eastAsia="宋体" w:cs="宋体"/>
          <w:color w:val="auto"/>
          <w:sz w:val="24"/>
          <w:szCs w:val="24"/>
        </w:rPr>
      </w:pPr>
      <w:r>
        <w:rPr>
          <w:rFonts w:hint="eastAsia" w:ascii="宋体" w:hAnsi="宋体" w:eastAsia="宋体" w:cs="宋体"/>
          <w:color w:val="auto"/>
          <w:sz w:val="24"/>
          <w:szCs w:val="24"/>
        </w:rPr>
        <w:t>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  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6DA362AE">
      <w:pPr>
        <w:tabs>
          <w:tab w:val="left" w:pos="4410"/>
        </w:tabs>
        <w:rPr>
          <w:rFonts w:hint="eastAsia" w:ascii="宋体" w:hAnsi="宋体" w:eastAsia="宋体" w:cs="宋体"/>
          <w:color w:val="auto"/>
          <w:sz w:val="24"/>
          <w:szCs w:val="24"/>
        </w:rPr>
      </w:pPr>
      <w:r>
        <w:rPr>
          <w:rFonts w:hint="eastAsia" w:ascii="宋体" w:hAnsi="宋体" w:eastAsia="宋体" w:cs="宋体"/>
          <w:color w:val="auto"/>
          <w:sz w:val="24"/>
          <w:szCs w:val="24"/>
        </w:rPr>
        <w:t>传  真：</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  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495E22A5">
      <w:pPr>
        <w:tabs>
          <w:tab w:val="left" w:pos="4410"/>
        </w:tabs>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3B98CFD">
      <w:pPr>
        <w:tabs>
          <w:tab w:val="left" w:pos="4410"/>
        </w:tabs>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395C0BDB">
      <w:pPr>
        <w:tabs>
          <w:tab w:val="left" w:pos="4410"/>
        </w:tabs>
        <w:jc w:val="left"/>
        <w:outlineLvl w:val="0"/>
        <w:rPr>
          <w:rFonts w:hint="eastAsia" w:ascii="宋体" w:hAnsi="宋体" w:eastAsia="宋体" w:cs="宋体"/>
          <w:color w:val="auto"/>
          <w:sz w:val="24"/>
          <w:szCs w:val="24"/>
          <w:u w:val="single"/>
        </w:rPr>
      </w:pPr>
      <w:r>
        <w:rPr>
          <w:rFonts w:hint="eastAsia" w:ascii="宋体" w:hAnsi="宋体" w:eastAsia="宋体" w:cs="宋体"/>
          <w:color w:val="auto"/>
          <w:sz w:val="24"/>
          <w:szCs w:val="24"/>
        </w:rPr>
        <w:t>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账  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p>
    <w:p w14:paraId="192423C6">
      <w:pPr>
        <w:rPr>
          <w:rFonts w:hint="eastAsia" w:ascii="宋体" w:hAnsi="宋体" w:eastAsia="宋体" w:cs="宋体"/>
          <w:color w:val="auto"/>
          <w:sz w:val="24"/>
          <w:szCs w:val="24"/>
        </w:rPr>
      </w:pPr>
    </w:p>
    <w:p w14:paraId="044BE0DF">
      <w:pPr>
        <w:tabs>
          <w:tab w:val="left" w:pos="4410"/>
        </w:tabs>
        <w:rPr>
          <w:rFonts w:hint="eastAsia" w:ascii="宋体" w:hAnsi="宋体" w:eastAsia="宋体" w:cs="宋体"/>
          <w:color w:val="auto"/>
          <w:sz w:val="24"/>
          <w:szCs w:val="24"/>
        </w:rPr>
      </w:pPr>
      <w:r>
        <w:rPr>
          <w:rFonts w:hint="eastAsia" w:ascii="宋体" w:hAnsi="宋体" w:eastAsia="宋体" w:cs="宋体"/>
          <w:color w:val="auto"/>
          <w:sz w:val="24"/>
          <w:szCs w:val="24"/>
        </w:rPr>
        <w:t xml:space="preserve">               </w:t>
      </w:r>
    </w:p>
    <w:p w14:paraId="373C4018">
      <w:pPr>
        <w:tabs>
          <w:tab w:val="left" w:pos="4410"/>
        </w:tabs>
        <w:jc w:val="left"/>
        <w:outlineLvl w:val="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       </w:t>
      </w:r>
    </w:p>
    <w:p w14:paraId="19AAC831">
      <w:pPr>
        <w:rPr>
          <w:rFonts w:hint="eastAsia" w:ascii="宋体" w:hAnsi="宋体" w:eastAsia="宋体" w:cs="宋体"/>
          <w:color w:val="auto"/>
          <w:sz w:val="24"/>
          <w:szCs w:val="24"/>
        </w:rPr>
      </w:pPr>
    </w:p>
    <w:p w14:paraId="4B901007">
      <w:pPr>
        <w:tabs>
          <w:tab w:val="left" w:pos="4410"/>
        </w:tabs>
        <w:jc w:val="center"/>
        <w:outlineLvl w:val="0"/>
        <w:rPr>
          <w:rFonts w:hint="eastAsia" w:ascii="宋体" w:hAnsi="宋体" w:eastAsia="宋体" w:cs="宋体"/>
          <w:b/>
          <w:bCs/>
          <w:color w:val="auto"/>
          <w:kern w:val="2"/>
          <w:sz w:val="24"/>
          <w:szCs w:val="24"/>
          <w:lang w:val="en-US" w:eastAsia="zh-CN" w:bidi="ar-SA"/>
        </w:rPr>
      </w:pPr>
      <w:r>
        <w:rPr>
          <w:rFonts w:hint="eastAsia" w:ascii="宋体" w:hAnsi="宋体" w:eastAsia="宋体" w:cs="宋体"/>
          <w:b/>
          <w:bCs/>
          <w:color w:val="auto"/>
          <w:kern w:val="2"/>
          <w:sz w:val="24"/>
          <w:szCs w:val="24"/>
          <w:lang w:val="en-US" w:eastAsia="zh-CN" w:bidi="ar-SA"/>
        </w:rPr>
        <w:t>第二部分 通用合同条款</w:t>
      </w:r>
      <w:bookmarkStart w:id="99" w:name="_Toc337558727"/>
    </w:p>
    <w:bookmarkEnd w:id="99"/>
    <w:p w14:paraId="34A2352E">
      <w:pPr>
        <w:pStyle w:val="12"/>
        <w:spacing w:line="300" w:lineRule="exact"/>
        <w:rPr>
          <w:rFonts w:hint="eastAsia" w:ascii="宋体" w:hAnsi="宋体" w:eastAsia="宋体" w:cs="宋体"/>
          <w:b/>
          <w:color w:val="auto"/>
          <w:sz w:val="24"/>
          <w:szCs w:val="24"/>
        </w:rPr>
      </w:pPr>
      <w:r>
        <w:rPr>
          <w:rFonts w:hint="eastAsia" w:ascii="宋体" w:hAnsi="宋体" w:eastAsia="宋体" w:cs="宋体"/>
          <w:b/>
          <w:color w:val="auto"/>
          <w:sz w:val="24"/>
          <w:szCs w:val="24"/>
        </w:rPr>
        <w:t>按照</w:t>
      </w:r>
      <w:r>
        <w:rPr>
          <w:rFonts w:hint="eastAsia" w:ascii="宋体" w:hAnsi="宋体" w:eastAsia="宋体" w:cs="宋体"/>
          <w:b/>
          <w:color w:val="auto"/>
          <w:sz w:val="24"/>
          <w:szCs w:val="24"/>
          <w:lang w:eastAsia="zh-CN"/>
        </w:rPr>
        <w:t>住建部及国家市场监督管理总局</w:t>
      </w:r>
      <w:r>
        <w:rPr>
          <w:rFonts w:hint="eastAsia" w:ascii="宋体" w:hAnsi="宋体" w:eastAsia="宋体" w:cs="宋体"/>
          <w:b/>
          <w:color w:val="auto"/>
          <w:sz w:val="24"/>
          <w:szCs w:val="24"/>
        </w:rPr>
        <w:t>颁布的《GF-2017-0201》标准合同示范文本执行。</w:t>
      </w:r>
    </w:p>
    <w:p w14:paraId="1602DEA7">
      <w:pPr>
        <w:pStyle w:val="6"/>
        <w:jc w:val="center"/>
        <w:rPr>
          <w:rFonts w:hint="eastAsia" w:ascii="宋体" w:hAnsi="宋体" w:eastAsia="宋体" w:cs="宋体"/>
          <w:color w:val="auto"/>
          <w:sz w:val="24"/>
          <w:szCs w:val="24"/>
        </w:rPr>
      </w:pPr>
      <w:r>
        <w:rPr>
          <w:rFonts w:hint="eastAsia" w:ascii="宋体" w:hAnsi="宋体" w:eastAsia="宋体" w:cs="宋体"/>
          <w:color w:val="auto"/>
          <w:sz w:val="24"/>
          <w:szCs w:val="24"/>
        </w:rPr>
        <w:t>第三部分 专用合同条款</w:t>
      </w:r>
    </w:p>
    <w:p w14:paraId="19B5B1C4">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w:t>
      </w:r>
      <w:bookmarkStart w:id="100" w:name="_Toc296347155"/>
      <w:bookmarkStart w:id="101" w:name="_Toc296890984"/>
      <w:bookmarkStart w:id="102" w:name="_Toc292559361"/>
      <w:bookmarkStart w:id="103" w:name="_Toc296944495"/>
      <w:bookmarkStart w:id="104" w:name="_Toc296503156"/>
      <w:bookmarkStart w:id="105" w:name="_Toc297048342"/>
      <w:bookmarkStart w:id="106" w:name="_Toc296346657"/>
      <w:bookmarkStart w:id="107" w:name="_Toc292559866"/>
      <w:bookmarkStart w:id="108" w:name="_Toc296891196"/>
      <w:bookmarkStart w:id="109" w:name="_Toc297120456"/>
      <w:r>
        <w:rPr>
          <w:rFonts w:hint="eastAsia" w:ascii="宋体" w:hAnsi="宋体" w:eastAsia="宋体" w:cs="宋体"/>
          <w:color w:val="auto"/>
          <w:sz w:val="24"/>
          <w:szCs w:val="24"/>
          <w:lang w:bidi="ar"/>
        </w:rPr>
        <w:t xml:space="preserve">  一般约定</w:t>
      </w:r>
    </w:p>
    <w:bookmarkEnd w:id="100"/>
    <w:bookmarkEnd w:id="101"/>
    <w:bookmarkEnd w:id="102"/>
    <w:bookmarkEnd w:id="103"/>
    <w:bookmarkEnd w:id="104"/>
    <w:bookmarkEnd w:id="105"/>
    <w:bookmarkEnd w:id="106"/>
    <w:bookmarkEnd w:id="107"/>
    <w:bookmarkEnd w:id="108"/>
    <w:bookmarkEnd w:id="109"/>
    <w:p w14:paraId="01790367">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1.1  词语定义</w:t>
      </w:r>
    </w:p>
    <w:p w14:paraId="27AB10B0">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1.1.1  合同</w:t>
      </w:r>
    </w:p>
    <w:p w14:paraId="0C4E47F0">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1.1.1.10  其他合同文件包括：</w:t>
      </w:r>
    </w:p>
    <w:p w14:paraId="3AD4BA2C">
      <w:pPr>
        <w:spacing w:line="32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施工组织设计：施工组织</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"http://baike.baidu.com/view/14417.htm" \t "_blank" </w:instrText>
      </w:r>
      <w:r>
        <w:rPr>
          <w:rFonts w:hint="eastAsia" w:ascii="宋体" w:hAnsi="宋体" w:eastAsia="宋体" w:cs="宋体"/>
          <w:color w:val="auto"/>
          <w:sz w:val="24"/>
          <w:szCs w:val="24"/>
        </w:rPr>
        <w:fldChar w:fldCharType="separate"/>
      </w:r>
      <w:r>
        <w:rPr>
          <w:rStyle w:val="22"/>
          <w:rFonts w:hint="eastAsia" w:ascii="宋体" w:hAnsi="宋体" w:eastAsia="宋体" w:cs="宋体"/>
          <w:color w:val="auto"/>
          <w:sz w:val="24"/>
          <w:szCs w:val="24"/>
        </w:rPr>
        <w:t>设计</w:t>
      </w:r>
      <w:r>
        <w:rPr>
          <w:rFonts w:hint="eastAsia" w:ascii="宋体" w:hAnsi="宋体" w:eastAsia="宋体" w:cs="宋体"/>
          <w:color w:val="auto"/>
          <w:sz w:val="24"/>
          <w:szCs w:val="24"/>
        </w:rPr>
        <w:fldChar w:fldCharType="end"/>
      </w:r>
      <w:r>
        <w:rPr>
          <w:rFonts w:hint="eastAsia" w:ascii="宋体" w:hAnsi="宋体" w:eastAsia="宋体" w:cs="宋体"/>
          <w:b/>
          <w:color w:val="auto"/>
          <w:sz w:val="24"/>
          <w:szCs w:val="24"/>
          <w:u w:val="single"/>
        </w:rPr>
        <w:t>是用来指导</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"http://baike.baidu.com/view/1094820.htm" \t "_blank" </w:instrText>
      </w:r>
      <w:r>
        <w:rPr>
          <w:rFonts w:hint="eastAsia" w:ascii="宋体" w:hAnsi="宋体" w:eastAsia="宋体" w:cs="宋体"/>
          <w:color w:val="auto"/>
          <w:sz w:val="24"/>
          <w:szCs w:val="24"/>
        </w:rPr>
        <w:fldChar w:fldCharType="separate"/>
      </w:r>
      <w:r>
        <w:rPr>
          <w:rStyle w:val="22"/>
          <w:rFonts w:hint="eastAsia" w:ascii="宋体" w:hAnsi="宋体" w:eastAsia="宋体" w:cs="宋体"/>
          <w:color w:val="auto"/>
          <w:sz w:val="24"/>
          <w:szCs w:val="24"/>
        </w:rPr>
        <w:t>施工项目</w:t>
      </w:r>
      <w:r>
        <w:rPr>
          <w:rFonts w:hint="eastAsia" w:ascii="宋体" w:hAnsi="宋体" w:eastAsia="宋体" w:cs="宋体"/>
          <w:color w:val="auto"/>
          <w:sz w:val="24"/>
          <w:szCs w:val="24"/>
        </w:rPr>
        <w:fldChar w:fldCharType="end"/>
      </w:r>
      <w:r>
        <w:rPr>
          <w:rFonts w:hint="eastAsia" w:ascii="宋体" w:hAnsi="宋体" w:eastAsia="宋体" w:cs="宋体"/>
          <w:b/>
          <w:color w:val="auto"/>
          <w:sz w:val="24"/>
          <w:szCs w:val="24"/>
          <w:u w:val="single"/>
        </w:rPr>
        <w:t>全过程各项活动的技术、经济和组织的综合性文件。</w:t>
      </w:r>
    </w:p>
    <w:p w14:paraId="226254AA">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1.1.2  合同当事人及其他相关方</w:t>
      </w:r>
    </w:p>
    <w:p w14:paraId="594835E1">
      <w:pPr>
        <w:spacing w:line="320" w:lineRule="exact"/>
        <w:ind w:firstLine="480" w:firstLineChars="200"/>
        <w:rPr>
          <w:rFonts w:hint="eastAsia" w:ascii="宋体" w:hAnsi="宋体" w:eastAsia="宋体" w:cs="宋体"/>
          <w:color w:val="auto"/>
          <w:sz w:val="24"/>
          <w:szCs w:val="24"/>
          <w:lang w:bidi="ar"/>
        </w:rPr>
      </w:pPr>
      <w:r>
        <w:rPr>
          <w:rFonts w:hint="eastAsia" w:ascii="宋体" w:hAnsi="宋体" w:eastAsia="宋体" w:cs="宋体"/>
          <w:color w:val="auto"/>
          <w:sz w:val="24"/>
          <w:szCs w:val="24"/>
          <w:lang w:bidi="ar"/>
        </w:rPr>
        <w:t>1.1.2.4  监理人：</w:t>
      </w:r>
    </w:p>
    <w:p w14:paraId="2B04880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497501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EB6D6C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77FE48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00D0E2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E7B38F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1.1.2.5  设计人：</w:t>
      </w:r>
    </w:p>
    <w:p w14:paraId="7EF4674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名称：</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ABE7A1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资质类别和等级：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CDDD73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29DC7E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A07117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6D4134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工程和设备</w:t>
      </w:r>
    </w:p>
    <w:p w14:paraId="1F56BD5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1.1.3.7  作为施工现场组成部分的其他场所包括：</w:t>
      </w:r>
      <w:r>
        <w:rPr>
          <w:rFonts w:hint="eastAsia" w:ascii="宋体" w:hAnsi="宋体" w:eastAsia="宋体" w:cs="宋体"/>
          <w:color w:val="auto"/>
          <w:sz w:val="24"/>
          <w:szCs w:val="24"/>
          <w:u w:val="single"/>
        </w:rPr>
        <w:t xml:space="preserve">  符合通用条款规定的发包方提供的施工场地。</w:t>
      </w:r>
    </w:p>
    <w:p w14:paraId="2E1DCC8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1.1.3.9  永久占地包括：</w:t>
      </w:r>
      <w:r>
        <w:rPr>
          <w:rFonts w:hint="eastAsia" w:ascii="宋体" w:hAnsi="宋体" w:eastAsia="宋体" w:cs="宋体"/>
          <w:color w:val="auto"/>
          <w:sz w:val="24"/>
          <w:szCs w:val="24"/>
          <w:u w:val="single"/>
        </w:rPr>
        <w:t xml:space="preserve">       依据设计图纸确定     </w:t>
      </w:r>
      <w:r>
        <w:rPr>
          <w:rFonts w:hint="eastAsia" w:ascii="宋体" w:hAnsi="宋体" w:eastAsia="宋体" w:cs="宋体"/>
          <w:color w:val="auto"/>
          <w:sz w:val="24"/>
          <w:szCs w:val="24"/>
        </w:rPr>
        <w:t>。</w:t>
      </w:r>
    </w:p>
    <w:p w14:paraId="0C580B8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1.1.3.10  临时占地包括：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双方</w:t>
      </w:r>
      <w:r>
        <w:rPr>
          <w:rFonts w:hint="eastAsia" w:ascii="宋体" w:hAnsi="宋体" w:eastAsia="宋体" w:cs="宋体"/>
          <w:color w:val="auto"/>
          <w:sz w:val="24"/>
          <w:szCs w:val="24"/>
          <w:u w:val="single"/>
        </w:rPr>
        <w:t xml:space="preserve">在合同履行过程中确定   </w:t>
      </w:r>
      <w:r>
        <w:rPr>
          <w:rFonts w:hint="eastAsia" w:ascii="宋体" w:hAnsi="宋体" w:eastAsia="宋体" w:cs="宋体"/>
          <w:color w:val="auto"/>
          <w:sz w:val="24"/>
          <w:szCs w:val="24"/>
        </w:rPr>
        <w:t>。</w:t>
      </w:r>
    </w:p>
    <w:p w14:paraId="3EA7FDC4">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  法律</w:t>
      </w:r>
    </w:p>
    <w:p w14:paraId="4487151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适用于合同的其他规范性文件：</w:t>
      </w:r>
    </w:p>
    <w:p w14:paraId="423FFE3C">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1.3.1 《杭州市建设工程工程量清单计价实施细则》(杭建市发〔2018〕578号)；</w:t>
      </w:r>
    </w:p>
    <w:p w14:paraId="6306F289">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1.3.2  《关于进一步加强杭州市建设工程市场要素价格动态管理的指导意见》（杭建市发〔2018〕579号）；</w:t>
      </w:r>
    </w:p>
    <w:p w14:paraId="5128A0C7">
      <w:pPr>
        <w:autoSpaceDE w:val="0"/>
        <w:autoSpaceDN w:val="0"/>
        <w:spacing w:line="320" w:lineRule="exact"/>
        <w:ind w:firstLine="477" w:firstLineChars="198"/>
        <w:rPr>
          <w:rFonts w:hint="eastAsia" w:ascii="宋体" w:hAnsi="宋体" w:eastAsia="宋体" w:cs="宋体"/>
          <w:b/>
          <w:bCs/>
          <w:color w:val="auto"/>
          <w:sz w:val="24"/>
          <w:szCs w:val="24"/>
        </w:rPr>
      </w:pPr>
      <w:r>
        <w:rPr>
          <w:rFonts w:hint="eastAsia" w:ascii="宋体" w:hAnsi="宋体" w:eastAsia="宋体" w:cs="宋体"/>
          <w:b/>
          <w:bCs/>
          <w:color w:val="auto"/>
          <w:sz w:val="24"/>
          <w:szCs w:val="24"/>
        </w:rPr>
        <w:t>1.3.3 《关于发布&lt;杭州市新冠病毒肺炎疫情期间在建工程合同及工程价款调整的指导性细则&gt;的通知》（杭建市发〔2020〕164号）；</w:t>
      </w:r>
    </w:p>
    <w:p w14:paraId="23EE7DA5">
      <w:pPr>
        <w:autoSpaceDE w:val="0"/>
        <w:autoSpaceDN w:val="0"/>
        <w:spacing w:line="320" w:lineRule="exact"/>
        <w:ind w:firstLine="477" w:firstLineChars="198"/>
        <w:rPr>
          <w:rFonts w:hint="eastAsia" w:ascii="宋体" w:hAnsi="宋体" w:eastAsia="宋体" w:cs="宋体"/>
          <w:color w:val="auto"/>
          <w:sz w:val="24"/>
          <w:szCs w:val="24"/>
        </w:rPr>
      </w:pPr>
      <w:r>
        <w:rPr>
          <w:rFonts w:hint="eastAsia" w:ascii="宋体" w:hAnsi="宋体" w:eastAsia="宋体" w:cs="宋体"/>
          <w:b/>
          <w:bCs/>
          <w:color w:val="auto"/>
          <w:sz w:val="24"/>
          <w:szCs w:val="24"/>
        </w:rPr>
        <w:t>1.3.4 《关于贯彻《省厅调整安全文明施工费的通知》的通知》（杭建市发〔2022〕54号）</w:t>
      </w:r>
    </w:p>
    <w:p w14:paraId="2FB6E2AE">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 xml:space="preserve">  省市建设行政部门颁发的其他现行有效文件(包括但不仅限于以下文件)：</w:t>
      </w:r>
    </w:p>
    <w:p w14:paraId="1E3535BC">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（1）《关于转发省建设厅&lt;关于进一步加强建筑施工领域企业安全生产工作的实施意见&gt;的通知》（杭建工发〔2011〕130号）；</w:t>
      </w:r>
    </w:p>
    <w:p w14:paraId="33603CBD">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（2）《关于进一步加强建设工程安全质量物联网管理应用平台建设的通知》（杭建工发〔2012〕426号）；</w:t>
      </w:r>
    </w:p>
    <w:p w14:paraId="55D4E1FF">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（3）《关于开展建筑工程扬尘在线监测设施安装工作的通知》（杭建工〔2019〕103号）；</w:t>
      </w:r>
    </w:p>
    <w:p w14:paraId="4FAE9A9B">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（4）《关于巩固G20杭州峰会成果进一步加强建设工程文明施工管理的若干意见》（杭建工发〔2017〕112号）；</w:t>
      </w:r>
    </w:p>
    <w:p w14:paraId="7D295ED8">
      <w:pPr>
        <w:autoSpaceDE w:val="0"/>
        <w:autoSpaceDN w:val="0"/>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（5）《杭州市建设领域农民工“无欠薪”管理实施细则（试行）》（杭建市〔2018〕161号）；</w:t>
      </w:r>
    </w:p>
    <w:p w14:paraId="423F2D74">
      <w:pPr>
        <w:autoSpaceDE w:val="0"/>
        <w:autoSpaceDN w:val="0"/>
        <w:spacing w:line="320" w:lineRule="exact"/>
        <w:ind w:firstLine="477" w:firstLineChars="198"/>
        <w:rPr>
          <w:rFonts w:hint="eastAsia" w:ascii="宋体" w:hAnsi="宋体" w:eastAsia="宋体" w:cs="宋体"/>
          <w:b/>
          <w:bCs/>
          <w:color w:val="auto"/>
          <w:sz w:val="24"/>
          <w:szCs w:val="24"/>
        </w:rPr>
      </w:pPr>
      <w:r>
        <w:rPr>
          <w:rFonts w:hint="eastAsia" w:ascii="宋体" w:hAnsi="宋体" w:eastAsia="宋体" w:cs="宋体"/>
          <w:b/>
          <w:bCs/>
          <w:color w:val="auto"/>
          <w:sz w:val="24"/>
          <w:szCs w:val="24"/>
        </w:rPr>
        <w:t>（6）《关于杭州市建筑工地全面推广使用“浙里工程建设现场管控”重大应用（浙里建）的通知》（杭建数改办〔2022〕1号）；</w:t>
      </w:r>
    </w:p>
    <w:p w14:paraId="3C8CF055">
      <w:pPr>
        <w:autoSpaceDE w:val="0"/>
        <w:autoSpaceDN w:val="0"/>
        <w:spacing w:line="320" w:lineRule="exact"/>
        <w:ind w:firstLine="477" w:firstLineChars="198"/>
        <w:rPr>
          <w:rFonts w:hint="eastAsia" w:ascii="宋体" w:hAnsi="宋体" w:eastAsia="宋体" w:cs="宋体"/>
          <w:b/>
          <w:bCs/>
          <w:color w:val="auto"/>
          <w:sz w:val="24"/>
          <w:szCs w:val="24"/>
        </w:rPr>
      </w:pPr>
      <w:r>
        <w:rPr>
          <w:rFonts w:hint="eastAsia" w:ascii="宋体" w:hAnsi="宋体" w:eastAsia="宋体" w:cs="宋体"/>
          <w:b/>
          <w:bCs/>
          <w:color w:val="auto"/>
          <w:sz w:val="24"/>
          <w:szCs w:val="24"/>
        </w:rPr>
        <w:t>（7）《杭州市建设工程渣土管理办法》（市政府令第192号）；</w:t>
      </w:r>
    </w:p>
    <w:p w14:paraId="35316398">
      <w:pPr>
        <w:autoSpaceDE w:val="0"/>
        <w:autoSpaceDN w:val="0"/>
        <w:spacing w:line="320" w:lineRule="exact"/>
        <w:ind w:firstLine="477" w:firstLineChars="198"/>
        <w:rPr>
          <w:rFonts w:hint="eastAsia" w:ascii="宋体" w:hAnsi="宋体" w:eastAsia="宋体" w:cs="宋体"/>
          <w:b/>
          <w:bCs/>
          <w:color w:val="auto"/>
          <w:sz w:val="24"/>
          <w:szCs w:val="24"/>
        </w:rPr>
      </w:pPr>
      <w:r>
        <w:rPr>
          <w:rFonts w:hint="eastAsia" w:ascii="宋体" w:hAnsi="宋体" w:eastAsia="宋体" w:cs="宋体"/>
          <w:b/>
          <w:bCs/>
          <w:color w:val="auto"/>
          <w:sz w:val="24"/>
          <w:szCs w:val="24"/>
        </w:rPr>
        <w:t>（8）市政府办公厅2022年5月15日发布的《杭州市人民政府办公厅关于进一步规范工程建筑垃圾管理的通知》；</w:t>
      </w:r>
    </w:p>
    <w:p w14:paraId="416CB53E">
      <w:pPr>
        <w:autoSpaceDE w:val="0"/>
        <w:autoSpaceDN w:val="0"/>
        <w:spacing w:line="320" w:lineRule="exact"/>
        <w:ind w:firstLine="477" w:firstLineChars="198"/>
        <w:rPr>
          <w:rFonts w:hint="eastAsia" w:ascii="宋体" w:hAnsi="宋体" w:eastAsia="宋体" w:cs="宋体"/>
          <w:b/>
          <w:bCs/>
          <w:color w:val="auto"/>
          <w:sz w:val="24"/>
          <w:szCs w:val="24"/>
        </w:rPr>
      </w:pPr>
      <w:r>
        <w:rPr>
          <w:rFonts w:hint="eastAsia" w:ascii="宋体" w:hAnsi="宋体" w:eastAsia="宋体" w:cs="宋体"/>
          <w:b/>
          <w:bCs/>
          <w:color w:val="auto"/>
          <w:sz w:val="24"/>
          <w:szCs w:val="24"/>
        </w:rPr>
        <w:t>（9）《关于发布杭州市工程渣土消纳市场信息价的通知》（杭渣土领〔2020〕1号）；</w:t>
      </w:r>
    </w:p>
    <w:p w14:paraId="22AFF2C6">
      <w:pPr>
        <w:autoSpaceDE w:val="0"/>
        <w:autoSpaceDN w:val="0"/>
        <w:spacing w:line="320" w:lineRule="exact"/>
        <w:ind w:firstLine="477" w:firstLineChars="198"/>
        <w:rPr>
          <w:rFonts w:hint="eastAsia" w:ascii="宋体" w:hAnsi="宋体" w:eastAsia="宋体" w:cs="宋体"/>
          <w:b/>
          <w:bCs/>
          <w:color w:val="auto"/>
          <w:sz w:val="24"/>
          <w:szCs w:val="24"/>
        </w:rPr>
      </w:pPr>
      <w:r>
        <w:rPr>
          <w:rFonts w:hint="eastAsia" w:ascii="宋体" w:hAnsi="宋体" w:eastAsia="宋体" w:cs="宋体"/>
          <w:b/>
          <w:bCs/>
          <w:color w:val="auto"/>
          <w:sz w:val="24"/>
          <w:szCs w:val="24"/>
        </w:rPr>
        <w:t>（10）市建委2020年10月30日发布的《关于明确杭州市渣土运输及消纳项目计价清单编制和报价口径的通知》；</w:t>
      </w:r>
    </w:p>
    <w:p w14:paraId="160761BC">
      <w:pPr>
        <w:autoSpaceDE w:val="0"/>
        <w:autoSpaceDN w:val="0"/>
        <w:spacing w:line="320" w:lineRule="exact"/>
        <w:ind w:firstLine="477" w:firstLineChars="198"/>
        <w:rPr>
          <w:rFonts w:hint="eastAsia" w:ascii="宋体" w:hAnsi="宋体" w:eastAsia="宋体" w:cs="宋体"/>
          <w:b/>
          <w:bCs/>
          <w:color w:val="auto"/>
          <w:sz w:val="24"/>
          <w:szCs w:val="24"/>
        </w:rPr>
      </w:pPr>
      <w:r>
        <w:rPr>
          <w:rFonts w:hint="eastAsia" w:ascii="宋体" w:hAnsi="宋体" w:eastAsia="宋体" w:cs="宋体"/>
          <w:b/>
          <w:bCs/>
          <w:color w:val="auto"/>
          <w:sz w:val="24"/>
          <w:szCs w:val="24"/>
        </w:rPr>
        <w:t>（11）《关于转发&lt;关于在全省工程建设领域改革保证金制度的通知&gt;的通知》（杭建市通知〔2020〕4号）；</w:t>
      </w:r>
    </w:p>
    <w:p w14:paraId="288B0639">
      <w:pPr>
        <w:autoSpaceDE w:val="0"/>
        <w:autoSpaceDN w:val="0"/>
        <w:spacing w:line="320" w:lineRule="exact"/>
        <w:ind w:firstLine="477" w:firstLineChars="198"/>
        <w:rPr>
          <w:rFonts w:hint="eastAsia" w:ascii="宋体" w:hAnsi="宋体" w:eastAsia="宋体" w:cs="宋体"/>
          <w:b/>
          <w:bCs/>
          <w:color w:val="auto"/>
          <w:sz w:val="24"/>
          <w:szCs w:val="24"/>
        </w:rPr>
      </w:pPr>
      <w:r>
        <w:rPr>
          <w:rFonts w:hint="eastAsia" w:ascii="宋体" w:hAnsi="宋体" w:eastAsia="宋体" w:cs="宋体"/>
          <w:b/>
          <w:bCs/>
          <w:color w:val="auto"/>
          <w:sz w:val="24"/>
          <w:szCs w:val="24"/>
        </w:rPr>
        <w:t>（12）《关于进一步提升杭州市市政道路建设质量管理的若干意见》（杭建工发〔2021〕32号）；</w:t>
      </w:r>
    </w:p>
    <w:p w14:paraId="23FFCF74">
      <w:pPr>
        <w:autoSpaceDE w:val="0"/>
        <w:autoSpaceDN w:val="0"/>
        <w:spacing w:line="320" w:lineRule="exact"/>
        <w:ind w:firstLine="477" w:firstLineChars="198"/>
        <w:rPr>
          <w:rFonts w:hint="eastAsia" w:ascii="宋体" w:hAnsi="宋体" w:eastAsia="宋体" w:cs="宋体"/>
          <w:b/>
          <w:bCs/>
          <w:color w:val="auto"/>
          <w:sz w:val="24"/>
          <w:szCs w:val="24"/>
        </w:rPr>
      </w:pPr>
      <w:r>
        <w:rPr>
          <w:rFonts w:hint="eastAsia" w:ascii="宋体" w:hAnsi="宋体" w:eastAsia="宋体" w:cs="宋体"/>
          <w:b/>
          <w:bCs/>
          <w:color w:val="auto"/>
          <w:sz w:val="24"/>
          <w:szCs w:val="24"/>
        </w:rPr>
        <w:t>（13）《关于全面推广应用承插型盘扣式脚手架的通知》（杭建工发〔2021〕358号）；</w:t>
      </w:r>
    </w:p>
    <w:p w14:paraId="2601E741">
      <w:pPr>
        <w:autoSpaceDE w:val="0"/>
        <w:autoSpaceDN w:val="0"/>
        <w:spacing w:line="320" w:lineRule="exact"/>
        <w:ind w:firstLine="477" w:firstLineChars="198"/>
        <w:rPr>
          <w:rFonts w:hint="eastAsia" w:ascii="宋体" w:hAnsi="宋体" w:eastAsia="宋体" w:cs="宋体"/>
          <w:b/>
          <w:bCs/>
          <w:color w:val="auto"/>
          <w:sz w:val="24"/>
          <w:szCs w:val="24"/>
        </w:rPr>
      </w:pPr>
      <w:r>
        <w:rPr>
          <w:rFonts w:hint="eastAsia" w:ascii="宋体" w:hAnsi="宋体" w:eastAsia="宋体" w:cs="宋体"/>
          <w:b/>
          <w:bCs/>
          <w:color w:val="auto"/>
          <w:sz w:val="24"/>
          <w:szCs w:val="24"/>
        </w:rPr>
        <w:t>（14）《关于明确杭州市建筑施工领域安全生产责任保险费用计取的通知》（杭建招标造价中心〔2021〕84号）；</w:t>
      </w:r>
    </w:p>
    <w:p w14:paraId="37DFF125">
      <w:pPr>
        <w:autoSpaceDE w:val="0"/>
        <w:autoSpaceDN w:val="0"/>
        <w:spacing w:line="320" w:lineRule="exact"/>
        <w:ind w:firstLine="475" w:firstLineChars="198"/>
        <w:rPr>
          <w:rFonts w:hint="eastAsia" w:ascii="宋体" w:hAnsi="宋体" w:eastAsia="宋体" w:cs="宋体"/>
          <w:color w:val="auto"/>
          <w:sz w:val="24"/>
          <w:szCs w:val="24"/>
          <w:u w:val="single"/>
        </w:rPr>
      </w:pP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）其他：</w:t>
      </w:r>
    </w:p>
    <w:p w14:paraId="0EBDA393">
      <w:pPr>
        <w:pageBreakBefore w:val="0"/>
        <w:widowControl w:val="0"/>
        <w:kinsoku/>
        <w:overflowPunct/>
        <w:topLinePunct w:val="0"/>
        <w:bidi w:val="0"/>
        <w:adjustRightInd/>
        <w:spacing w:line="360" w:lineRule="exact"/>
        <w:ind w:firstLine="475" w:firstLineChars="198"/>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①</w:t>
      </w:r>
      <w:r>
        <w:rPr>
          <w:rFonts w:hint="eastAsia" w:ascii="宋体" w:hAnsi="宋体" w:eastAsia="宋体" w:cs="宋体"/>
          <w:color w:val="auto"/>
          <w:sz w:val="24"/>
          <w:szCs w:val="24"/>
          <w:u w:val="single"/>
          <w:lang w:val="en-US" w:eastAsia="zh-CN"/>
        </w:rPr>
        <w:t>《关于修订印发《杭州市建设施工企业项目经理管理办法》的通知》（杭建市发[2018]580号）；</w:t>
      </w:r>
    </w:p>
    <w:p w14:paraId="1CDB2393">
      <w:pPr>
        <w:pageBreakBefore w:val="0"/>
        <w:widowControl w:val="0"/>
        <w:kinsoku/>
        <w:overflowPunct/>
        <w:topLinePunct w:val="0"/>
        <w:bidi w:val="0"/>
        <w:adjustRightInd/>
        <w:spacing w:line="360" w:lineRule="exact"/>
        <w:ind w:firstLine="475" w:firstLineChars="198"/>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②</w:t>
      </w:r>
      <w:r>
        <w:rPr>
          <w:rFonts w:hint="eastAsia" w:ascii="宋体" w:hAnsi="宋体" w:eastAsia="宋体" w:cs="宋体"/>
          <w:color w:val="auto"/>
          <w:sz w:val="24"/>
          <w:szCs w:val="24"/>
          <w:u w:val="single"/>
          <w:lang w:val="en-US" w:eastAsia="zh-CN"/>
        </w:rPr>
        <w:t>《关于修订印发《杭州市建设工程项目总监理工程师管理办法》的通知》（杭建市发[2019]9号）；</w:t>
      </w:r>
    </w:p>
    <w:p w14:paraId="3ABE32B9">
      <w:pPr>
        <w:pageBreakBefore w:val="0"/>
        <w:widowControl w:val="0"/>
        <w:kinsoku/>
        <w:overflowPunct/>
        <w:topLinePunct w:val="0"/>
        <w:bidi w:val="0"/>
        <w:adjustRightInd/>
        <w:spacing w:line="360" w:lineRule="exact"/>
        <w:ind w:firstLine="475" w:firstLineChars="198"/>
        <w:textAlignment w:val="auto"/>
        <w:rPr>
          <w:rFonts w:hint="eastAsia" w:ascii="宋体" w:hAnsi="宋体" w:eastAsia="宋体" w:cs="宋体"/>
          <w:b w:val="0"/>
          <w:bCs w:val="0"/>
          <w:color w:val="auto"/>
          <w:sz w:val="24"/>
          <w:szCs w:val="24"/>
          <w:highlight w:val="none"/>
          <w:u w:val="single"/>
          <w:lang w:eastAsia="zh-CN"/>
        </w:rPr>
      </w:pPr>
      <w:r>
        <w:rPr>
          <w:rFonts w:hint="eastAsia" w:ascii="宋体" w:hAnsi="宋体" w:eastAsia="宋体" w:cs="宋体"/>
          <w:color w:val="auto"/>
          <w:sz w:val="24"/>
          <w:szCs w:val="24"/>
          <w:u w:val="single"/>
          <w:lang w:val="en-US" w:eastAsia="zh-CN"/>
        </w:rPr>
        <w:t>③关于印发《桐庐县工程项目现场关键岗位人员数字化管理工作指引（试行）》的通知;桐标后监〔2024〕2号；</w:t>
      </w:r>
    </w:p>
    <w:p w14:paraId="3537668A">
      <w:pPr>
        <w:keepNext w:val="0"/>
        <w:keepLines w:val="0"/>
        <w:pageBreakBefore w:val="0"/>
        <w:widowControl w:val="0"/>
        <w:kinsoku/>
        <w:wordWrap/>
        <w:overflowPunct/>
        <w:topLinePunct w:val="0"/>
        <w:bidi w:val="0"/>
        <w:adjustRightInd/>
        <w:snapToGrid w:val="0"/>
        <w:spacing w:line="360" w:lineRule="exact"/>
        <w:ind w:firstLine="475" w:firstLineChars="198"/>
        <w:textAlignment w:val="auto"/>
        <w:rPr>
          <w:rFonts w:hint="eastAsia" w:ascii="宋体" w:hAnsi="宋体" w:eastAsia="宋体" w:cs="宋体"/>
          <w:color w:val="auto"/>
          <w:sz w:val="24"/>
          <w:szCs w:val="24"/>
          <w:u w:val="single"/>
          <w:lang w:val="en-US" w:eastAsia="zh-CN" w:bidi="ar-SA"/>
        </w:rPr>
      </w:pPr>
      <w:r>
        <w:rPr>
          <w:rFonts w:hint="eastAsia" w:ascii="宋体" w:hAnsi="宋体" w:eastAsia="宋体" w:cs="宋体"/>
          <w:color w:val="auto"/>
          <w:sz w:val="24"/>
          <w:szCs w:val="24"/>
          <w:u w:val="single"/>
          <w:lang w:val="en-US" w:eastAsia="zh-CN"/>
        </w:rPr>
        <w:fldChar w:fldCharType="begin"/>
      </w:r>
      <w:r>
        <w:rPr>
          <w:rFonts w:hint="eastAsia" w:ascii="宋体" w:hAnsi="宋体" w:eastAsia="宋体" w:cs="宋体"/>
          <w:color w:val="auto"/>
          <w:sz w:val="24"/>
          <w:szCs w:val="24"/>
          <w:u w:val="single"/>
          <w:lang w:val="en-US" w:eastAsia="zh-CN"/>
        </w:rPr>
        <w:instrText xml:space="preserve"> = 4 \* GB3 \* MERGEFORMAT </w:instrText>
      </w:r>
      <w:r>
        <w:rPr>
          <w:rFonts w:hint="eastAsia" w:ascii="宋体" w:hAnsi="宋体" w:eastAsia="宋体" w:cs="宋体"/>
          <w:color w:val="auto"/>
          <w:sz w:val="24"/>
          <w:szCs w:val="24"/>
          <w:u w:val="single"/>
          <w:lang w:val="en-US" w:eastAsia="zh-CN"/>
        </w:rPr>
        <w:fldChar w:fldCharType="separate"/>
      </w:r>
      <w:r>
        <w:rPr>
          <w:rFonts w:hint="eastAsia" w:ascii="宋体" w:hAnsi="宋体" w:eastAsia="宋体" w:cs="宋体"/>
          <w:color w:val="auto"/>
          <w:sz w:val="24"/>
          <w:szCs w:val="24"/>
          <w:u w:val="single"/>
          <w:lang w:val="en-US" w:eastAsia="zh-CN"/>
        </w:rPr>
        <w:t>④</w:t>
      </w:r>
      <w:r>
        <w:rPr>
          <w:rFonts w:hint="eastAsia" w:ascii="宋体" w:hAnsi="宋体" w:eastAsia="宋体" w:cs="宋体"/>
          <w:color w:val="auto"/>
          <w:sz w:val="24"/>
          <w:szCs w:val="24"/>
          <w:u w:val="single"/>
          <w:lang w:val="en-US" w:eastAsia="zh-CN"/>
        </w:rPr>
        <w:fldChar w:fldCharType="end"/>
      </w:r>
      <w:r>
        <w:rPr>
          <w:rFonts w:hint="eastAsia" w:ascii="宋体" w:hAnsi="宋体" w:eastAsia="宋体" w:cs="宋体"/>
          <w:color w:val="auto"/>
          <w:sz w:val="24"/>
          <w:szCs w:val="24"/>
          <w:u w:val="single"/>
        </w:rPr>
        <w:t>《美丽杭州建设领导小组关于印发杭州市打赢“蓝天保卫战”暨大气污染防治 2020 年实施计划的通知》（杭美建〔2020〕3 号）文件和桐庐县建设工地“控尘十条”</w:t>
      </w:r>
      <w:r>
        <w:rPr>
          <w:rFonts w:hint="eastAsia" w:ascii="宋体" w:hAnsi="宋体" w:eastAsia="宋体" w:cs="宋体"/>
          <w:color w:val="auto"/>
          <w:sz w:val="24"/>
          <w:szCs w:val="24"/>
          <w:u w:val="single"/>
          <w:lang w:eastAsia="zh-CN"/>
        </w:rPr>
        <w:t>；</w:t>
      </w:r>
    </w:p>
    <w:p w14:paraId="5399D82D">
      <w:pPr>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6</w:t>
      </w:r>
      <w:r>
        <w:rPr>
          <w:rFonts w:hint="eastAsia" w:ascii="宋体" w:hAnsi="宋体" w:eastAsia="宋体" w:cs="宋体"/>
          <w:color w:val="auto"/>
          <w:sz w:val="24"/>
          <w:szCs w:val="24"/>
        </w:rPr>
        <w:t xml:space="preserve">  新工艺、新技术的约定：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7C6C269">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1.3.</w:t>
      </w:r>
      <w:r>
        <w:rPr>
          <w:rFonts w:hint="eastAsia" w:ascii="宋体" w:hAnsi="宋体" w:eastAsia="宋体" w:cs="宋体"/>
          <w:color w:val="auto"/>
          <w:sz w:val="24"/>
          <w:szCs w:val="24"/>
          <w:lang w:val="en-US" w:eastAsia="zh-CN"/>
        </w:rPr>
        <w:t>7</w:t>
      </w:r>
      <w:r>
        <w:rPr>
          <w:rFonts w:hint="eastAsia" w:ascii="宋体" w:hAnsi="宋体" w:eastAsia="宋体" w:cs="宋体"/>
          <w:color w:val="auto"/>
          <w:sz w:val="24"/>
          <w:szCs w:val="24"/>
        </w:rPr>
        <w:t xml:space="preserve">  其他</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476270F">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1.4 标准和规范</w:t>
      </w:r>
    </w:p>
    <w:p w14:paraId="3B657CCA">
      <w:pPr>
        <w:autoSpaceDE w:val="0"/>
        <w:autoSpaceDN w:val="0"/>
        <w:spacing w:line="320" w:lineRule="exact"/>
        <w:ind w:firstLine="475" w:firstLineChars="198"/>
        <w:rPr>
          <w:rFonts w:hint="eastAsia" w:ascii="宋体" w:hAnsi="宋体" w:eastAsia="宋体" w:cs="宋体"/>
          <w:b/>
          <w:color w:val="auto"/>
          <w:sz w:val="24"/>
          <w:szCs w:val="24"/>
          <w:u w:val="single"/>
        </w:rPr>
      </w:pPr>
      <w:r>
        <w:rPr>
          <w:rFonts w:hint="eastAsia" w:ascii="宋体" w:hAnsi="宋体" w:eastAsia="宋体" w:cs="宋体"/>
          <w:color w:val="auto"/>
          <w:sz w:val="24"/>
          <w:szCs w:val="24"/>
        </w:rPr>
        <w:t>1.4.1  适用于工程的标准规范包括：</w:t>
      </w:r>
      <w:r>
        <w:rPr>
          <w:rFonts w:hint="eastAsia" w:ascii="宋体" w:hAnsi="宋体" w:eastAsia="宋体" w:cs="宋体"/>
          <w:b/>
          <w:color w:val="auto"/>
          <w:sz w:val="24"/>
          <w:szCs w:val="24"/>
          <w:u w:val="single"/>
        </w:rPr>
        <w:t xml:space="preserve"> 按通用条款约定；</w:t>
      </w:r>
    </w:p>
    <w:p w14:paraId="639E672B">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1.4.2  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51C045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发包人提供国外标准、规范的份数：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53CE61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发包人提供国外标准、规范的名称：</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D5DAE9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1.4.3  发包人对工程的技术标准和功能要求的特殊要求：</w:t>
      </w:r>
      <w:r>
        <w:rPr>
          <w:rFonts w:hint="eastAsia" w:ascii="宋体" w:hAnsi="宋体" w:eastAsia="宋体" w:cs="宋体"/>
          <w:color w:val="auto"/>
          <w:sz w:val="24"/>
          <w:szCs w:val="24"/>
          <w:u w:val="single"/>
        </w:rPr>
        <w:t>招标文件中有明确的，按招标文件执行，未明确的</w:t>
      </w:r>
      <w:r>
        <w:rPr>
          <w:rFonts w:hint="eastAsia" w:ascii="宋体" w:hAnsi="宋体" w:eastAsia="宋体" w:cs="宋体"/>
          <w:color w:val="auto"/>
          <w:sz w:val="24"/>
          <w:szCs w:val="24"/>
          <w:u w:val="single"/>
          <w:lang w:val="en-US" w:eastAsia="zh-CN"/>
        </w:rPr>
        <w:t>双方</w:t>
      </w:r>
      <w:r>
        <w:rPr>
          <w:rFonts w:hint="eastAsia" w:ascii="宋体" w:hAnsi="宋体" w:eastAsia="宋体" w:cs="宋体"/>
          <w:color w:val="auto"/>
          <w:sz w:val="24"/>
          <w:szCs w:val="24"/>
          <w:u w:val="single"/>
        </w:rPr>
        <w:t xml:space="preserve">协商确定 </w:t>
      </w:r>
      <w:r>
        <w:rPr>
          <w:rFonts w:hint="eastAsia" w:ascii="宋体" w:hAnsi="宋体" w:eastAsia="宋体" w:cs="宋体"/>
          <w:color w:val="auto"/>
          <w:sz w:val="24"/>
          <w:szCs w:val="24"/>
        </w:rPr>
        <w:t>。</w:t>
      </w:r>
    </w:p>
    <w:p w14:paraId="40706AC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  合同文件的优先顺序</w:t>
      </w:r>
    </w:p>
    <w:p w14:paraId="7D07CB4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合同文件组成及优先顺序为：</w:t>
      </w:r>
    </w:p>
    <w:p w14:paraId="75E4AF57">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（1）合同协议书；</w:t>
      </w:r>
    </w:p>
    <w:p w14:paraId="6022ED58">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lang w:eastAsia="zh-CN"/>
        </w:rPr>
        <w:t>成交</w:t>
      </w:r>
      <w:r>
        <w:rPr>
          <w:rFonts w:hint="eastAsia" w:ascii="宋体" w:hAnsi="宋体" w:eastAsia="宋体" w:cs="宋体"/>
          <w:color w:val="auto"/>
          <w:sz w:val="24"/>
          <w:szCs w:val="24"/>
        </w:rPr>
        <w:t>通知书（或项目发承包基本情况表）；</w:t>
      </w:r>
    </w:p>
    <w:p w14:paraId="6490F9AE">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（3）投标函及其附录（如果有）；</w:t>
      </w:r>
    </w:p>
    <w:p w14:paraId="1B24EE6B">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（4）专用合同条款及其附件；</w:t>
      </w:r>
    </w:p>
    <w:p w14:paraId="3A9E67C7">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（5）通用合同条款；</w:t>
      </w:r>
    </w:p>
    <w:p w14:paraId="5481C29A">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（6）技术标准和要求；</w:t>
      </w:r>
    </w:p>
    <w:p w14:paraId="6848EC02">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（7）图纸；</w:t>
      </w:r>
    </w:p>
    <w:p w14:paraId="4B1F086E">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（8）已标价工程量清单或预算书；</w:t>
      </w:r>
    </w:p>
    <w:p w14:paraId="1337229E">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（9）其他合同文件：</w:t>
      </w:r>
    </w:p>
    <w:p w14:paraId="6DFF4205">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①施工组织设计；</w:t>
      </w:r>
    </w:p>
    <w:p w14:paraId="37D67501">
      <w:pPr>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②其他：                                            </w:t>
      </w:r>
      <w:r>
        <w:rPr>
          <w:rFonts w:hint="eastAsia" w:ascii="宋体" w:hAnsi="宋体" w:eastAsia="宋体" w:cs="宋体"/>
          <w:color w:val="auto"/>
          <w:sz w:val="24"/>
          <w:szCs w:val="24"/>
        </w:rPr>
        <w:t>。</w:t>
      </w:r>
    </w:p>
    <w:p w14:paraId="4A9E51C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  图纸和承包人文件</w:t>
      </w:r>
      <w:r>
        <w:rPr>
          <w:rFonts w:hint="eastAsia" w:ascii="宋体" w:hAnsi="宋体" w:eastAsia="宋体" w:cs="宋体"/>
          <w:color w:val="auto"/>
          <w:sz w:val="24"/>
          <w:szCs w:val="24"/>
        </w:rPr>
        <w:tab/>
      </w:r>
    </w:p>
    <w:p w14:paraId="7452063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图纸的提供</w:t>
      </w:r>
    </w:p>
    <w:p w14:paraId="0DE748B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发包人向承包人提供图纸的期限：</w:t>
      </w:r>
      <w:r>
        <w:rPr>
          <w:rFonts w:hint="eastAsia" w:ascii="宋体" w:hAnsi="宋体" w:eastAsia="宋体" w:cs="宋体"/>
          <w:color w:val="auto"/>
          <w:sz w:val="24"/>
          <w:szCs w:val="24"/>
          <w:u w:val="single"/>
        </w:rPr>
        <w:t xml:space="preserve">合同签订后，开工前7天内必须提供经图审的施工图     </w:t>
      </w:r>
      <w:r>
        <w:rPr>
          <w:rFonts w:hint="eastAsia" w:ascii="宋体" w:hAnsi="宋体" w:eastAsia="宋体" w:cs="宋体"/>
          <w:color w:val="auto"/>
          <w:sz w:val="24"/>
          <w:szCs w:val="24"/>
        </w:rPr>
        <w:t>；</w:t>
      </w:r>
    </w:p>
    <w:p w14:paraId="20B1BAE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发包人向承包人提供图纸的数量：</w:t>
      </w:r>
      <w:r>
        <w:rPr>
          <w:rFonts w:hint="eastAsia" w:ascii="宋体" w:hAnsi="宋体" w:eastAsia="宋体" w:cs="宋体"/>
          <w:color w:val="auto"/>
          <w:sz w:val="24"/>
          <w:szCs w:val="24"/>
          <w:u w:val="single"/>
        </w:rPr>
        <w:t xml:space="preserve">五套（包括竣工图用）   </w:t>
      </w:r>
      <w:r>
        <w:rPr>
          <w:rFonts w:hint="eastAsia" w:ascii="宋体" w:hAnsi="宋体" w:eastAsia="宋体" w:cs="宋体"/>
          <w:color w:val="auto"/>
          <w:sz w:val="24"/>
          <w:szCs w:val="24"/>
        </w:rPr>
        <w:t>；</w:t>
      </w:r>
    </w:p>
    <w:p w14:paraId="290D184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发包人向承包人提供图纸的内容：</w:t>
      </w:r>
      <w:r>
        <w:rPr>
          <w:rFonts w:hint="eastAsia" w:ascii="宋体" w:hAnsi="宋体" w:eastAsia="宋体" w:cs="宋体"/>
          <w:color w:val="auto"/>
          <w:sz w:val="24"/>
          <w:szCs w:val="24"/>
          <w:u w:val="single"/>
        </w:rPr>
        <w:t xml:space="preserve">  全套施工图及设计联系单及图纸审查报告     </w:t>
      </w:r>
      <w:r>
        <w:rPr>
          <w:rFonts w:hint="eastAsia" w:ascii="宋体" w:hAnsi="宋体" w:eastAsia="宋体" w:cs="宋体"/>
          <w:color w:val="auto"/>
          <w:sz w:val="24"/>
          <w:szCs w:val="24"/>
        </w:rPr>
        <w:t>。</w:t>
      </w:r>
    </w:p>
    <w:p w14:paraId="196A610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1.6.4  承包人文件</w:t>
      </w:r>
    </w:p>
    <w:p w14:paraId="1DB4F301">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需要由承包人提供的文件，包括：</w:t>
      </w:r>
      <w:r>
        <w:rPr>
          <w:rFonts w:hint="eastAsia" w:ascii="宋体" w:hAnsi="宋体" w:eastAsia="宋体" w:cs="宋体"/>
          <w:color w:val="auto"/>
          <w:sz w:val="24"/>
          <w:szCs w:val="24"/>
          <w:u w:val="single"/>
        </w:rPr>
        <w:t xml:space="preserve">与工程施工有关的一切必要文件，包括国家现行的施工规范、国家现行的验收规范、国家现行的质量验评标准、国家及地方现行施工验收及施工安全技术规范等  </w:t>
      </w:r>
      <w:r>
        <w:rPr>
          <w:rFonts w:hint="eastAsia" w:ascii="宋体" w:hAnsi="宋体" w:eastAsia="宋体" w:cs="宋体"/>
          <w:color w:val="auto"/>
          <w:sz w:val="24"/>
          <w:szCs w:val="24"/>
        </w:rPr>
        <w:t>；</w:t>
      </w:r>
    </w:p>
    <w:p w14:paraId="76DC7C5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承包人提供的文件的期限为：</w:t>
      </w:r>
      <w:r>
        <w:rPr>
          <w:rFonts w:hint="eastAsia" w:ascii="宋体" w:hAnsi="宋体" w:eastAsia="宋体" w:cs="宋体"/>
          <w:color w:val="auto"/>
          <w:sz w:val="24"/>
          <w:szCs w:val="24"/>
          <w:u w:val="single"/>
        </w:rPr>
        <w:t xml:space="preserve">  开工前提供         </w:t>
      </w:r>
      <w:r>
        <w:rPr>
          <w:rFonts w:hint="eastAsia" w:ascii="宋体" w:hAnsi="宋体" w:eastAsia="宋体" w:cs="宋体"/>
          <w:color w:val="auto"/>
          <w:sz w:val="24"/>
          <w:szCs w:val="24"/>
        </w:rPr>
        <w:t>；</w:t>
      </w:r>
    </w:p>
    <w:p w14:paraId="26F6654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承包人提供的文件的数量为：</w:t>
      </w:r>
      <w:r>
        <w:rPr>
          <w:rFonts w:hint="eastAsia" w:ascii="宋体" w:hAnsi="宋体" w:eastAsia="宋体" w:cs="宋体"/>
          <w:color w:val="auto"/>
          <w:sz w:val="24"/>
          <w:szCs w:val="24"/>
          <w:u w:val="single"/>
        </w:rPr>
        <w:t xml:space="preserve">  不少于一套       </w:t>
      </w:r>
      <w:r>
        <w:rPr>
          <w:rFonts w:hint="eastAsia" w:ascii="宋体" w:hAnsi="宋体" w:eastAsia="宋体" w:cs="宋体"/>
          <w:color w:val="auto"/>
          <w:sz w:val="24"/>
          <w:szCs w:val="24"/>
        </w:rPr>
        <w:t>；</w:t>
      </w:r>
    </w:p>
    <w:p w14:paraId="723C251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承包人提供的文件的形式为：</w:t>
      </w:r>
      <w:r>
        <w:rPr>
          <w:rFonts w:hint="eastAsia" w:ascii="宋体" w:hAnsi="宋体" w:eastAsia="宋体" w:cs="宋体"/>
          <w:color w:val="auto"/>
          <w:sz w:val="24"/>
          <w:szCs w:val="24"/>
          <w:u w:val="single"/>
        </w:rPr>
        <w:t xml:space="preserve">   书面及电子版          </w:t>
      </w:r>
      <w:r>
        <w:rPr>
          <w:rFonts w:hint="eastAsia" w:ascii="宋体" w:hAnsi="宋体" w:eastAsia="宋体" w:cs="宋体"/>
          <w:color w:val="auto"/>
          <w:sz w:val="24"/>
          <w:szCs w:val="24"/>
        </w:rPr>
        <w:t>；</w:t>
      </w:r>
    </w:p>
    <w:p w14:paraId="2A1EED3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发包人审批承包人文件的期限：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E767B8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1.6.5  现场图纸准备</w:t>
      </w:r>
    </w:p>
    <w:p w14:paraId="508CB53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关于现场图纸准备的约定：</w:t>
      </w:r>
      <w:r>
        <w:rPr>
          <w:rFonts w:hint="eastAsia" w:ascii="宋体" w:hAnsi="宋体" w:eastAsia="宋体" w:cs="宋体"/>
          <w:color w:val="auto"/>
          <w:sz w:val="24"/>
          <w:szCs w:val="24"/>
          <w:u w:val="single"/>
        </w:rPr>
        <w:t xml:space="preserve"> 承包人应在施工现场另外保存一套完整的图纸和承包人文件，供发包人、监理人及有关人员进行工程检查时使用 </w:t>
      </w:r>
      <w:r>
        <w:rPr>
          <w:rFonts w:hint="eastAsia" w:ascii="宋体" w:hAnsi="宋体" w:eastAsia="宋体" w:cs="宋体"/>
          <w:color w:val="auto"/>
          <w:sz w:val="24"/>
          <w:szCs w:val="24"/>
        </w:rPr>
        <w:t>。</w:t>
      </w:r>
    </w:p>
    <w:p w14:paraId="5450307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  联络</w:t>
      </w:r>
    </w:p>
    <w:p w14:paraId="0951022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发包人和承包人应当在</w:t>
      </w:r>
      <w:r>
        <w:rPr>
          <w:rFonts w:hint="eastAsia" w:ascii="宋体" w:hAnsi="宋体" w:eastAsia="宋体" w:cs="宋体"/>
          <w:color w:val="auto"/>
          <w:sz w:val="24"/>
          <w:szCs w:val="24"/>
          <w:u w:val="single"/>
        </w:rPr>
        <w:t xml:space="preserve">  3  </w:t>
      </w:r>
      <w:r>
        <w:rPr>
          <w:rFonts w:hint="eastAsia" w:ascii="宋体" w:hAnsi="宋体" w:eastAsia="宋体" w:cs="宋体"/>
          <w:color w:val="auto"/>
          <w:sz w:val="24"/>
          <w:szCs w:val="24"/>
        </w:rPr>
        <w:t>天内将与合同有关的通知、批准、证明、证书、指示、指令、要求、请求、同意、意见、确定和决定等书面函件送达对方当事人。</w:t>
      </w:r>
    </w:p>
    <w:p w14:paraId="05D4A6E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1.7.2 发包人接收文件的地点：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1E95E9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发包人指定的接收人为：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B2D52B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承包人接收文件的地点：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DEFD9D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承包人指定的接收人为：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202497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监理人接收文件的地点：</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B6F565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监理人指定的接收人为：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BF1779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  交通运输</w:t>
      </w:r>
    </w:p>
    <w:p w14:paraId="7BF35B7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110" w:name="_Toc300934943"/>
      <w:bookmarkStart w:id="111" w:name="_Toc312677986"/>
      <w:bookmarkStart w:id="112" w:name="_Toc304295521"/>
      <w:bookmarkStart w:id="113" w:name="_Toc303539100"/>
      <w:bookmarkStart w:id="114" w:name="_Toc318581155"/>
      <w:r>
        <w:rPr>
          <w:rFonts w:hint="eastAsia" w:ascii="宋体" w:hAnsi="宋体" w:eastAsia="宋体" w:cs="宋体"/>
          <w:color w:val="auto"/>
          <w:sz w:val="24"/>
          <w:szCs w:val="24"/>
        </w:rPr>
        <w:t>.10.1  出入现场的权利</w:t>
      </w:r>
    </w:p>
    <w:p w14:paraId="5CB9796A">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关于出入现场的权利的约定：</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w:t>
      </w:r>
    </w:p>
    <w:bookmarkEnd w:id="110"/>
    <w:bookmarkEnd w:id="111"/>
    <w:bookmarkEnd w:id="112"/>
    <w:bookmarkEnd w:id="113"/>
    <w:bookmarkEnd w:id="114"/>
    <w:p w14:paraId="6ECE830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115" w:name="_Toc318581156"/>
      <w:bookmarkStart w:id="116" w:name="_Toc303539101"/>
      <w:bookmarkStart w:id="117" w:name="_Toc304295522"/>
      <w:bookmarkStart w:id="118" w:name="_Toc300934944"/>
      <w:bookmarkStart w:id="119" w:name="_Toc312677987"/>
      <w:r>
        <w:rPr>
          <w:rFonts w:hint="eastAsia" w:ascii="宋体" w:hAnsi="宋体" w:eastAsia="宋体" w:cs="宋体"/>
          <w:color w:val="auto"/>
          <w:sz w:val="24"/>
          <w:szCs w:val="24"/>
        </w:rPr>
        <w:t>.10.3  场内交通</w:t>
      </w:r>
    </w:p>
    <w:p w14:paraId="56304B89">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关于场外交通和场内交通的边界的约定：</w:t>
      </w:r>
      <w:r>
        <w:rPr>
          <w:rFonts w:hint="eastAsia" w:ascii="宋体" w:hAnsi="宋体" w:eastAsia="宋体" w:cs="宋体"/>
          <w:color w:val="auto"/>
          <w:kern w:val="0"/>
          <w:sz w:val="24"/>
          <w:szCs w:val="24"/>
          <w:u w:val="single"/>
        </w:rPr>
        <w:t>以建筑红线为边界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6AB1A1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关于发包人向承包人免费提供满足工程施工需要的场内道路和交通设施的约定：</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w:t>
      </w:r>
      <w:bookmarkEnd w:id="115"/>
      <w:bookmarkEnd w:id="116"/>
      <w:bookmarkEnd w:id="117"/>
      <w:bookmarkEnd w:id="118"/>
      <w:bookmarkEnd w:id="119"/>
      <w:bookmarkStart w:id="120" w:name="_Toc318581157"/>
    </w:p>
    <w:p w14:paraId="0C13BC3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1.10.4  超大件和超重件的运输</w:t>
      </w:r>
    </w:p>
    <w:p w14:paraId="31FCE90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运输超大件或超重件所需的道路和桥梁临时加固改造费用和其他有关费用由</w:t>
      </w:r>
      <w:r>
        <w:rPr>
          <w:rFonts w:hint="eastAsia" w:ascii="宋体" w:hAnsi="宋体" w:eastAsia="宋体" w:cs="宋体"/>
          <w:color w:val="auto"/>
          <w:sz w:val="24"/>
          <w:szCs w:val="24"/>
          <w:u w:val="single"/>
        </w:rPr>
        <w:t xml:space="preserve">    按通用合同条款执行     </w:t>
      </w:r>
      <w:r>
        <w:rPr>
          <w:rFonts w:hint="eastAsia" w:ascii="宋体" w:hAnsi="宋体" w:eastAsia="宋体" w:cs="宋体"/>
          <w:color w:val="auto"/>
          <w:sz w:val="24"/>
          <w:szCs w:val="24"/>
        </w:rPr>
        <w:t>承担。</w:t>
      </w:r>
    </w:p>
    <w:p w14:paraId="324C37A5">
      <w:pPr>
        <w:spacing w:line="32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本工程的超大件：</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103E00D">
      <w:pPr>
        <w:spacing w:line="320" w:lineRule="exact"/>
        <w:ind w:firstLine="482" w:firstLineChars="200"/>
        <w:rPr>
          <w:rFonts w:hint="eastAsia" w:ascii="宋体" w:hAnsi="宋体" w:eastAsia="宋体" w:cs="宋体"/>
          <w:color w:val="auto"/>
          <w:sz w:val="24"/>
          <w:szCs w:val="24"/>
        </w:rPr>
      </w:pPr>
      <w:r>
        <w:rPr>
          <w:rFonts w:hint="eastAsia" w:ascii="宋体" w:hAnsi="宋体" w:eastAsia="宋体" w:cs="宋体"/>
          <w:b/>
          <w:color w:val="auto"/>
          <w:sz w:val="24"/>
          <w:szCs w:val="24"/>
        </w:rPr>
        <w:t>本工程的超重件：</w:t>
      </w:r>
      <w:r>
        <w:rPr>
          <w:rFonts w:hint="eastAsia" w:ascii="宋体" w:hAnsi="宋体" w:eastAsia="宋体" w:cs="宋体"/>
          <w:b/>
          <w:color w:val="auto"/>
          <w:sz w:val="24"/>
          <w:szCs w:val="24"/>
          <w:u w:val="single"/>
        </w:rPr>
        <w:t xml:space="preserve">       /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bookmarkEnd w:id="120"/>
    <w:p w14:paraId="7907E99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  知识产权</w:t>
      </w:r>
    </w:p>
    <w:p w14:paraId="7C6E1E6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1.11.1  关于发包人提供给承包人的图纸、发包人为实施工程自行编制或委托编制的技术规范以及反映发包人关于合同要求或其他类似性质的文件的著作权的归属：</w:t>
      </w:r>
      <w:r>
        <w:rPr>
          <w:rFonts w:hint="eastAsia" w:ascii="宋体" w:hAnsi="宋体" w:eastAsia="宋体" w:cs="宋体"/>
          <w:color w:val="auto"/>
          <w:sz w:val="24"/>
          <w:szCs w:val="24"/>
          <w:u w:val="single"/>
        </w:rPr>
        <w:t xml:space="preserve">   归发包人  </w:t>
      </w:r>
      <w:r>
        <w:rPr>
          <w:rFonts w:hint="eastAsia" w:ascii="宋体" w:hAnsi="宋体" w:eastAsia="宋体" w:cs="宋体"/>
          <w:color w:val="auto"/>
          <w:sz w:val="24"/>
          <w:szCs w:val="24"/>
        </w:rPr>
        <w:t>。</w:t>
      </w:r>
    </w:p>
    <w:p w14:paraId="65B2D365">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关于发包人提供的上述文件的使用限制的要求：</w:t>
      </w:r>
      <w:r>
        <w:rPr>
          <w:rFonts w:hint="eastAsia" w:ascii="宋体" w:hAnsi="宋体" w:eastAsia="宋体" w:cs="宋体"/>
          <w:color w:val="auto"/>
          <w:sz w:val="24"/>
          <w:szCs w:val="24"/>
          <w:u w:val="single"/>
        </w:rPr>
        <w:t xml:space="preserve">  未经发包人同意，不得用于其他工程 </w:t>
      </w:r>
      <w:r>
        <w:rPr>
          <w:rFonts w:hint="eastAsia" w:ascii="宋体" w:hAnsi="宋体" w:eastAsia="宋体" w:cs="宋体"/>
          <w:color w:val="auto"/>
          <w:sz w:val="24"/>
          <w:szCs w:val="24"/>
        </w:rPr>
        <w:t>。</w:t>
      </w:r>
    </w:p>
    <w:p w14:paraId="40B3F46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1.11.2  关于承包人为实施工程所编制文件的著作权的归属：</w:t>
      </w:r>
      <w:r>
        <w:rPr>
          <w:rFonts w:hint="eastAsia" w:ascii="宋体" w:hAnsi="宋体" w:eastAsia="宋体" w:cs="宋体"/>
          <w:color w:val="auto"/>
          <w:sz w:val="24"/>
          <w:szCs w:val="24"/>
          <w:u w:val="single"/>
        </w:rPr>
        <w:t xml:space="preserve">归承包人  </w:t>
      </w:r>
      <w:r>
        <w:rPr>
          <w:rFonts w:hint="eastAsia" w:ascii="宋体" w:hAnsi="宋体" w:eastAsia="宋体" w:cs="宋体"/>
          <w:color w:val="auto"/>
          <w:sz w:val="24"/>
          <w:szCs w:val="24"/>
        </w:rPr>
        <w:t>。</w:t>
      </w:r>
    </w:p>
    <w:p w14:paraId="3C70331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关于承包人提供的上述文件的使用限制的要求：</w:t>
      </w:r>
      <w:r>
        <w:rPr>
          <w:rFonts w:hint="eastAsia" w:ascii="宋体" w:hAnsi="宋体" w:eastAsia="宋体" w:cs="宋体"/>
          <w:color w:val="auto"/>
          <w:sz w:val="24"/>
          <w:szCs w:val="24"/>
          <w:u w:val="single"/>
        </w:rPr>
        <w:t xml:space="preserve">    用于本工程 </w:t>
      </w:r>
      <w:r>
        <w:rPr>
          <w:rFonts w:hint="eastAsia" w:ascii="宋体" w:hAnsi="宋体" w:eastAsia="宋体" w:cs="宋体"/>
          <w:color w:val="auto"/>
          <w:sz w:val="24"/>
          <w:szCs w:val="24"/>
        </w:rPr>
        <w:t>。</w:t>
      </w:r>
    </w:p>
    <w:p w14:paraId="721A03D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1.11.4  承包人在施工过程中所采用的专利、专有技术、技术秘密的使用费的承担方式：</w:t>
      </w:r>
      <w:r>
        <w:rPr>
          <w:rFonts w:hint="eastAsia" w:ascii="宋体" w:hAnsi="宋体" w:eastAsia="宋体" w:cs="宋体"/>
          <w:b/>
          <w:color w:val="auto"/>
          <w:sz w:val="24"/>
          <w:szCs w:val="24"/>
          <w:u w:val="single"/>
        </w:rPr>
        <w:t>（除发包人指明外）承包人在施工过程中所采用的专利、专有技术、技术秘密的使用费包含在合同价款内</w:t>
      </w:r>
      <w:r>
        <w:rPr>
          <w:rFonts w:hint="eastAsia" w:ascii="宋体" w:hAnsi="宋体" w:eastAsia="宋体" w:cs="宋体"/>
          <w:b/>
          <w:color w:val="auto"/>
          <w:sz w:val="24"/>
          <w:szCs w:val="24"/>
        </w:rPr>
        <w:t>。</w:t>
      </w:r>
    </w:p>
    <w:p w14:paraId="3895942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1.13  工程量清单错误的修正</w:t>
      </w:r>
    </w:p>
    <w:p w14:paraId="7F01C06F">
      <w:pPr>
        <w:spacing w:line="3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出现工程量清单错误时，是否调整合同价格：</w:t>
      </w:r>
      <w:r>
        <w:rPr>
          <w:rFonts w:hint="eastAsia" w:ascii="宋体" w:hAnsi="宋体" w:eastAsia="宋体" w:cs="宋体"/>
          <w:b/>
          <w:color w:val="auto"/>
          <w:sz w:val="24"/>
          <w:szCs w:val="24"/>
          <w:u w:val="single"/>
        </w:rPr>
        <w:t xml:space="preserve">    是    </w:t>
      </w:r>
      <w:r>
        <w:rPr>
          <w:rFonts w:hint="eastAsia" w:ascii="宋体" w:hAnsi="宋体" w:eastAsia="宋体" w:cs="宋体"/>
          <w:color w:val="auto"/>
          <w:sz w:val="24"/>
          <w:szCs w:val="24"/>
        </w:rPr>
        <w:t>；</w:t>
      </w:r>
    </w:p>
    <w:p w14:paraId="285C3D7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允许调整合同价格的工程量偏差范围：</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按专用条款10.4.1执行 </w:t>
      </w:r>
      <w:r>
        <w:rPr>
          <w:rFonts w:hint="eastAsia" w:ascii="宋体" w:hAnsi="宋体" w:eastAsia="宋体" w:cs="宋体"/>
          <w:color w:val="auto"/>
          <w:sz w:val="24"/>
          <w:szCs w:val="24"/>
          <w:u w:val="single"/>
        </w:rPr>
        <w:t xml:space="preserve"> ；</w:t>
      </w:r>
      <w:bookmarkStart w:id="121" w:name="_Toc351203634"/>
    </w:p>
    <w:p w14:paraId="272CB52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调整合同价格的修正时间：</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lang w:eastAsia="zh-CN"/>
        </w:rPr>
        <w:t>该工程量清单内容实施完成后</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w:t>
      </w:r>
    </w:p>
    <w:p w14:paraId="0EFA8DC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bookmarkStart w:id="122" w:name="_Toc296890985"/>
      <w:bookmarkStart w:id="123" w:name="_Toc297120457"/>
      <w:bookmarkStart w:id="124" w:name="_Toc296347156"/>
      <w:bookmarkStart w:id="125" w:name="_Toc296503157"/>
      <w:bookmarkStart w:id="126" w:name="_Toc296944496"/>
      <w:bookmarkStart w:id="127" w:name="_Toc296891197"/>
      <w:bookmarkStart w:id="128" w:name="_Toc296346658"/>
      <w:bookmarkStart w:id="129" w:name="_Toc292559362"/>
      <w:bookmarkStart w:id="130" w:name="_Toc292559867"/>
      <w:bookmarkStart w:id="131" w:name="_Toc297048343"/>
      <w:r>
        <w:rPr>
          <w:rFonts w:hint="eastAsia" w:ascii="宋体" w:hAnsi="宋体" w:eastAsia="宋体" w:cs="宋体"/>
          <w:color w:val="auto"/>
          <w:sz w:val="24"/>
          <w:szCs w:val="24"/>
        </w:rPr>
        <w:t xml:space="preserve">  发包人</w:t>
      </w:r>
      <w:bookmarkEnd w:id="121"/>
    </w:p>
    <w:bookmarkEnd w:id="122"/>
    <w:bookmarkEnd w:id="123"/>
    <w:bookmarkEnd w:id="124"/>
    <w:bookmarkEnd w:id="125"/>
    <w:bookmarkEnd w:id="126"/>
    <w:bookmarkEnd w:id="127"/>
    <w:bookmarkEnd w:id="128"/>
    <w:bookmarkEnd w:id="129"/>
    <w:bookmarkEnd w:id="130"/>
    <w:bookmarkEnd w:id="131"/>
    <w:p w14:paraId="38EEC5E2">
      <w:pPr>
        <w:spacing w:line="320" w:lineRule="exact"/>
        <w:ind w:firstLine="352" w:firstLineChars="147"/>
        <w:rPr>
          <w:rFonts w:hint="eastAsia" w:ascii="宋体" w:hAnsi="宋体" w:eastAsia="宋体" w:cs="宋体"/>
          <w:color w:val="auto"/>
          <w:sz w:val="24"/>
          <w:szCs w:val="24"/>
        </w:rPr>
      </w:pPr>
      <w:r>
        <w:rPr>
          <w:rFonts w:hint="eastAsia" w:ascii="宋体" w:hAnsi="宋体" w:eastAsia="宋体" w:cs="宋体"/>
          <w:color w:val="auto"/>
          <w:sz w:val="24"/>
          <w:szCs w:val="24"/>
        </w:rPr>
        <w:t>发包人应根据工程所需配备发包人代表，同时配备1-2名相关人员到岗履职。发包人应做好承包人农民工工资保证金缴存情况的审核工作，督促未缴存农民工工资保证金的承包人及时缴存。</w:t>
      </w:r>
    </w:p>
    <w:p w14:paraId="28F18D56">
      <w:pPr>
        <w:spacing w:line="320" w:lineRule="exact"/>
        <w:ind w:firstLine="354" w:firstLineChars="147"/>
        <w:rPr>
          <w:rFonts w:hint="eastAsia" w:ascii="宋体" w:hAnsi="宋体" w:eastAsia="宋体" w:cs="宋体"/>
          <w:b/>
          <w:bCs/>
          <w:color w:val="auto"/>
          <w:sz w:val="24"/>
          <w:szCs w:val="24"/>
        </w:rPr>
      </w:pPr>
      <w:r>
        <w:rPr>
          <w:rFonts w:hint="eastAsia" w:ascii="宋体" w:hAnsi="宋体" w:eastAsia="宋体" w:cs="宋体"/>
          <w:b/>
          <w:bCs/>
          <w:color w:val="auto"/>
          <w:sz w:val="24"/>
          <w:szCs w:val="24"/>
        </w:rPr>
        <w:t>建设工程施工前，发包人必须对工程项目建筑垃圾总量、回填利用量进行全面准确测算，并到项目所在地城管部门办理建筑垃圾处置手续。</w:t>
      </w:r>
    </w:p>
    <w:p w14:paraId="1ABC81CA">
      <w:pPr>
        <w:spacing w:line="320" w:lineRule="exact"/>
        <w:ind w:firstLine="354" w:firstLineChars="147"/>
        <w:rPr>
          <w:rFonts w:hint="eastAsia" w:ascii="宋体" w:hAnsi="宋体" w:eastAsia="宋体" w:cs="宋体"/>
          <w:b/>
          <w:bCs/>
          <w:color w:val="auto"/>
          <w:sz w:val="24"/>
          <w:szCs w:val="24"/>
        </w:rPr>
      </w:pPr>
      <w:r>
        <w:rPr>
          <w:rFonts w:hint="eastAsia" w:ascii="宋体" w:hAnsi="宋体" w:eastAsia="宋体" w:cs="宋体"/>
          <w:b/>
          <w:bCs/>
          <w:color w:val="auto"/>
          <w:sz w:val="24"/>
          <w:szCs w:val="24"/>
        </w:rPr>
        <w:t>发包人有权开展现场检查，督促承包人落实规范垃圾处置合同分包、车辆装载、车辆冲洗和规范消纳等措施。</w:t>
      </w:r>
    </w:p>
    <w:p w14:paraId="4EDF143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2.2  发包人代表</w:t>
      </w:r>
    </w:p>
    <w:p w14:paraId="7596448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发包人代表：</w:t>
      </w:r>
    </w:p>
    <w:p w14:paraId="54C2EEE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    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AC400D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4A9975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    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47BB7F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F40FBC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EC1B71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6A4E2E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发包人对发包人代表的授权范围如下：</w:t>
      </w:r>
      <w:r>
        <w:rPr>
          <w:rFonts w:hint="eastAsia" w:ascii="宋体" w:hAnsi="宋体" w:eastAsia="宋体" w:cs="宋体"/>
          <w:color w:val="auto"/>
          <w:sz w:val="24"/>
          <w:szCs w:val="24"/>
          <w:u w:val="single"/>
        </w:rPr>
        <w:t xml:space="preserve">  督促指导监理工程师行使职权，协调施工现场各方面的关系，协调工程质量，进度和安全文明施工中存在的问题，解决有关设计和技术签证，办理、签认现场经济技术签证，审核工程进度报表。</w:t>
      </w:r>
      <w:r>
        <w:rPr>
          <w:rFonts w:hint="eastAsia" w:ascii="宋体" w:hAnsi="宋体" w:eastAsia="宋体" w:cs="宋体"/>
          <w:color w:val="auto"/>
          <w:spacing w:val="-6"/>
          <w:sz w:val="24"/>
          <w:szCs w:val="24"/>
          <w:u w:val="single"/>
        </w:rPr>
        <w:t>(以上经驻现场工程师核定签字，并由建设方盖章后方为有效)</w:t>
      </w:r>
      <w:r>
        <w:rPr>
          <w:rFonts w:hint="eastAsia" w:ascii="宋体" w:hAnsi="宋体" w:eastAsia="宋体" w:cs="宋体"/>
          <w:color w:val="auto"/>
          <w:sz w:val="24"/>
          <w:szCs w:val="24"/>
        </w:rPr>
        <w:t>。</w:t>
      </w:r>
    </w:p>
    <w:p w14:paraId="4E8A4CA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  施工现场、施工条件和基础资料的提供</w:t>
      </w:r>
    </w:p>
    <w:p w14:paraId="23A027F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2.4.1  提供施工现场</w:t>
      </w:r>
    </w:p>
    <w:p w14:paraId="31EA09C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关于发包人移交施工现场的期限要求：</w:t>
      </w:r>
      <w:r>
        <w:rPr>
          <w:rFonts w:hint="eastAsia" w:ascii="宋体" w:hAnsi="宋体" w:eastAsia="宋体" w:cs="宋体"/>
          <w:color w:val="auto"/>
          <w:sz w:val="24"/>
          <w:szCs w:val="24"/>
          <w:u w:val="single"/>
        </w:rPr>
        <w:t xml:space="preserve">   开工前7天移交              </w:t>
      </w:r>
      <w:r>
        <w:rPr>
          <w:rFonts w:hint="eastAsia" w:ascii="宋体" w:hAnsi="宋体" w:eastAsia="宋体" w:cs="宋体"/>
          <w:color w:val="auto"/>
          <w:sz w:val="24"/>
          <w:szCs w:val="24"/>
        </w:rPr>
        <w:t>。</w:t>
      </w:r>
    </w:p>
    <w:p w14:paraId="4F5A0C2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2.4.2  提供施工条件</w:t>
      </w:r>
    </w:p>
    <w:p w14:paraId="72BEC1B2">
      <w:pPr>
        <w:autoSpaceDE w:val="0"/>
        <w:autoSpaceDN w:val="0"/>
        <w:spacing w:line="3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关于发包人应负责提供施工所需要的条件，包括：</w:t>
      </w:r>
      <w:r>
        <w:rPr>
          <w:rFonts w:hint="eastAsia" w:ascii="宋体" w:hAnsi="宋体" w:eastAsia="宋体" w:cs="宋体"/>
          <w:color w:val="auto"/>
          <w:sz w:val="24"/>
          <w:szCs w:val="24"/>
          <w:u w:val="single"/>
        </w:rPr>
        <w:t xml:space="preserve">  按通用条款执行。 </w:t>
      </w:r>
    </w:p>
    <w:p w14:paraId="19D222E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2.5  资金来源证明及支付担保</w:t>
      </w:r>
    </w:p>
    <w:p w14:paraId="1E724A6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发包人提供资金来源证明的期限要求：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E64DCF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发包人是否提供支付担保：</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5F9B83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发包人提供支付担保的形式：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Start w:id="132" w:name="_Toc351203635"/>
    </w:p>
    <w:p w14:paraId="3CD76E3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33" w:name="_Toc292559363"/>
      <w:bookmarkStart w:id="134" w:name="_Toc297120458"/>
      <w:bookmarkStart w:id="135" w:name="_Toc297048344"/>
      <w:bookmarkStart w:id="136" w:name="_Toc296891198"/>
      <w:bookmarkStart w:id="137" w:name="_Toc296944497"/>
      <w:bookmarkStart w:id="138" w:name="_Toc296503158"/>
      <w:bookmarkStart w:id="139" w:name="_Toc296346659"/>
      <w:bookmarkStart w:id="140" w:name="_Toc296347157"/>
      <w:bookmarkStart w:id="141" w:name="_Toc292559868"/>
      <w:bookmarkStart w:id="142" w:name="_Toc296890986"/>
      <w:r>
        <w:rPr>
          <w:rFonts w:hint="eastAsia" w:ascii="宋体" w:hAnsi="宋体" w:eastAsia="宋体" w:cs="宋体"/>
          <w:color w:val="auto"/>
          <w:sz w:val="24"/>
          <w:szCs w:val="24"/>
        </w:rPr>
        <w:t xml:space="preserve">  承包人</w:t>
      </w:r>
      <w:bookmarkEnd w:id="132"/>
    </w:p>
    <w:bookmarkEnd w:id="133"/>
    <w:bookmarkEnd w:id="134"/>
    <w:bookmarkEnd w:id="135"/>
    <w:bookmarkEnd w:id="136"/>
    <w:bookmarkEnd w:id="137"/>
    <w:bookmarkEnd w:id="138"/>
    <w:bookmarkEnd w:id="139"/>
    <w:bookmarkEnd w:id="140"/>
    <w:bookmarkEnd w:id="141"/>
    <w:bookmarkEnd w:id="142"/>
    <w:p w14:paraId="46F15B9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3.1  承包人的一般义务</w:t>
      </w:r>
    </w:p>
    <w:p w14:paraId="3700791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（9）承包人提交的竣工资料的内容：</w:t>
      </w:r>
      <w:r>
        <w:rPr>
          <w:rFonts w:hint="eastAsia" w:ascii="宋体" w:hAnsi="宋体" w:eastAsia="宋体" w:cs="宋体"/>
          <w:color w:val="auto"/>
          <w:sz w:val="24"/>
          <w:szCs w:val="24"/>
          <w:u w:val="single"/>
        </w:rPr>
        <w:t xml:space="preserve">全部工程完工，准备竣工验收前，承包人应提供全套竣工资料  </w:t>
      </w:r>
      <w:r>
        <w:rPr>
          <w:rFonts w:hint="eastAsia" w:ascii="宋体" w:hAnsi="宋体" w:eastAsia="宋体" w:cs="宋体"/>
          <w:color w:val="auto"/>
          <w:sz w:val="24"/>
          <w:szCs w:val="24"/>
        </w:rPr>
        <w:t>。</w:t>
      </w:r>
    </w:p>
    <w:p w14:paraId="64811CB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承包人需要提交的竣工资料套数：</w:t>
      </w:r>
      <w:r>
        <w:rPr>
          <w:rFonts w:hint="eastAsia" w:ascii="宋体" w:hAnsi="宋体" w:eastAsia="宋体" w:cs="宋体"/>
          <w:color w:val="auto"/>
          <w:sz w:val="24"/>
          <w:szCs w:val="24"/>
          <w:u w:val="single"/>
        </w:rPr>
        <w:t xml:space="preserve"> 5 套竣工图、5 套竣工资料和电子版竣工图及资料光盘一张、1 套隐蔽工程影像资料  </w:t>
      </w:r>
      <w:r>
        <w:rPr>
          <w:rFonts w:hint="eastAsia" w:ascii="宋体" w:hAnsi="宋体" w:eastAsia="宋体" w:cs="宋体"/>
          <w:color w:val="auto"/>
          <w:sz w:val="24"/>
          <w:szCs w:val="24"/>
        </w:rPr>
        <w:t>。</w:t>
      </w:r>
    </w:p>
    <w:p w14:paraId="1242513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承包人提交的竣工资料的费用承担：</w:t>
      </w:r>
      <w:r>
        <w:rPr>
          <w:rFonts w:hint="eastAsia" w:ascii="宋体" w:hAnsi="宋体" w:eastAsia="宋体" w:cs="宋体"/>
          <w:color w:val="auto"/>
          <w:sz w:val="24"/>
          <w:szCs w:val="24"/>
          <w:u w:val="single"/>
        </w:rPr>
        <w:t xml:space="preserve">    由承包人承担           </w:t>
      </w:r>
      <w:r>
        <w:rPr>
          <w:rFonts w:hint="eastAsia" w:ascii="宋体" w:hAnsi="宋体" w:eastAsia="宋体" w:cs="宋体"/>
          <w:color w:val="auto"/>
          <w:sz w:val="24"/>
          <w:szCs w:val="24"/>
        </w:rPr>
        <w:t>。</w:t>
      </w:r>
    </w:p>
    <w:p w14:paraId="4441077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承包人提交的竣工资料移交时间：</w:t>
      </w:r>
      <w:r>
        <w:rPr>
          <w:rFonts w:hint="eastAsia" w:ascii="宋体" w:hAnsi="宋体" w:eastAsia="宋体" w:cs="宋体"/>
          <w:color w:val="auto"/>
          <w:sz w:val="24"/>
          <w:szCs w:val="24"/>
          <w:u w:val="single"/>
        </w:rPr>
        <w:t xml:space="preserve">     工程竣工验收合格后28天内      </w:t>
      </w:r>
      <w:r>
        <w:rPr>
          <w:rFonts w:hint="eastAsia" w:ascii="宋体" w:hAnsi="宋体" w:eastAsia="宋体" w:cs="宋体"/>
          <w:color w:val="auto"/>
          <w:sz w:val="24"/>
          <w:szCs w:val="24"/>
        </w:rPr>
        <w:t>。</w:t>
      </w:r>
    </w:p>
    <w:p w14:paraId="7E0C8F0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承包人提交的竣工资料形式要求：</w:t>
      </w:r>
      <w:r>
        <w:rPr>
          <w:rFonts w:hint="eastAsia" w:ascii="宋体" w:hAnsi="宋体" w:eastAsia="宋体" w:cs="宋体"/>
          <w:color w:val="auto"/>
          <w:sz w:val="24"/>
          <w:szCs w:val="24"/>
          <w:u w:val="single"/>
        </w:rPr>
        <w:t xml:space="preserve">    书面形式 ，应符合桐庐县城建档案馆归档要求        </w:t>
      </w:r>
      <w:r>
        <w:rPr>
          <w:rFonts w:hint="eastAsia" w:ascii="宋体" w:hAnsi="宋体" w:eastAsia="宋体" w:cs="宋体"/>
          <w:color w:val="auto"/>
          <w:sz w:val="24"/>
          <w:szCs w:val="24"/>
        </w:rPr>
        <w:t>。</w:t>
      </w:r>
    </w:p>
    <w:p w14:paraId="66E8084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（10）承包人应履行的其他义务：</w:t>
      </w:r>
    </w:p>
    <w:p w14:paraId="0A6C6379">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承包人应当在工程开工建设前，到项目所在地商业银行开设农民工工资专用账户，专项用于支付该工程建设项目农民工工资。</w:t>
      </w:r>
    </w:p>
    <w:p w14:paraId="5458FD0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承包人应建立实名制电子考勤系统，做好与杭州市智慧工地实名制管理应用系统以及全国建筑工人管理服务信息平台的数据对接工作。</w:t>
      </w:r>
    </w:p>
    <w:p w14:paraId="5471F14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承包人应及时向项目所在地保证金管理部门缴存农民工工资保证金，并做好分包单位农民工工资保证金缴存的查验工作。</w:t>
      </w:r>
    </w:p>
    <w:p w14:paraId="55E60916">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当在工程项目部配备劳资专管员，对分包单位劳动用工实施监督管理。实行分包单位农民工工资委托施工总承包单位代发制度。承包人应当按照与农民工依法约定的工资支付周期和具体支付日期支付工资，且每月至少向农民工足额支付一次工资。</w:t>
      </w:r>
    </w:p>
    <w:p w14:paraId="67EB086E">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承包人应当在施工现场醒目位置设立维权信息告示牌，明示：（1）建设单位、施工总承包单位及所在项目部、分包单位、行业监管部门、劳资专管员等基本信息；（2）劳动用工相关法律法规、当地最低工资标准、工资支付日期等基本信息；（3）属地行业监管部门和劳动保障监察投诉举报电话、劳动争议调解仲裁申请渠道等信息。</w:t>
      </w:r>
    </w:p>
    <w:p w14:paraId="177DC15D">
      <w:pPr>
        <w:spacing w:line="32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承包人应规范建筑垃圾处置分包合同管理，建筑垃圾运输业务应当发包给本工程建筑垃圾处置证核准确定的运输单位。</w:t>
      </w:r>
    </w:p>
    <w:p w14:paraId="5FDAB6BC">
      <w:pPr>
        <w:spacing w:line="32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承包人负责根据施工合同约定和相关法律法规要求，编制工程建筑垃圾处置方案，向项目所在地城管部门进行备案，并在工地出入口做好公示及日常维护工作。</w:t>
      </w:r>
    </w:p>
    <w:p w14:paraId="7369FA35">
      <w:pPr>
        <w:spacing w:line="32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要加强建筑垃圾处置分包合同履约监管，严格核对建筑垃圾运输车辆，对不具备垃圾处置证、准运证、通行证的工程车辆，要及时清退。杜绝运输单位将建筑垃圾运输至非指定消纳场所，确保运输和处置规范。</w:t>
      </w:r>
    </w:p>
    <w:p w14:paraId="4B5519EC">
      <w:pPr>
        <w:spacing w:line="320" w:lineRule="exact"/>
        <w:ind w:firstLine="482" w:firstLineChars="200"/>
        <w:rPr>
          <w:rFonts w:hint="eastAsia" w:ascii="宋体" w:hAnsi="宋体" w:eastAsia="宋体" w:cs="宋体"/>
          <w:b/>
          <w:bCs/>
          <w:color w:val="auto"/>
          <w:sz w:val="24"/>
          <w:szCs w:val="24"/>
          <w:u w:val="single"/>
        </w:rPr>
      </w:pPr>
      <w:r>
        <w:rPr>
          <w:rFonts w:hint="eastAsia" w:ascii="宋体" w:hAnsi="宋体" w:eastAsia="宋体" w:cs="宋体"/>
          <w:b/>
          <w:bCs/>
          <w:color w:val="auto"/>
          <w:sz w:val="24"/>
          <w:szCs w:val="24"/>
          <w:u w:val="single"/>
        </w:rPr>
        <w:t>承包人与运输、处置单位结算相关费用前应当查验接纳回执。</w:t>
      </w:r>
    </w:p>
    <w:p w14:paraId="07C7C66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  项目经理</w:t>
      </w:r>
    </w:p>
    <w:p w14:paraId="46E4E0C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3.2.1  项目经理：</w:t>
      </w:r>
    </w:p>
    <w:p w14:paraId="75A1018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312D6D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身份证号：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B83AEA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建造师执业资格等级：</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DA91B1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建造师注册证书号：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024DB3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建造师执业印章号：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F4197E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安全生产考核合格证书号：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9D62EE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3F1A1B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CEE0DE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6D4ACBE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承包人对项目经理的授权范围如下：</w:t>
      </w:r>
      <w:r>
        <w:rPr>
          <w:rFonts w:hint="eastAsia" w:ascii="宋体" w:hAnsi="宋体" w:eastAsia="宋体" w:cs="宋体"/>
          <w:color w:val="auto"/>
          <w:sz w:val="24"/>
          <w:szCs w:val="24"/>
          <w:u w:val="single"/>
        </w:rPr>
        <w:t>项目经理为承包人法定代表人在该项目上的代表</w:t>
      </w:r>
      <w:r>
        <w:rPr>
          <w:rFonts w:hint="eastAsia" w:ascii="宋体" w:hAnsi="宋体" w:eastAsia="宋体" w:cs="宋体"/>
          <w:color w:val="auto"/>
          <w:sz w:val="24"/>
          <w:szCs w:val="24"/>
        </w:rPr>
        <w:t>。</w:t>
      </w:r>
    </w:p>
    <w:p w14:paraId="0B02ADB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关于项目经理每月在施工现场的时间要求：</w:t>
      </w:r>
      <w:r>
        <w:rPr>
          <w:rFonts w:hint="eastAsia" w:ascii="宋体" w:hAnsi="宋体" w:eastAsia="宋体" w:cs="宋体"/>
          <w:color w:val="auto"/>
          <w:sz w:val="24"/>
          <w:szCs w:val="24"/>
          <w:u w:val="single"/>
        </w:rPr>
        <w:t xml:space="preserve">  同投标文件承诺时间或招标文件约定时间  </w:t>
      </w:r>
      <w:r>
        <w:rPr>
          <w:rFonts w:hint="eastAsia" w:ascii="宋体" w:hAnsi="宋体" w:eastAsia="宋体" w:cs="宋体"/>
          <w:color w:val="auto"/>
          <w:sz w:val="24"/>
          <w:szCs w:val="24"/>
        </w:rPr>
        <w:t>。</w:t>
      </w:r>
    </w:p>
    <w:p w14:paraId="0822ABA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承包人未提交劳动合同，以及没有为项目经理缴纳社会保险证明的违约责任：</w:t>
      </w:r>
      <w:r>
        <w:rPr>
          <w:rFonts w:hint="eastAsia" w:ascii="宋体" w:hAnsi="宋体" w:eastAsia="宋体" w:cs="宋体"/>
          <w:color w:val="auto"/>
          <w:sz w:val="24"/>
          <w:szCs w:val="24"/>
          <w:u w:val="single"/>
        </w:rPr>
        <w:t xml:space="preserve">  按通用条款</w:t>
      </w:r>
      <w:r>
        <w:rPr>
          <w:rFonts w:hint="eastAsia" w:ascii="宋体" w:hAnsi="宋体" w:eastAsia="宋体" w:cs="宋体"/>
          <w:color w:val="auto"/>
          <w:sz w:val="24"/>
          <w:szCs w:val="24"/>
        </w:rPr>
        <w:t>。</w:t>
      </w:r>
    </w:p>
    <w:p w14:paraId="05026E87">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项目经理未经批准，擅自离开施工现场的违约责任：</w:t>
      </w:r>
      <w:r>
        <w:rPr>
          <w:rFonts w:hint="eastAsia" w:ascii="宋体" w:hAnsi="宋体" w:eastAsia="宋体" w:cs="宋体"/>
          <w:color w:val="auto"/>
          <w:sz w:val="24"/>
          <w:szCs w:val="24"/>
          <w:u w:val="single"/>
        </w:rPr>
        <w:t xml:space="preserve">承包人承担上述违约给发包人造成的一切损失  </w:t>
      </w:r>
      <w:r>
        <w:rPr>
          <w:rFonts w:hint="eastAsia" w:ascii="宋体" w:hAnsi="宋体" w:eastAsia="宋体" w:cs="宋体"/>
          <w:color w:val="auto"/>
          <w:sz w:val="24"/>
          <w:szCs w:val="24"/>
        </w:rPr>
        <w:t>。</w:t>
      </w:r>
    </w:p>
    <w:p w14:paraId="3CC565F3">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3.2.3 承包人擅自更换项目经理的违约责任：</w:t>
      </w:r>
    </w:p>
    <w:p w14:paraId="28F17EFD">
      <w:pPr>
        <w:spacing w:line="32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rPr>
        <w:t>（1）</w:t>
      </w:r>
      <w:r>
        <w:rPr>
          <w:rFonts w:hint="eastAsia" w:ascii="宋体" w:hAnsi="宋体" w:eastAsia="宋体" w:cs="宋体"/>
          <w:b/>
          <w:color w:val="auto"/>
          <w:sz w:val="24"/>
          <w:szCs w:val="24"/>
        </w:rPr>
        <w:t>承包人确需更换项目经理的，继任项目经理注册执业资格、管理经验的约定：</w:t>
      </w:r>
      <w:r>
        <w:rPr>
          <w:rFonts w:hint="eastAsia" w:ascii="宋体" w:hAnsi="宋体" w:eastAsia="宋体" w:cs="宋体"/>
          <w:color w:val="auto"/>
          <w:sz w:val="24"/>
          <w:szCs w:val="24"/>
          <w:u w:val="single"/>
        </w:rPr>
        <w:t xml:space="preserve">  </w:t>
      </w:r>
      <w:r>
        <w:rPr>
          <w:rFonts w:hint="eastAsia" w:ascii="宋体" w:hAnsi="宋体" w:eastAsia="宋体" w:cs="宋体"/>
          <w:b/>
          <w:color w:val="auto"/>
          <w:kern w:val="0"/>
          <w:sz w:val="24"/>
          <w:szCs w:val="24"/>
          <w:u w:val="single"/>
        </w:rPr>
        <w:t xml:space="preserve">按桐庐行业行政主管部门规定      </w:t>
      </w:r>
      <w:r>
        <w:rPr>
          <w:rFonts w:hint="eastAsia" w:ascii="宋体" w:hAnsi="宋体" w:eastAsia="宋体" w:cs="宋体"/>
          <w:color w:val="auto"/>
          <w:sz w:val="24"/>
          <w:szCs w:val="24"/>
        </w:rPr>
        <w:t>。</w:t>
      </w:r>
    </w:p>
    <w:p w14:paraId="096893F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（2）承包人擅自更换项目经理的违约责任：</w:t>
      </w:r>
      <w:r>
        <w:rPr>
          <w:rFonts w:hint="eastAsia" w:ascii="宋体" w:hAnsi="宋体" w:eastAsia="宋体" w:cs="宋体"/>
          <w:color w:val="auto"/>
          <w:sz w:val="24"/>
          <w:szCs w:val="24"/>
          <w:u w:val="single"/>
        </w:rPr>
        <w:t xml:space="preserve">  处以合同价2%的违约罚金，承包人承担上述违约给发包人造成的一切损失    </w:t>
      </w:r>
      <w:r>
        <w:rPr>
          <w:rFonts w:hint="eastAsia" w:ascii="宋体" w:hAnsi="宋体" w:eastAsia="宋体" w:cs="宋体"/>
          <w:color w:val="auto"/>
          <w:sz w:val="24"/>
          <w:szCs w:val="24"/>
        </w:rPr>
        <w:t>。</w:t>
      </w:r>
    </w:p>
    <w:p w14:paraId="008C75B7">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3.2.4 承包人无正当理由拒绝更换项目经理的违约责任：</w:t>
      </w:r>
      <w:r>
        <w:rPr>
          <w:rFonts w:hint="eastAsia" w:ascii="宋体" w:hAnsi="宋体" w:eastAsia="宋体" w:cs="宋体"/>
          <w:color w:val="auto"/>
          <w:sz w:val="24"/>
          <w:szCs w:val="24"/>
          <w:u w:val="single"/>
        </w:rPr>
        <w:t xml:space="preserve">  处以合同价2%的违约罚金，承包人承担上述违约给发包人造成的一切损失，情节严重的发包人有权单方解除合同     </w:t>
      </w:r>
      <w:r>
        <w:rPr>
          <w:rFonts w:hint="eastAsia" w:ascii="宋体" w:hAnsi="宋体" w:eastAsia="宋体" w:cs="宋体"/>
          <w:color w:val="auto"/>
          <w:sz w:val="24"/>
          <w:szCs w:val="24"/>
        </w:rPr>
        <w:t>。</w:t>
      </w:r>
    </w:p>
    <w:p w14:paraId="5CC9E8E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  承包人人员</w:t>
      </w:r>
    </w:p>
    <w:p w14:paraId="0C98F92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3.3.1  承包人提交项目管理机构及施工现场管理人员安排报告的期限：</w:t>
      </w:r>
      <w:r>
        <w:rPr>
          <w:rFonts w:hint="eastAsia" w:ascii="宋体" w:hAnsi="宋体" w:eastAsia="宋体" w:cs="宋体"/>
          <w:color w:val="auto"/>
          <w:sz w:val="24"/>
          <w:szCs w:val="24"/>
          <w:u w:val="single"/>
        </w:rPr>
        <w:t xml:space="preserve">开工后7天内  </w:t>
      </w:r>
      <w:r>
        <w:rPr>
          <w:rFonts w:hint="eastAsia" w:ascii="宋体" w:hAnsi="宋体" w:eastAsia="宋体" w:cs="宋体"/>
          <w:color w:val="auto"/>
          <w:sz w:val="24"/>
          <w:szCs w:val="24"/>
        </w:rPr>
        <w:t>。</w:t>
      </w:r>
    </w:p>
    <w:p w14:paraId="12F2354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3.3.2  承包人需更换主要施工管理人员的，继任人员的数量、注册执业资格、管理经验的约定：</w:t>
      </w:r>
      <w:r>
        <w:rPr>
          <w:rFonts w:hint="eastAsia" w:ascii="宋体" w:hAnsi="宋体" w:eastAsia="宋体" w:cs="宋体"/>
          <w:color w:val="auto"/>
          <w:sz w:val="24"/>
          <w:szCs w:val="24"/>
          <w:u w:val="single"/>
        </w:rPr>
        <w:t xml:space="preserve"> </w:t>
      </w:r>
      <w:r>
        <w:rPr>
          <w:rFonts w:hint="eastAsia" w:ascii="宋体" w:hAnsi="宋体" w:eastAsia="宋体" w:cs="宋体"/>
          <w:b/>
          <w:color w:val="auto"/>
          <w:kern w:val="0"/>
          <w:sz w:val="24"/>
          <w:szCs w:val="24"/>
          <w:u w:val="single"/>
        </w:rPr>
        <w:t>按桐庐行业行政主管部门规定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1E251D0">
      <w:pPr>
        <w:spacing w:line="300" w:lineRule="exact"/>
        <w:ind w:firstLine="453" w:firstLineChars="189"/>
        <w:rPr>
          <w:rFonts w:hint="eastAsia" w:ascii="宋体" w:hAnsi="宋体" w:eastAsia="宋体" w:cs="宋体"/>
          <w:color w:val="auto"/>
          <w:sz w:val="24"/>
          <w:szCs w:val="24"/>
        </w:rPr>
      </w:pPr>
      <w:r>
        <w:rPr>
          <w:rFonts w:hint="eastAsia" w:ascii="宋体" w:hAnsi="宋体" w:eastAsia="宋体" w:cs="宋体"/>
          <w:color w:val="auto"/>
          <w:sz w:val="24"/>
          <w:szCs w:val="24"/>
        </w:rPr>
        <w:t>3.3.3  承包人无正当理由拒绝撤换主要施工管理人员的违约责任：</w:t>
      </w:r>
      <w:r>
        <w:rPr>
          <w:rFonts w:hint="eastAsia" w:ascii="宋体" w:hAnsi="宋体" w:eastAsia="宋体" w:cs="宋体"/>
          <w:color w:val="auto"/>
          <w:sz w:val="24"/>
          <w:szCs w:val="24"/>
          <w:u w:val="single"/>
        </w:rPr>
        <w:t>处以合同价1%的违约罚金，承包人承担上述违约给发包人造成的一切损失 ，情节严重的发包人有权单方解除合同，并扣除全部履约保证金</w:t>
      </w:r>
      <w:r>
        <w:rPr>
          <w:rFonts w:hint="eastAsia" w:ascii="宋体" w:hAnsi="宋体" w:eastAsia="宋体" w:cs="宋体"/>
          <w:color w:val="auto"/>
          <w:sz w:val="24"/>
          <w:szCs w:val="24"/>
        </w:rPr>
        <w:t>。</w:t>
      </w:r>
    </w:p>
    <w:p w14:paraId="31375551">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3.3.4  承包人主要施工管理人员离开施工现场的批准要求：</w:t>
      </w:r>
      <w:r>
        <w:rPr>
          <w:rFonts w:hint="eastAsia" w:ascii="宋体" w:hAnsi="宋体" w:eastAsia="宋体" w:cs="宋体"/>
          <w:color w:val="auto"/>
          <w:sz w:val="24"/>
          <w:szCs w:val="24"/>
          <w:u w:val="single"/>
        </w:rPr>
        <w:t>由总监理工程师批准，发包人认可后方可离开</w:t>
      </w:r>
    </w:p>
    <w:p w14:paraId="31F84513">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3.3.5承包人擅自更换主要施工管理人员的违约责任：</w:t>
      </w:r>
      <w:r>
        <w:rPr>
          <w:rFonts w:hint="eastAsia" w:ascii="宋体" w:hAnsi="宋体" w:eastAsia="宋体" w:cs="宋体"/>
          <w:color w:val="auto"/>
          <w:sz w:val="24"/>
          <w:szCs w:val="24"/>
          <w:u w:val="single"/>
        </w:rPr>
        <w:t>处以合同价1%的违约罚金，承包人承担上述违约给发包人造成的一切损失</w:t>
      </w:r>
      <w:r>
        <w:rPr>
          <w:rFonts w:hint="eastAsia" w:ascii="宋体" w:hAnsi="宋体" w:eastAsia="宋体" w:cs="宋体"/>
          <w:color w:val="auto"/>
          <w:sz w:val="24"/>
          <w:szCs w:val="24"/>
        </w:rPr>
        <w:t xml:space="preserve">。 </w:t>
      </w:r>
    </w:p>
    <w:p w14:paraId="390278A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承包人主要施工管理人员擅自离开施工现场的违约责任：</w:t>
      </w:r>
      <w:r>
        <w:rPr>
          <w:rFonts w:hint="eastAsia" w:ascii="宋体" w:hAnsi="宋体" w:eastAsia="宋体" w:cs="宋体"/>
          <w:color w:val="auto"/>
          <w:sz w:val="24"/>
          <w:szCs w:val="24"/>
          <w:u w:val="single"/>
        </w:rPr>
        <w:t xml:space="preserve">处以合同价1%的违约罚金，承包人承担上述违约给发包人造成的一切损失 ，情节严重的发包人有权单方解除合同  </w:t>
      </w:r>
      <w:r>
        <w:rPr>
          <w:rFonts w:hint="eastAsia" w:ascii="宋体" w:hAnsi="宋体" w:eastAsia="宋体" w:cs="宋体"/>
          <w:color w:val="auto"/>
          <w:sz w:val="24"/>
          <w:szCs w:val="24"/>
        </w:rPr>
        <w:t>。</w:t>
      </w:r>
    </w:p>
    <w:p w14:paraId="5D7B6FA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43" w:name="_Toc296503159"/>
      <w:bookmarkStart w:id="144" w:name="_Toc296346660"/>
      <w:bookmarkStart w:id="145" w:name="_Toc300934945"/>
      <w:bookmarkStart w:id="146" w:name="_Toc296891199"/>
      <w:bookmarkStart w:id="147" w:name="_Toc303539102"/>
      <w:bookmarkStart w:id="148" w:name="_Toc292559869"/>
      <w:bookmarkStart w:id="149" w:name="_Toc297048345"/>
      <w:bookmarkStart w:id="150" w:name="_Toc312677988"/>
      <w:bookmarkStart w:id="151" w:name="_Toc296944498"/>
      <w:bookmarkStart w:id="152" w:name="_Toc292559364"/>
      <w:bookmarkStart w:id="153" w:name="_Toc297123492"/>
      <w:bookmarkStart w:id="154" w:name="_Toc297120459"/>
      <w:bookmarkStart w:id="155" w:name="_Toc296890987"/>
      <w:bookmarkStart w:id="156" w:name="_Toc296347158"/>
      <w:bookmarkStart w:id="157" w:name="_Toc297216151"/>
      <w:bookmarkStart w:id="158" w:name="_Toc304295523"/>
      <w:r>
        <w:rPr>
          <w:rFonts w:hint="eastAsia" w:ascii="宋体" w:hAnsi="宋体" w:eastAsia="宋体" w:cs="宋体"/>
          <w:color w:val="auto"/>
          <w:sz w:val="24"/>
          <w:szCs w:val="24"/>
        </w:rPr>
        <w:t>.5  分包</w:t>
      </w:r>
    </w:p>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p w14:paraId="0B3072A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59" w:name="_Toc297216152"/>
      <w:bookmarkStart w:id="160" w:name="_Toc297048346"/>
      <w:bookmarkStart w:id="161" w:name="_Toc303539103"/>
      <w:bookmarkStart w:id="162" w:name="_Toc296890988"/>
      <w:bookmarkStart w:id="163" w:name="_Toc300934946"/>
      <w:bookmarkStart w:id="164" w:name="_Toc296346661"/>
      <w:bookmarkStart w:id="165" w:name="_Toc297120460"/>
      <w:bookmarkStart w:id="166" w:name="_Toc296944499"/>
      <w:bookmarkStart w:id="167" w:name="_Toc304295524"/>
      <w:bookmarkStart w:id="168" w:name="_Toc312677989"/>
      <w:bookmarkStart w:id="169" w:name="_Toc292559365"/>
      <w:bookmarkStart w:id="170" w:name="_Toc296347159"/>
      <w:bookmarkStart w:id="171" w:name="_Toc292559870"/>
      <w:bookmarkStart w:id="172" w:name="_Toc297123493"/>
      <w:bookmarkStart w:id="173" w:name="_Toc296891200"/>
      <w:bookmarkStart w:id="174" w:name="_Toc296503160"/>
      <w:bookmarkStart w:id="175" w:name="_Toc318581158"/>
      <w:r>
        <w:rPr>
          <w:rFonts w:hint="eastAsia" w:ascii="宋体" w:hAnsi="宋体" w:eastAsia="宋体" w:cs="宋体"/>
          <w:color w:val="auto"/>
          <w:sz w:val="24"/>
          <w:szCs w:val="24"/>
        </w:rPr>
        <w:t>.5.1  分包的一般约定</w:t>
      </w:r>
    </w:p>
    <w:p w14:paraId="2D7BAE1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禁止分包的工程包括：</w:t>
      </w:r>
      <w:r>
        <w:rPr>
          <w:rFonts w:hint="eastAsia" w:ascii="宋体" w:hAnsi="宋体" w:eastAsia="宋体" w:cs="宋体"/>
          <w:color w:val="auto"/>
          <w:sz w:val="24"/>
          <w:szCs w:val="24"/>
          <w:u w:val="single"/>
        </w:rPr>
        <w:t xml:space="preserve"> 按《住房和城乡建设部关于印发建筑工程施工发包与承包违法行为认定查处管理办法的通知（建市规【2019】1号） 》中规定  </w:t>
      </w:r>
      <w:r>
        <w:rPr>
          <w:rFonts w:hint="eastAsia" w:ascii="宋体" w:hAnsi="宋体" w:eastAsia="宋体" w:cs="宋体"/>
          <w:color w:val="auto"/>
          <w:sz w:val="24"/>
          <w:szCs w:val="24"/>
        </w:rPr>
        <w:t>。</w:t>
      </w:r>
    </w:p>
    <w:p w14:paraId="1F66DB7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主体结构、关键性工作的范围：</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p w14:paraId="2B51DF4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bookmarkStart w:id="176" w:name="_Toc312677990"/>
      <w:bookmarkStart w:id="177" w:name="_Toc318581159"/>
      <w:r>
        <w:rPr>
          <w:rFonts w:hint="eastAsia" w:ascii="宋体" w:hAnsi="宋体" w:eastAsia="宋体" w:cs="宋体"/>
          <w:color w:val="auto"/>
          <w:sz w:val="24"/>
          <w:szCs w:val="24"/>
        </w:rPr>
        <w:t>.5.2  分包的确定</w:t>
      </w:r>
    </w:p>
    <w:p w14:paraId="2728E911">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允许分包的专业工程包括：</w:t>
      </w:r>
      <w:r>
        <w:rPr>
          <w:rFonts w:hint="eastAsia" w:ascii="宋体" w:hAnsi="宋体" w:eastAsia="宋体" w:cs="宋体"/>
          <w:color w:val="auto"/>
          <w:sz w:val="24"/>
          <w:szCs w:val="24"/>
          <w:u w:val="single"/>
        </w:rPr>
        <w:t xml:space="preserve">  按《住房和城乡建设部关于印发建筑工程施工发包与承包违法行为认定查处管理办法的通知（建市规【2019】1号） 》中规定   </w:t>
      </w:r>
      <w:r>
        <w:rPr>
          <w:rFonts w:hint="eastAsia" w:ascii="宋体" w:hAnsi="宋体" w:eastAsia="宋体" w:cs="宋体"/>
          <w:color w:val="auto"/>
          <w:sz w:val="24"/>
          <w:szCs w:val="24"/>
        </w:rPr>
        <w:t>。</w:t>
      </w:r>
    </w:p>
    <w:p w14:paraId="5099E43D">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其他关于分包的约定：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199BE2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3.5.4  分包合同价款</w:t>
      </w:r>
    </w:p>
    <w:p w14:paraId="5CDD091F">
      <w:pPr>
        <w:spacing w:line="32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rPr>
        <w:t>关于分包合同价款支付的约定：</w:t>
      </w:r>
      <w:r>
        <w:rPr>
          <w:rFonts w:hint="eastAsia" w:ascii="宋体" w:hAnsi="宋体" w:eastAsia="宋体" w:cs="宋体"/>
          <w:bCs/>
          <w:color w:val="auto"/>
          <w:sz w:val="24"/>
          <w:szCs w:val="24"/>
          <w:u w:val="single"/>
        </w:rPr>
        <w:t xml:space="preserve">  （实行分包单位农民工工资委托施工总承包单位代发制度）。</w:t>
      </w:r>
    </w:p>
    <w:bookmarkEnd w:id="176"/>
    <w:bookmarkEnd w:id="177"/>
    <w:p w14:paraId="3E1F315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3.6  工程照管与成品、半成品保护</w:t>
      </w:r>
    </w:p>
    <w:p w14:paraId="29E67E4E">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承包人负责照管工程及工程相关的材料、工程设备的起始时间：</w:t>
      </w:r>
      <w:r>
        <w:rPr>
          <w:rFonts w:hint="eastAsia" w:ascii="宋体" w:hAnsi="宋体" w:eastAsia="宋体" w:cs="宋体"/>
          <w:color w:val="auto"/>
          <w:kern w:val="0"/>
          <w:sz w:val="24"/>
          <w:szCs w:val="24"/>
          <w:u w:val="single"/>
        </w:rPr>
        <w:t>按通用条款执行</w:t>
      </w:r>
      <w:r>
        <w:rPr>
          <w:rFonts w:hint="eastAsia" w:ascii="宋体" w:hAnsi="宋体" w:eastAsia="宋体" w:cs="宋体"/>
          <w:color w:val="auto"/>
          <w:sz w:val="24"/>
          <w:szCs w:val="24"/>
        </w:rPr>
        <w:t>。</w:t>
      </w:r>
    </w:p>
    <w:p w14:paraId="41E63CB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3.7  履约担保</w:t>
      </w:r>
    </w:p>
    <w:p w14:paraId="367C848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承包人是否提供履约担保：</w:t>
      </w:r>
      <w:r>
        <w:rPr>
          <w:rFonts w:hint="eastAsia" w:ascii="宋体" w:hAnsi="宋体" w:eastAsia="宋体" w:cs="宋体"/>
          <w:color w:val="auto"/>
          <w:sz w:val="24"/>
          <w:szCs w:val="24"/>
          <w:u w:val="single"/>
        </w:rPr>
        <w:t xml:space="preserve">            提供               </w:t>
      </w:r>
      <w:r>
        <w:rPr>
          <w:rFonts w:hint="eastAsia" w:ascii="宋体" w:hAnsi="宋体" w:eastAsia="宋体" w:cs="宋体"/>
          <w:color w:val="auto"/>
          <w:sz w:val="24"/>
          <w:szCs w:val="24"/>
        </w:rPr>
        <w:t>。</w:t>
      </w:r>
    </w:p>
    <w:p w14:paraId="7C252AF5">
      <w:pPr>
        <w:spacing w:line="32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承包人提供履约担保的形式、金额及期限的，采用以下第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w:t>
      </w:r>
    </w:p>
    <w:p w14:paraId="20E3C4D5">
      <w:pPr>
        <w:autoSpaceDE w:val="0"/>
        <w:autoSpaceDN w:val="0"/>
        <w:spacing w:line="32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highlight w:val="yellow"/>
        </w:rPr>
        <w:t>（1</w:t>
      </w:r>
      <w:r>
        <w:rPr>
          <w:rFonts w:hint="eastAsia" w:ascii="宋体" w:hAnsi="宋体" w:eastAsia="宋体" w:cs="宋体"/>
          <w:color w:val="auto"/>
          <w:sz w:val="24"/>
          <w:szCs w:val="24"/>
          <w:highlight w:val="yellow"/>
          <w:u w:val="single"/>
        </w:rPr>
        <w:t>）</w:t>
      </w:r>
      <w:r>
        <w:rPr>
          <w:rFonts w:hint="eastAsia" w:ascii="宋体" w:hAnsi="宋体" w:eastAsia="宋体" w:cs="宋体"/>
          <w:color w:val="auto"/>
          <w:sz w:val="24"/>
          <w:szCs w:val="24"/>
          <w:highlight w:val="yellow"/>
          <w:u w:val="single"/>
          <w:lang w:eastAsia="zh-CN"/>
        </w:rPr>
        <w:t>银行保函、</w:t>
      </w:r>
      <w:r>
        <w:rPr>
          <w:rFonts w:hint="eastAsia" w:ascii="宋体" w:hAnsi="宋体" w:eastAsia="宋体" w:cs="宋体"/>
          <w:color w:val="auto"/>
          <w:sz w:val="24"/>
          <w:szCs w:val="24"/>
          <w:highlight w:val="yellow"/>
          <w:u w:val="single"/>
        </w:rPr>
        <w:t>保险机构保证保险保单或融资担保公司保函，金额及期限为：提供合同价款2%作为履约保证金（不计息），待竣工验收达到</w:t>
      </w:r>
      <w:r>
        <w:rPr>
          <w:rFonts w:hint="eastAsia" w:ascii="宋体" w:hAnsi="宋体" w:eastAsia="宋体" w:cs="宋体"/>
          <w:color w:val="auto"/>
          <w:sz w:val="24"/>
          <w:szCs w:val="24"/>
          <w:highlight w:val="yellow"/>
          <w:u w:val="single"/>
          <w:lang w:eastAsia="zh-CN"/>
        </w:rPr>
        <w:t>成交</w:t>
      </w:r>
      <w:r>
        <w:rPr>
          <w:rFonts w:hint="eastAsia" w:ascii="宋体" w:hAnsi="宋体" w:eastAsia="宋体" w:cs="宋体"/>
          <w:color w:val="auto"/>
          <w:sz w:val="24"/>
          <w:szCs w:val="24"/>
          <w:highlight w:val="yellow"/>
          <w:u w:val="single"/>
        </w:rPr>
        <w:t xml:space="preserve">承诺的质量要求后一周内退回，如有违约则扣除相应违约金后，余额退还  </w:t>
      </w:r>
      <w:r>
        <w:rPr>
          <w:rFonts w:hint="eastAsia" w:ascii="宋体" w:hAnsi="宋体" w:eastAsia="宋体" w:cs="宋体"/>
          <w:color w:val="auto"/>
          <w:sz w:val="24"/>
          <w:szCs w:val="24"/>
          <w:highlight w:val="yellow"/>
        </w:rPr>
        <w:t>；</w:t>
      </w:r>
    </w:p>
    <w:p w14:paraId="3390E1DB">
      <w:pPr>
        <w:autoSpaceDE w:val="0"/>
        <w:autoSpaceDN w:val="0"/>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yellow"/>
        </w:rPr>
        <w:t>（2）</w:t>
      </w:r>
      <w:r>
        <w:rPr>
          <w:rFonts w:hint="eastAsia" w:ascii="宋体" w:hAnsi="宋体" w:eastAsia="宋体" w:cs="宋体"/>
          <w:color w:val="auto"/>
          <w:sz w:val="24"/>
          <w:szCs w:val="24"/>
          <w:highlight w:val="yellow"/>
          <w:u w:val="single"/>
        </w:rPr>
        <w:t>其他方式: 以转账的形式，提供合同价款2%作为履约保证金（不计息），待竣工验收达到</w:t>
      </w:r>
      <w:r>
        <w:rPr>
          <w:rFonts w:hint="eastAsia" w:ascii="宋体" w:hAnsi="宋体" w:eastAsia="宋体" w:cs="宋体"/>
          <w:color w:val="auto"/>
          <w:sz w:val="24"/>
          <w:szCs w:val="24"/>
          <w:highlight w:val="yellow"/>
          <w:u w:val="single"/>
          <w:lang w:eastAsia="zh-CN"/>
        </w:rPr>
        <w:t>成交</w:t>
      </w:r>
      <w:r>
        <w:rPr>
          <w:rFonts w:hint="eastAsia" w:ascii="宋体" w:hAnsi="宋体" w:eastAsia="宋体" w:cs="宋体"/>
          <w:color w:val="auto"/>
          <w:sz w:val="24"/>
          <w:szCs w:val="24"/>
          <w:highlight w:val="yellow"/>
          <w:u w:val="single"/>
        </w:rPr>
        <w:t xml:space="preserve">承诺的质量要求后一周内退回，如有违约则扣除相应违约金后，余额退还 </w:t>
      </w:r>
      <w:r>
        <w:rPr>
          <w:rFonts w:hint="eastAsia" w:ascii="宋体" w:hAnsi="宋体" w:eastAsia="宋体" w:cs="宋体"/>
          <w:color w:val="auto"/>
          <w:sz w:val="24"/>
          <w:szCs w:val="24"/>
          <w:highlight w:val="yellow"/>
        </w:rPr>
        <w:t>。</w:t>
      </w:r>
      <w:bookmarkStart w:id="178" w:name="_Toc292559871"/>
      <w:bookmarkStart w:id="179" w:name="_Toc296347161"/>
      <w:bookmarkStart w:id="180" w:name="_Toc296944501"/>
      <w:bookmarkStart w:id="181" w:name="_Toc296503162"/>
      <w:bookmarkStart w:id="182" w:name="_Toc296890990"/>
      <w:bookmarkStart w:id="183" w:name="_Toc296346663"/>
      <w:bookmarkStart w:id="184" w:name="_Toc267251413"/>
      <w:bookmarkStart w:id="185" w:name="_Toc296891202"/>
      <w:bookmarkStart w:id="186" w:name="_Toc297048348"/>
      <w:bookmarkStart w:id="187" w:name="_Toc297120462"/>
      <w:bookmarkStart w:id="188" w:name="_Toc292559366"/>
      <w:bookmarkStart w:id="189" w:name="_Toc351203636"/>
    </w:p>
    <w:p w14:paraId="7ACCE4FA">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  监</w:t>
      </w:r>
      <w:bookmarkEnd w:id="178"/>
      <w:bookmarkEnd w:id="179"/>
      <w:bookmarkEnd w:id="180"/>
      <w:bookmarkEnd w:id="181"/>
      <w:bookmarkEnd w:id="182"/>
      <w:bookmarkEnd w:id="183"/>
      <w:bookmarkEnd w:id="184"/>
      <w:bookmarkEnd w:id="185"/>
      <w:bookmarkEnd w:id="186"/>
      <w:bookmarkEnd w:id="187"/>
      <w:bookmarkEnd w:id="188"/>
      <w:r>
        <w:rPr>
          <w:rFonts w:hint="eastAsia" w:ascii="宋体" w:hAnsi="宋体" w:eastAsia="宋体" w:cs="宋体"/>
          <w:color w:val="auto"/>
          <w:sz w:val="24"/>
          <w:szCs w:val="24"/>
        </w:rPr>
        <w:t>理人</w:t>
      </w:r>
      <w:bookmarkEnd w:id="189"/>
    </w:p>
    <w:p w14:paraId="1B7F915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4.1  监理人的一般规定</w:t>
      </w:r>
    </w:p>
    <w:p w14:paraId="457B3BA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关于监理人的监理内容：</w:t>
      </w:r>
      <w:r>
        <w:rPr>
          <w:rFonts w:hint="eastAsia" w:ascii="宋体" w:hAnsi="宋体" w:eastAsia="宋体" w:cs="宋体"/>
          <w:color w:val="auto"/>
          <w:sz w:val="24"/>
          <w:szCs w:val="24"/>
          <w:u w:val="single"/>
        </w:rPr>
        <w:t xml:space="preserve"> 本工程实施范围内的所有内容  </w:t>
      </w:r>
      <w:r>
        <w:rPr>
          <w:rFonts w:hint="eastAsia" w:ascii="宋体" w:hAnsi="宋体" w:eastAsia="宋体" w:cs="宋体"/>
          <w:color w:val="auto"/>
          <w:sz w:val="24"/>
          <w:szCs w:val="24"/>
        </w:rPr>
        <w:t>。</w:t>
      </w:r>
    </w:p>
    <w:p w14:paraId="59161874">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关于监理人的监理权限：</w:t>
      </w:r>
      <w:r>
        <w:rPr>
          <w:rFonts w:hint="eastAsia" w:ascii="宋体" w:hAnsi="宋体" w:eastAsia="宋体" w:cs="宋体"/>
          <w:color w:val="auto"/>
          <w:sz w:val="24"/>
          <w:szCs w:val="24"/>
          <w:u w:val="single"/>
        </w:rPr>
        <w:t xml:space="preserve">根据监理合同、施工承包合同和法律法规规定的事项代表发包人进行工程前期协调、施工现场协调、工程监理   </w:t>
      </w:r>
    </w:p>
    <w:p w14:paraId="1844566D">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关于监理人在施工现场的办公场所、生活场所的提供和费用承担的约定：</w:t>
      </w:r>
      <w:r>
        <w:rPr>
          <w:rFonts w:hint="eastAsia" w:ascii="宋体" w:hAnsi="宋体" w:eastAsia="宋体" w:cs="宋体"/>
          <w:color w:val="auto"/>
          <w:sz w:val="24"/>
          <w:szCs w:val="24"/>
          <w:u w:val="single"/>
        </w:rPr>
        <w:t>由总包单位提供</w:t>
      </w:r>
      <w:r>
        <w:rPr>
          <w:rFonts w:hint="eastAsia" w:ascii="宋体" w:hAnsi="宋体" w:eastAsia="宋体" w:cs="宋体"/>
          <w:color w:val="auto"/>
          <w:sz w:val="24"/>
          <w:szCs w:val="24"/>
        </w:rPr>
        <w:t>。</w:t>
      </w:r>
    </w:p>
    <w:p w14:paraId="513C37A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4.2  监理人员</w:t>
      </w:r>
    </w:p>
    <w:p w14:paraId="4B36476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总监理工程师：</w:t>
      </w:r>
    </w:p>
    <w:p w14:paraId="34C923E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姓名：</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AED1EA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职务：</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FDE103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监理工程师执业资格证书号：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02813A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联系电话：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3BE2E7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电子信箱：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6E60DF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通信地址：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4BABFFD">
      <w:pPr>
        <w:pStyle w:val="7"/>
        <w:spacing w:before="0" w:after="0" w:line="320" w:lineRule="exact"/>
        <w:ind w:firstLine="482" w:firstLineChars="200"/>
        <w:rPr>
          <w:rFonts w:hint="eastAsia" w:ascii="宋体" w:hAnsi="宋体" w:eastAsia="宋体" w:cs="宋体"/>
          <w:b w:val="0"/>
          <w:bCs w:val="0"/>
          <w:color w:val="auto"/>
          <w:sz w:val="24"/>
          <w:szCs w:val="24"/>
          <w:u w:val="single"/>
        </w:rPr>
      </w:pPr>
      <w:r>
        <w:rPr>
          <w:rFonts w:hint="eastAsia" w:ascii="宋体" w:hAnsi="宋体" w:eastAsia="宋体" w:cs="宋体"/>
          <w:color w:val="auto"/>
          <w:sz w:val="24"/>
          <w:szCs w:val="24"/>
        </w:rPr>
        <w:t>关于监理人的其他约定：</w:t>
      </w:r>
      <w:r>
        <w:rPr>
          <w:rFonts w:hint="eastAsia" w:ascii="宋体" w:hAnsi="宋体" w:eastAsia="宋体" w:cs="宋体"/>
          <w:color w:val="auto"/>
          <w:sz w:val="24"/>
          <w:szCs w:val="24"/>
          <w:u w:val="single"/>
        </w:rPr>
        <w:t xml:space="preserve"> </w:t>
      </w:r>
      <w:r>
        <w:rPr>
          <w:rFonts w:hint="eastAsia" w:ascii="宋体" w:hAnsi="宋体" w:eastAsia="宋体" w:cs="宋体"/>
          <w:b w:val="0"/>
          <w:bCs w:val="0"/>
          <w:color w:val="auto"/>
          <w:sz w:val="24"/>
          <w:szCs w:val="24"/>
          <w:u w:val="single"/>
        </w:rPr>
        <w:t xml:space="preserve"> 需要取得发包人批准才能行使的职权：A  涉及全局进度的工程暂停；B  变更的估价；C  部分工程分包；D  索赔的支付；E  有关暂列金额的使用。</w:t>
      </w:r>
    </w:p>
    <w:p w14:paraId="0717CA5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4.4  商定或确定</w:t>
      </w:r>
    </w:p>
    <w:p w14:paraId="56FDEF99">
      <w:pPr>
        <w:spacing w:line="320" w:lineRule="exact"/>
        <w:ind w:firstLine="480" w:firstLineChars="200"/>
        <w:rPr>
          <w:rFonts w:hint="eastAsia" w:ascii="宋体" w:hAnsi="宋体" w:eastAsia="宋体" w:cs="宋体"/>
          <w:color w:val="auto"/>
          <w:sz w:val="24"/>
          <w:szCs w:val="24"/>
        </w:rPr>
      </w:pPr>
      <w:bookmarkStart w:id="190" w:name="_Toc267251418"/>
      <w:r>
        <w:rPr>
          <w:rFonts w:hint="eastAsia" w:ascii="宋体" w:hAnsi="宋体" w:eastAsia="宋体" w:cs="宋体"/>
          <w:color w:val="auto"/>
          <w:sz w:val="24"/>
          <w:szCs w:val="24"/>
        </w:rPr>
        <w:t>在发包人和承包人不能通过协商达成一致意见时，发包人授权监理人对以下事项进行确定：</w:t>
      </w:r>
    </w:p>
    <w:p w14:paraId="3A5E0200">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B091CAF">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7735C58">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bookmarkStart w:id="191" w:name="_Toc351203637"/>
    </w:p>
    <w:p w14:paraId="2EF3AC29">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w:t>
      </w:r>
      <w:bookmarkEnd w:id="190"/>
      <w:bookmarkStart w:id="192" w:name="_Toc296891203"/>
      <w:bookmarkStart w:id="193" w:name="_Toc296890991"/>
      <w:bookmarkStart w:id="194" w:name="_Toc296346664"/>
      <w:bookmarkStart w:id="195" w:name="_Toc292559367"/>
      <w:bookmarkStart w:id="196" w:name="_Toc297120463"/>
      <w:bookmarkStart w:id="197" w:name="_Toc296347162"/>
      <w:bookmarkStart w:id="198" w:name="_Toc296503163"/>
      <w:bookmarkStart w:id="199" w:name="_Toc296944502"/>
      <w:bookmarkStart w:id="200" w:name="_Toc297048349"/>
      <w:bookmarkStart w:id="201" w:name="_Toc292559872"/>
      <w:r>
        <w:rPr>
          <w:rFonts w:hint="eastAsia" w:ascii="宋体" w:hAnsi="宋体" w:eastAsia="宋体" w:cs="宋体"/>
          <w:color w:val="auto"/>
          <w:sz w:val="24"/>
          <w:szCs w:val="24"/>
        </w:rPr>
        <w:t xml:space="preserve">  工程质量</w:t>
      </w:r>
      <w:bookmarkEnd w:id="191"/>
    </w:p>
    <w:p w14:paraId="281AB3C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5.1  质量要求</w:t>
      </w:r>
    </w:p>
    <w:p w14:paraId="574D916A">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5</w:t>
      </w:r>
      <w:bookmarkStart w:id="202" w:name="_Toc304295527"/>
      <w:bookmarkStart w:id="203" w:name="_Toc297123496"/>
      <w:bookmarkStart w:id="204" w:name="_Toc312677997"/>
      <w:bookmarkStart w:id="205" w:name="_Toc300934949"/>
      <w:bookmarkStart w:id="206" w:name="_Toc303539106"/>
      <w:bookmarkStart w:id="207" w:name="_Toc318581164"/>
      <w:bookmarkStart w:id="208" w:name="_Toc297216155"/>
      <w:r>
        <w:rPr>
          <w:rFonts w:hint="eastAsia" w:ascii="宋体" w:hAnsi="宋体" w:eastAsia="宋体" w:cs="宋体"/>
          <w:color w:val="auto"/>
          <w:sz w:val="24"/>
          <w:szCs w:val="24"/>
        </w:rPr>
        <w:t>.1.1  特殊质量标准和要求：</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6BA363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关于工程奖项的约定：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892768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  隐蔽工程检查</w:t>
      </w:r>
    </w:p>
    <w:p w14:paraId="5B2F0C7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5.3.2 承包人提前通知监理人隐蔽工程检查的期限的约定：</w:t>
      </w:r>
      <w:r>
        <w:rPr>
          <w:rFonts w:hint="eastAsia" w:ascii="宋体" w:hAnsi="宋体" w:eastAsia="宋体" w:cs="宋体"/>
          <w:color w:val="auto"/>
          <w:sz w:val="24"/>
          <w:szCs w:val="24"/>
          <w:u w:val="single"/>
        </w:rPr>
        <w:t xml:space="preserve"> 承包人应在共同检查前48小时书面通知监理人检查，通知中应载明隐蔽检查的内容、时间和地点，并应附有自检记录和必要的检查资料 </w:t>
      </w:r>
      <w:r>
        <w:rPr>
          <w:rFonts w:hint="eastAsia" w:ascii="宋体" w:hAnsi="宋体" w:eastAsia="宋体" w:cs="宋体"/>
          <w:color w:val="auto"/>
          <w:sz w:val="24"/>
          <w:szCs w:val="24"/>
        </w:rPr>
        <w:t>。</w:t>
      </w:r>
    </w:p>
    <w:p w14:paraId="449EEDC7">
      <w:pPr>
        <w:spacing w:line="320" w:lineRule="exact"/>
        <w:ind w:firstLine="504" w:firstLineChars="210"/>
        <w:rPr>
          <w:rFonts w:hint="eastAsia" w:ascii="宋体" w:hAnsi="宋体" w:eastAsia="宋体" w:cs="宋体"/>
          <w:color w:val="auto"/>
          <w:sz w:val="24"/>
          <w:szCs w:val="24"/>
        </w:rPr>
      </w:pPr>
      <w:r>
        <w:rPr>
          <w:rFonts w:hint="eastAsia" w:ascii="宋体" w:hAnsi="宋体" w:eastAsia="宋体" w:cs="宋体"/>
          <w:color w:val="auto"/>
          <w:sz w:val="24"/>
          <w:szCs w:val="24"/>
        </w:rPr>
        <w:t>监理人不能按时进行检查时，应提前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14:paraId="4E6845A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关于延期最长不得超过：</w:t>
      </w:r>
      <w:r>
        <w:rPr>
          <w:rFonts w:hint="eastAsia" w:ascii="宋体" w:hAnsi="宋体" w:eastAsia="宋体" w:cs="宋体"/>
          <w:color w:val="auto"/>
          <w:sz w:val="24"/>
          <w:szCs w:val="24"/>
          <w:u w:val="single"/>
        </w:rPr>
        <w:t xml:space="preserve">   48   </w:t>
      </w:r>
      <w:r>
        <w:rPr>
          <w:rFonts w:hint="eastAsia" w:ascii="宋体" w:hAnsi="宋体" w:eastAsia="宋体" w:cs="宋体"/>
          <w:color w:val="auto"/>
          <w:sz w:val="24"/>
          <w:szCs w:val="24"/>
        </w:rPr>
        <w:t>小时。</w:t>
      </w:r>
      <w:bookmarkStart w:id="209" w:name="_Toc351203638"/>
    </w:p>
    <w:p w14:paraId="24C4619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  安全文明施工与环境保护</w:t>
      </w:r>
      <w:bookmarkEnd w:id="209"/>
    </w:p>
    <w:p w14:paraId="7A84DD8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  安全文明施工</w:t>
      </w:r>
    </w:p>
    <w:p w14:paraId="2BF3E390">
      <w:pPr>
        <w:autoSpaceDE w:val="0"/>
        <w:autoSpaceDN w:val="0"/>
        <w:spacing w:line="320" w:lineRule="exact"/>
        <w:ind w:firstLine="475" w:firstLineChars="198"/>
        <w:rPr>
          <w:rFonts w:hint="eastAsia" w:ascii="宋体" w:hAnsi="宋体" w:eastAsia="宋体" w:cs="宋体"/>
          <w:color w:val="auto"/>
          <w:sz w:val="24"/>
          <w:szCs w:val="24"/>
        </w:rPr>
      </w:pPr>
      <w:r>
        <w:rPr>
          <w:rFonts w:hint="eastAsia" w:ascii="宋体" w:hAnsi="宋体" w:eastAsia="宋体" w:cs="宋体"/>
          <w:color w:val="auto"/>
          <w:sz w:val="24"/>
          <w:szCs w:val="24"/>
        </w:rPr>
        <w:t>6.1.1  项目安全生产的达标目标及相应事项的约定：</w:t>
      </w:r>
      <w:r>
        <w:rPr>
          <w:rFonts w:hint="eastAsia" w:ascii="宋体" w:hAnsi="宋体" w:eastAsia="宋体" w:cs="宋体"/>
          <w:b/>
          <w:color w:val="auto"/>
          <w:sz w:val="24"/>
          <w:szCs w:val="24"/>
          <w:u w:val="single"/>
        </w:rPr>
        <w:t>施工现场按照《建筑施工安全检查标准》（JGJ59-2011）评定达到“合格”标准</w:t>
      </w:r>
      <w:r>
        <w:rPr>
          <w:rFonts w:hint="eastAsia" w:ascii="宋体" w:hAnsi="宋体" w:eastAsia="宋体" w:cs="宋体"/>
          <w:color w:val="auto"/>
          <w:sz w:val="24"/>
          <w:szCs w:val="24"/>
          <w:u w:val="single"/>
        </w:rPr>
        <w:t>。</w:t>
      </w:r>
    </w:p>
    <w:p w14:paraId="01D959A5">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6.1.4  关于治安保卫的特别约定：</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w:t>
      </w:r>
    </w:p>
    <w:p w14:paraId="15C24872">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关于编制施工场地治安管理计划的约定：</w:t>
      </w:r>
      <w:r>
        <w:rPr>
          <w:rFonts w:hint="eastAsia" w:ascii="宋体" w:hAnsi="宋体" w:eastAsia="宋体" w:cs="宋体"/>
          <w:color w:val="auto"/>
          <w:sz w:val="24"/>
          <w:szCs w:val="24"/>
          <w:u w:val="single"/>
        </w:rPr>
        <w:t xml:space="preserve"> 承包人应在工程开工后 7天内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75D9000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6.1.5  文明施工</w:t>
      </w:r>
    </w:p>
    <w:p w14:paraId="69D8279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合同当事人对文明施工的要求：</w:t>
      </w:r>
    </w:p>
    <w:p w14:paraId="505FF9B1">
      <w:pPr>
        <w:spacing w:line="320" w:lineRule="exact"/>
        <w:ind w:firstLine="477" w:firstLineChars="198"/>
        <w:rPr>
          <w:rFonts w:hint="eastAsia" w:ascii="宋体" w:hAnsi="宋体" w:eastAsia="宋体" w:cs="宋体"/>
          <w:color w:val="auto"/>
          <w:sz w:val="24"/>
          <w:szCs w:val="24"/>
          <w:u w:val="single"/>
          <w:lang w:val="zh-CN"/>
        </w:rPr>
      </w:pPr>
      <w:r>
        <w:rPr>
          <w:rFonts w:hint="eastAsia" w:ascii="宋体" w:hAnsi="宋体" w:eastAsia="宋体" w:cs="宋体"/>
          <w:b/>
          <w:color w:val="auto"/>
          <w:sz w:val="24"/>
          <w:szCs w:val="24"/>
          <w:u w:val="single"/>
          <w:lang w:val="zh-CN"/>
        </w:rPr>
        <w:t>（1）遵守地方政府和有关部门对施工场地交通、环卫、安全和施工噪声等管理规定，并办理相关审批手续。</w:t>
      </w:r>
    </w:p>
    <w:p w14:paraId="3177B272">
      <w:pPr>
        <w:spacing w:line="320" w:lineRule="exact"/>
        <w:ind w:firstLine="477" w:firstLineChars="198"/>
        <w:rPr>
          <w:rFonts w:hint="eastAsia" w:ascii="宋体" w:hAnsi="宋体" w:eastAsia="宋体" w:cs="宋体"/>
          <w:b/>
          <w:color w:val="auto"/>
          <w:sz w:val="24"/>
          <w:szCs w:val="24"/>
          <w:u w:val="single"/>
          <w:lang w:val="zh-CN"/>
        </w:rPr>
      </w:pPr>
      <w:r>
        <w:rPr>
          <w:rFonts w:hint="eastAsia" w:ascii="宋体" w:hAnsi="宋体" w:eastAsia="宋体" w:cs="宋体"/>
          <w:b/>
          <w:color w:val="auto"/>
          <w:sz w:val="24"/>
          <w:szCs w:val="24"/>
          <w:u w:val="single"/>
          <w:lang w:val="zh-CN"/>
        </w:rPr>
        <w:t>（2）承包人应采取有效措施尽量减小尘土和噪声污染，需要进行夜间作业时应经有关部门批准。</w:t>
      </w:r>
    </w:p>
    <w:p w14:paraId="5F9DC2F2">
      <w:pPr>
        <w:spacing w:line="320" w:lineRule="exact"/>
        <w:ind w:firstLine="477" w:firstLineChars="198"/>
        <w:rPr>
          <w:rFonts w:hint="eastAsia" w:ascii="宋体" w:hAnsi="宋体" w:eastAsia="宋体" w:cs="宋体"/>
          <w:color w:val="auto"/>
          <w:sz w:val="24"/>
          <w:szCs w:val="24"/>
          <w:u w:val="single"/>
          <w:lang w:val="zh-CN"/>
        </w:rPr>
      </w:pPr>
      <w:r>
        <w:rPr>
          <w:rFonts w:hint="eastAsia" w:ascii="宋体" w:hAnsi="宋体" w:eastAsia="宋体" w:cs="宋体"/>
          <w:b/>
          <w:color w:val="auto"/>
          <w:sz w:val="24"/>
          <w:szCs w:val="24"/>
          <w:u w:val="single"/>
          <w:lang w:val="zh-CN"/>
        </w:rPr>
        <w:t xml:space="preserve">（3）其他：不定期进行安全文明施工检查，施工单位应及时整改，被一次警告后不作处罚，限期整改，被二次警告后扣除相应比例的文明施工费，另若由于施工不文明、不安全而被新闻单位曝光或交通或有关管理部门检查后通报或发生安全事故的，根据《建设工程施工现场管理规定》、《杭州市建筑工地文明施工管理规定》和桐庐县行业行政部门等相关规定进行处罚  </w:t>
      </w:r>
      <w:r>
        <w:rPr>
          <w:rFonts w:hint="eastAsia" w:ascii="宋体" w:hAnsi="宋体" w:eastAsia="宋体" w:cs="宋体"/>
          <w:color w:val="auto"/>
          <w:sz w:val="24"/>
          <w:szCs w:val="24"/>
          <w:lang w:val="zh-CN"/>
        </w:rPr>
        <w:t>。</w:t>
      </w:r>
    </w:p>
    <w:p w14:paraId="121FDFAD">
      <w:pPr>
        <w:spacing w:line="320" w:lineRule="exact"/>
        <w:ind w:firstLine="477" w:firstLineChars="198"/>
        <w:rPr>
          <w:rFonts w:hint="eastAsia" w:ascii="宋体" w:hAnsi="宋体" w:eastAsia="宋体" w:cs="宋体"/>
          <w:b/>
          <w:color w:val="auto"/>
          <w:sz w:val="24"/>
          <w:szCs w:val="24"/>
          <w:u w:val="single"/>
          <w:lang w:val="zh-CN"/>
        </w:rPr>
      </w:pPr>
      <w:r>
        <w:rPr>
          <w:rFonts w:hint="eastAsia" w:ascii="宋体" w:hAnsi="宋体" w:eastAsia="宋体" w:cs="宋体"/>
          <w:b/>
          <w:color w:val="auto"/>
          <w:sz w:val="24"/>
          <w:szCs w:val="24"/>
          <w:u w:val="single"/>
          <w:lang w:val="zh-CN"/>
        </w:rPr>
        <w:t>（4）上述手续办理费用约定如下：       由承包人承担                。</w:t>
      </w:r>
    </w:p>
    <w:p w14:paraId="11DAA891">
      <w:pPr>
        <w:spacing w:line="320" w:lineRule="exact"/>
        <w:ind w:firstLine="360" w:firstLineChars="150"/>
        <w:rPr>
          <w:rFonts w:hint="eastAsia" w:ascii="宋体" w:hAnsi="宋体" w:eastAsia="宋体" w:cs="宋体"/>
          <w:color w:val="auto"/>
          <w:sz w:val="24"/>
          <w:szCs w:val="24"/>
        </w:rPr>
      </w:pPr>
      <w:r>
        <w:rPr>
          <w:rFonts w:hint="eastAsia" w:ascii="宋体" w:hAnsi="宋体" w:eastAsia="宋体" w:cs="宋体"/>
          <w:color w:val="auto"/>
          <w:sz w:val="24"/>
          <w:szCs w:val="24"/>
        </w:rPr>
        <w:t>6.1.6  关于安全文明施工费支付比例和支付期限的约定，按以下</w:t>
      </w:r>
      <w:r>
        <w:rPr>
          <w:rFonts w:hint="eastAsia" w:ascii="宋体" w:hAnsi="宋体" w:eastAsia="宋体" w:cs="宋体"/>
          <w:color w:val="auto"/>
          <w:sz w:val="24"/>
          <w:szCs w:val="24"/>
          <w:u w:val="single"/>
        </w:rPr>
        <w:t>第（1）种方式</w:t>
      </w:r>
      <w:r>
        <w:rPr>
          <w:rFonts w:hint="eastAsia" w:ascii="宋体" w:hAnsi="宋体" w:eastAsia="宋体" w:cs="宋体"/>
          <w:color w:val="auto"/>
          <w:sz w:val="24"/>
          <w:szCs w:val="24"/>
        </w:rPr>
        <w:t>约定：</w:t>
      </w:r>
    </w:p>
    <w:bookmarkEnd w:id="202"/>
    <w:bookmarkEnd w:id="203"/>
    <w:bookmarkEnd w:id="204"/>
    <w:bookmarkEnd w:id="205"/>
    <w:bookmarkEnd w:id="206"/>
    <w:bookmarkEnd w:id="207"/>
    <w:bookmarkEnd w:id="208"/>
    <w:p w14:paraId="69051E78">
      <w:pPr>
        <w:pageBreakBefore w:val="0"/>
        <w:kinsoku/>
        <w:wordWrap/>
        <w:overflowPunct/>
        <w:topLinePunct w:val="0"/>
        <w:bidi w:val="0"/>
        <w:snapToGrid w:val="0"/>
        <w:spacing w:line="240" w:lineRule="auto"/>
        <w:ind w:firstLine="361" w:firstLineChars="150"/>
        <w:textAlignment w:val="auto"/>
        <w:rPr>
          <w:rFonts w:hint="eastAsia" w:ascii="宋体" w:hAnsi="宋体" w:eastAsia="宋体" w:cs="宋体"/>
          <w:color w:val="auto"/>
          <w:sz w:val="24"/>
          <w:szCs w:val="24"/>
          <w:highlight w:val="none"/>
          <w:u w:val="single"/>
        </w:rPr>
      </w:pPr>
      <w:r>
        <w:rPr>
          <w:rFonts w:hint="eastAsia" w:ascii="宋体" w:hAnsi="宋体" w:eastAsia="宋体" w:cs="宋体"/>
          <w:b/>
          <w:color w:val="auto"/>
          <w:sz w:val="24"/>
          <w:szCs w:val="24"/>
          <w:highlight w:val="none"/>
          <w:u w:val="single"/>
        </w:rPr>
        <w:t>（1）发包人应在开工后28天内预付安全文明施工费总额的60%，剩余部分支付按以下第（</w:t>
      </w:r>
      <w:r>
        <w:rPr>
          <w:rFonts w:hint="eastAsia" w:ascii="宋体" w:hAnsi="宋体" w:eastAsia="宋体" w:cs="宋体"/>
          <w:b/>
          <w:color w:val="auto"/>
          <w:sz w:val="24"/>
          <w:szCs w:val="24"/>
          <w:highlight w:val="none"/>
          <w:u w:val="single"/>
          <w:lang w:val="zh-CN"/>
        </w:rPr>
        <w:t>①</w:t>
      </w:r>
      <w:r>
        <w:rPr>
          <w:rFonts w:hint="eastAsia" w:ascii="宋体" w:hAnsi="宋体" w:eastAsia="宋体" w:cs="宋体"/>
          <w:b/>
          <w:color w:val="auto"/>
          <w:sz w:val="24"/>
          <w:szCs w:val="24"/>
          <w:highlight w:val="none"/>
          <w:u w:val="single"/>
        </w:rPr>
        <w:t>）种方式约定：</w:t>
      </w:r>
    </w:p>
    <w:p w14:paraId="49B6C320">
      <w:pPr>
        <w:pStyle w:val="7"/>
        <w:pageBreakBefore w:val="0"/>
        <w:kinsoku/>
        <w:wordWrap/>
        <w:overflowPunct/>
        <w:topLinePunct w:val="0"/>
        <w:bidi w:val="0"/>
        <w:snapToGrid w:val="0"/>
        <w:spacing w:before="0" w:after="0" w:line="240" w:lineRule="auto"/>
        <w:ind w:firstLine="482" w:firstLineChars="200"/>
        <w:textAlignment w:val="auto"/>
        <w:rPr>
          <w:rFonts w:hint="eastAsia" w:ascii="宋体" w:hAnsi="宋体" w:eastAsia="宋体" w:cs="宋体"/>
          <w:bCs w:val="0"/>
          <w:color w:val="auto"/>
          <w:sz w:val="24"/>
          <w:szCs w:val="24"/>
          <w:u w:val="single"/>
          <w:lang w:val="zh-CN"/>
        </w:rPr>
      </w:pPr>
      <w:r>
        <w:rPr>
          <w:rFonts w:hint="eastAsia" w:ascii="宋体" w:hAnsi="宋体" w:eastAsia="宋体" w:cs="宋体"/>
          <w:bCs w:val="0"/>
          <w:color w:val="auto"/>
          <w:sz w:val="24"/>
          <w:szCs w:val="24"/>
          <w:u w:val="single"/>
          <w:lang w:val="zh-CN"/>
        </w:rPr>
        <w:t>① 视相关措施的落实情况与进度款同期支付。</w:t>
      </w:r>
    </w:p>
    <w:p w14:paraId="7EA3A048">
      <w:pPr>
        <w:pStyle w:val="7"/>
        <w:pageBreakBefore w:val="0"/>
        <w:kinsoku/>
        <w:wordWrap/>
        <w:overflowPunct/>
        <w:topLinePunct w:val="0"/>
        <w:bidi w:val="0"/>
        <w:snapToGrid w:val="0"/>
        <w:spacing w:before="0" w:after="0" w:line="240" w:lineRule="auto"/>
        <w:ind w:firstLine="482" w:firstLineChars="200"/>
        <w:textAlignment w:val="auto"/>
        <w:rPr>
          <w:rFonts w:hint="eastAsia" w:ascii="宋体" w:hAnsi="宋体" w:eastAsia="宋体" w:cs="宋体"/>
          <w:bCs w:val="0"/>
          <w:color w:val="auto"/>
          <w:sz w:val="24"/>
          <w:szCs w:val="24"/>
          <w:u w:val="single"/>
          <w:lang w:val="zh-CN"/>
        </w:rPr>
      </w:pPr>
      <w:r>
        <w:rPr>
          <w:rFonts w:hint="eastAsia" w:ascii="宋体" w:hAnsi="宋体" w:eastAsia="宋体" w:cs="宋体"/>
          <w:bCs w:val="0"/>
          <w:color w:val="auto"/>
          <w:sz w:val="24"/>
          <w:szCs w:val="24"/>
          <w:u w:val="single"/>
          <w:lang w:val="zh-CN"/>
        </w:rPr>
        <w:t xml:space="preserve">②  其他：     </w:t>
      </w:r>
      <w:r>
        <w:rPr>
          <w:rFonts w:hint="eastAsia" w:ascii="宋体" w:hAnsi="宋体" w:eastAsia="宋体" w:cs="宋体"/>
          <w:bCs w:val="0"/>
          <w:color w:val="auto"/>
          <w:sz w:val="24"/>
          <w:szCs w:val="24"/>
          <w:u w:val="single"/>
          <w:lang w:val="en-US" w:eastAsia="zh-CN"/>
        </w:rPr>
        <w:t>/</w:t>
      </w:r>
      <w:r>
        <w:rPr>
          <w:rFonts w:hint="eastAsia" w:ascii="宋体" w:hAnsi="宋体" w:eastAsia="宋体" w:cs="宋体"/>
          <w:bCs w:val="0"/>
          <w:color w:val="auto"/>
          <w:sz w:val="24"/>
          <w:szCs w:val="24"/>
          <w:u w:val="single"/>
          <w:lang w:val="zh-CN"/>
        </w:rPr>
        <w:t xml:space="preserve">             。</w:t>
      </w:r>
    </w:p>
    <w:p w14:paraId="30596A5D">
      <w:pPr>
        <w:pageBreakBefore w:val="0"/>
        <w:kinsoku/>
        <w:wordWrap/>
        <w:overflowPunct/>
        <w:topLinePunct w:val="0"/>
        <w:bidi w:val="0"/>
        <w:snapToGrid w:val="0"/>
        <w:spacing w:line="240" w:lineRule="auto"/>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 xml:space="preserve">（2）其他：              </w:t>
      </w:r>
      <w:r>
        <w:rPr>
          <w:rFonts w:hint="eastAsia" w:ascii="宋体" w:hAnsi="宋体" w:eastAsia="宋体" w:cs="宋体"/>
          <w:b/>
          <w:color w:val="auto"/>
          <w:sz w:val="24"/>
          <w:szCs w:val="24"/>
          <w:u w:val="single"/>
          <w:lang w:val="en-US" w:eastAsia="zh-CN"/>
        </w:rPr>
        <w:t>/</w:t>
      </w:r>
      <w:r>
        <w:rPr>
          <w:rFonts w:hint="eastAsia" w:ascii="宋体" w:hAnsi="宋体" w:eastAsia="宋体" w:cs="宋体"/>
          <w:b/>
          <w:color w:val="auto"/>
          <w:sz w:val="24"/>
          <w:szCs w:val="24"/>
          <w:u w:val="single"/>
        </w:rPr>
        <w:t xml:space="preserve">            。</w:t>
      </w:r>
    </w:p>
    <w:p w14:paraId="663503C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  施工组织设计</w:t>
      </w:r>
    </w:p>
    <w:p w14:paraId="4B69E26D">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7.1.1  合同当事人约定的施工组织设计应包括的其他内容：</w:t>
      </w:r>
      <w:r>
        <w:rPr>
          <w:rFonts w:hint="eastAsia" w:ascii="宋体" w:hAnsi="宋体" w:eastAsia="宋体" w:cs="宋体"/>
          <w:color w:val="auto"/>
          <w:sz w:val="24"/>
          <w:szCs w:val="24"/>
          <w:u w:val="single"/>
        </w:rPr>
        <w:t xml:space="preserve">  按招标文件约定，招标文件无约定的按通用条款或</w:t>
      </w:r>
      <w:r>
        <w:rPr>
          <w:rFonts w:hint="eastAsia" w:ascii="宋体" w:hAnsi="宋体" w:eastAsia="宋体" w:cs="宋体"/>
          <w:color w:val="auto"/>
          <w:sz w:val="24"/>
          <w:szCs w:val="24"/>
          <w:u w:val="single"/>
          <w:lang w:val="en-US" w:eastAsia="zh-CN"/>
        </w:rPr>
        <w:t>双方</w:t>
      </w:r>
      <w:r>
        <w:rPr>
          <w:rFonts w:hint="eastAsia" w:ascii="宋体" w:hAnsi="宋体" w:eastAsia="宋体" w:cs="宋体"/>
          <w:color w:val="auto"/>
          <w:sz w:val="24"/>
          <w:szCs w:val="24"/>
          <w:u w:val="single"/>
        </w:rPr>
        <w:t xml:space="preserve">另行约定      </w:t>
      </w:r>
      <w:r>
        <w:rPr>
          <w:rFonts w:hint="eastAsia" w:ascii="宋体" w:hAnsi="宋体" w:eastAsia="宋体" w:cs="宋体"/>
          <w:color w:val="auto"/>
          <w:sz w:val="24"/>
          <w:szCs w:val="24"/>
        </w:rPr>
        <w:t>。</w:t>
      </w:r>
    </w:p>
    <w:p w14:paraId="004BE6C9">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7.1.2  施工组织设计的提交和修改</w:t>
      </w:r>
    </w:p>
    <w:p w14:paraId="3A9325FB">
      <w:pPr>
        <w:autoSpaceDE w:val="0"/>
        <w:autoSpaceDN w:val="0"/>
        <w:spacing w:line="320" w:lineRule="exact"/>
        <w:ind w:firstLine="504" w:firstLineChars="21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承包人提交详细施工组织设计的期限的约定：</w:t>
      </w:r>
      <w:r>
        <w:rPr>
          <w:rFonts w:hint="eastAsia" w:ascii="宋体" w:hAnsi="宋体" w:eastAsia="宋体" w:cs="宋体"/>
          <w:b/>
          <w:color w:val="auto"/>
          <w:sz w:val="24"/>
          <w:szCs w:val="24"/>
          <w:u w:val="single"/>
        </w:rPr>
        <w:t>合同签订</w:t>
      </w:r>
      <w:r>
        <w:rPr>
          <w:rFonts w:hint="eastAsia" w:ascii="宋体" w:hAnsi="宋体" w:eastAsia="宋体" w:cs="宋体"/>
          <w:b/>
          <w:color w:val="auto"/>
          <w:sz w:val="24"/>
          <w:szCs w:val="24"/>
          <w:u w:val="single"/>
          <w:lang w:eastAsia="zh-CN"/>
        </w:rPr>
        <w:t>时</w:t>
      </w:r>
      <w:r>
        <w:rPr>
          <w:rFonts w:hint="eastAsia" w:ascii="宋体" w:hAnsi="宋体" w:eastAsia="宋体" w:cs="宋体"/>
          <w:b/>
          <w:color w:val="auto"/>
          <w:sz w:val="24"/>
          <w:szCs w:val="24"/>
          <w:u w:val="single"/>
        </w:rPr>
        <w:t>提供详细施工组织设计（施工方案）和进度计划</w:t>
      </w:r>
      <w:r>
        <w:rPr>
          <w:rFonts w:hint="eastAsia" w:ascii="宋体" w:hAnsi="宋体" w:eastAsia="宋体" w:cs="宋体"/>
          <w:b/>
          <w:color w:val="auto"/>
          <w:sz w:val="24"/>
          <w:szCs w:val="24"/>
        </w:rPr>
        <w:t>。</w:t>
      </w:r>
    </w:p>
    <w:p w14:paraId="2F5EB62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发包人和监理人在收到详细的施工组织设计后确认或提出修改意见的期限：</w:t>
      </w:r>
      <w:r>
        <w:rPr>
          <w:rFonts w:hint="eastAsia" w:ascii="宋体" w:hAnsi="宋体" w:eastAsia="宋体" w:cs="宋体"/>
          <w:color w:val="auto"/>
          <w:sz w:val="24"/>
          <w:szCs w:val="24"/>
          <w:u w:val="single"/>
        </w:rPr>
        <w:t xml:space="preserve"> 按通用条款 </w:t>
      </w:r>
      <w:r>
        <w:rPr>
          <w:rFonts w:hint="eastAsia" w:ascii="宋体" w:hAnsi="宋体" w:eastAsia="宋体" w:cs="宋体"/>
          <w:color w:val="auto"/>
          <w:sz w:val="24"/>
          <w:szCs w:val="24"/>
        </w:rPr>
        <w:t>。</w:t>
      </w:r>
    </w:p>
    <w:p w14:paraId="5D7C522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10" w:name="_Toc297216173"/>
      <w:bookmarkStart w:id="211" w:name="_Toc312677479"/>
      <w:bookmarkStart w:id="212" w:name="_Toc304295541"/>
      <w:bookmarkStart w:id="213" w:name="_Toc303539123"/>
      <w:bookmarkStart w:id="214" w:name="_Toc312678005"/>
      <w:bookmarkStart w:id="215" w:name="_Toc297123514"/>
      <w:bookmarkStart w:id="216" w:name="_Toc300934966"/>
      <w:r>
        <w:rPr>
          <w:rFonts w:hint="eastAsia" w:ascii="宋体" w:hAnsi="宋体" w:eastAsia="宋体" w:cs="宋体"/>
          <w:color w:val="auto"/>
          <w:sz w:val="24"/>
          <w:szCs w:val="24"/>
        </w:rPr>
        <w:t>.2  施工进度计划</w:t>
      </w:r>
    </w:p>
    <w:p w14:paraId="74DA9A0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7.2.2  施工进度计划的修订</w:t>
      </w:r>
    </w:p>
    <w:p w14:paraId="3B71C20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发包人和监理人在收到修订的施工进度计划后确认或提出修改意见的期限：</w:t>
      </w:r>
      <w:r>
        <w:rPr>
          <w:rFonts w:hint="eastAsia" w:ascii="宋体" w:hAnsi="宋体" w:eastAsia="宋体" w:cs="宋体"/>
          <w:color w:val="auto"/>
          <w:sz w:val="24"/>
          <w:szCs w:val="24"/>
          <w:u w:val="single"/>
        </w:rPr>
        <w:t xml:space="preserve">按通用条款  </w:t>
      </w:r>
      <w:r>
        <w:rPr>
          <w:rFonts w:hint="eastAsia" w:ascii="宋体" w:hAnsi="宋体" w:eastAsia="宋体" w:cs="宋体"/>
          <w:color w:val="auto"/>
          <w:sz w:val="24"/>
          <w:szCs w:val="24"/>
        </w:rPr>
        <w:t>。</w:t>
      </w:r>
    </w:p>
    <w:p w14:paraId="7A7A916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  开工</w:t>
      </w:r>
    </w:p>
    <w:p w14:paraId="18FA3FA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7.3.1  开工准备</w:t>
      </w:r>
    </w:p>
    <w:p w14:paraId="4ED8833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关于承包人提交工程开工报审表的期限：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发包人或其委托的监理人发出开工通知后</w:t>
      </w:r>
      <w:r>
        <w:rPr>
          <w:rFonts w:hint="eastAsia" w:ascii="宋体" w:hAnsi="宋体" w:eastAsia="宋体" w:cs="宋体"/>
          <w:color w:val="auto"/>
          <w:sz w:val="24"/>
          <w:szCs w:val="24"/>
          <w:u w:val="single"/>
          <w:lang w:val="en-US" w:eastAsia="zh-CN"/>
        </w:rPr>
        <w:t>7天内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D0917C0">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关于发包人应完成的其他开工准备工作及期限：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B457297">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关于承包人应完成的其他开工准备工作及期限：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发包人或其委托的监理人发出开工通知后</w:t>
      </w:r>
      <w:r>
        <w:rPr>
          <w:rFonts w:hint="eastAsia" w:ascii="宋体" w:hAnsi="宋体" w:eastAsia="宋体" w:cs="宋体"/>
          <w:color w:val="auto"/>
          <w:sz w:val="24"/>
          <w:szCs w:val="24"/>
          <w:u w:val="single"/>
          <w:lang w:val="en-US" w:eastAsia="zh-CN"/>
        </w:rPr>
        <w:t>7天内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9A4BCA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7.3.2  开工通知</w:t>
      </w:r>
    </w:p>
    <w:p w14:paraId="065B926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因发包人原因造成监理人未能在计划开工日期之日起</w:t>
      </w:r>
      <w:r>
        <w:rPr>
          <w:rFonts w:hint="eastAsia" w:ascii="宋体" w:hAnsi="宋体" w:eastAsia="宋体" w:cs="宋体"/>
          <w:color w:val="auto"/>
          <w:sz w:val="24"/>
          <w:szCs w:val="24"/>
          <w:u w:val="single"/>
        </w:rPr>
        <w:t xml:space="preserve">   90   </w:t>
      </w:r>
      <w:r>
        <w:rPr>
          <w:rFonts w:hint="eastAsia" w:ascii="宋体" w:hAnsi="宋体" w:eastAsia="宋体" w:cs="宋体"/>
          <w:color w:val="auto"/>
          <w:sz w:val="24"/>
          <w:szCs w:val="24"/>
        </w:rPr>
        <w:t>天内发出开工通知的，承包人有权提出价格调整要求，或者解除合同。</w:t>
      </w:r>
    </w:p>
    <w:bookmarkEnd w:id="210"/>
    <w:bookmarkEnd w:id="211"/>
    <w:bookmarkEnd w:id="212"/>
    <w:bookmarkEnd w:id="213"/>
    <w:bookmarkEnd w:id="214"/>
    <w:bookmarkEnd w:id="215"/>
    <w:bookmarkEnd w:id="216"/>
    <w:p w14:paraId="1AEAE9A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7.4  测量放线</w:t>
      </w:r>
    </w:p>
    <w:p w14:paraId="4072F276">
      <w:pPr>
        <w:spacing w:line="320" w:lineRule="exact"/>
        <w:ind w:firstLine="480" w:firstLineChars="200"/>
        <w:rPr>
          <w:rFonts w:hint="eastAsia" w:ascii="宋体" w:hAnsi="宋体" w:eastAsia="宋体" w:cs="宋体"/>
          <w:b/>
          <w:color w:val="auto"/>
          <w:spacing w:val="-6"/>
          <w:sz w:val="24"/>
          <w:szCs w:val="24"/>
          <w:u w:val="single"/>
        </w:rPr>
      </w:pPr>
      <w:r>
        <w:rPr>
          <w:rFonts w:hint="eastAsia" w:ascii="宋体" w:hAnsi="宋体" w:eastAsia="宋体" w:cs="宋体"/>
          <w:color w:val="auto"/>
          <w:sz w:val="24"/>
          <w:szCs w:val="24"/>
        </w:rPr>
        <w:t>7.4.1  发包人通过监理人向承包人提供测量基准点、基准线和水准点及其书面资料的期限：</w:t>
      </w:r>
      <w:r>
        <w:rPr>
          <w:rFonts w:hint="eastAsia" w:ascii="宋体" w:hAnsi="宋体" w:eastAsia="宋体" w:cs="宋体"/>
          <w:color w:val="auto"/>
          <w:sz w:val="24"/>
          <w:szCs w:val="24"/>
          <w:u w:val="single"/>
        </w:rPr>
        <w:t xml:space="preserve">       </w:t>
      </w:r>
      <w:r>
        <w:rPr>
          <w:rFonts w:hint="eastAsia" w:ascii="宋体" w:hAnsi="宋体" w:eastAsia="宋体" w:cs="宋体"/>
          <w:b/>
          <w:color w:val="auto"/>
          <w:spacing w:val="-6"/>
          <w:sz w:val="24"/>
          <w:szCs w:val="24"/>
          <w:u w:val="single"/>
        </w:rPr>
        <w:t>在开工前十天，发包人将通过工程师提供基准点，</w:t>
      </w:r>
      <w:r>
        <w:rPr>
          <w:rFonts w:hint="eastAsia" w:ascii="宋体" w:hAnsi="宋体" w:eastAsia="宋体" w:cs="宋体"/>
          <w:b/>
          <w:color w:val="auto"/>
          <w:spacing w:val="-6"/>
          <w:sz w:val="24"/>
          <w:szCs w:val="24"/>
          <w:u w:val="single"/>
          <w:lang w:val="en-US" w:eastAsia="zh-CN"/>
        </w:rPr>
        <w:t>双方</w:t>
      </w:r>
      <w:r>
        <w:rPr>
          <w:rFonts w:hint="eastAsia" w:ascii="宋体" w:hAnsi="宋体" w:eastAsia="宋体" w:cs="宋体"/>
          <w:b/>
          <w:color w:val="auto"/>
          <w:spacing w:val="-6"/>
          <w:sz w:val="24"/>
          <w:szCs w:val="24"/>
          <w:u w:val="single"/>
        </w:rPr>
        <w:t>代表应做好现场的交验工作并签字确认。移交后，承包人应予以良好保护，完工后将水准点完好交还给发包人。</w:t>
      </w:r>
    </w:p>
    <w:p w14:paraId="7E9FA54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17" w:name="_Toc304295546"/>
      <w:bookmarkStart w:id="218" w:name="_Toc312678010"/>
      <w:bookmarkStart w:id="219" w:name="_Toc297123516"/>
      <w:bookmarkStart w:id="220" w:name="_Toc297216175"/>
      <w:bookmarkStart w:id="221" w:name="_Toc312677484"/>
      <w:bookmarkStart w:id="222" w:name="_Toc303539125"/>
      <w:bookmarkStart w:id="223" w:name="_Toc300934968"/>
      <w:r>
        <w:rPr>
          <w:rFonts w:hint="eastAsia" w:ascii="宋体" w:hAnsi="宋体" w:eastAsia="宋体" w:cs="宋体"/>
          <w:color w:val="auto"/>
          <w:sz w:val="24"/>
          <w:szCs w:val="24"/>
        </w:rPr>
        <w:t>.5  工期延误</w:t>
      </w:r>
    </w:p>
    <w:bookmarkEnd w:id="217"/>
    <w:bookmarkEnd w:id="218"/>
    <w:bookmarkEnd w:id="219"/>
    <w:bookmarkEnd w:id="220"/>
    <w:bookmarkEnd w:id="221"/>
    <w:bookmarkEnd w:id="222"/>
    <w:bookmarkEnd w:id="223"/>
    <w:p w14:paraId="05A370D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7.5.1  因发包人原因导致工期延误</w:t>
      </w:r>
    </w:p>
    <w:p w14:paraId="03CBD98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（7）因发包人原因导致工期延误的其他情形：</w:t>
      </w:r>
    </w:p>
    <w:p w14:paraId="5D8E2E3D">
      <w:pPr>
        <w:spacing w:line="320" w:lineRule="exact"/>
        <w:ind w:firstLine="475" w:firstLineChars="198"/>
        <w:rPr>
          <w:rFonts w:hint="eastAsia" w:ascii="宋体" w:hAnsi="宋体" w:eastAsia="宋体" w:cs="宋体"/>
          <w:color w:val="auto"/>
          <w:sz w:val="24"/>
          <w:szCs w:val="24"/>
          <w:highlight w:val="yellow"/>
          <w:u w:val="single"/>
        </w:rPr>
      </w:pPr>
      <w:r>
        <w:rPr>
          <w:rFonts w:hint="eastAsia" w:ascii="宋体" w:hAnsi="宋体" w:eastAsia="宋体" w:cs="宋体"/>
          <w:color w:val="auto"/>
          <w:sz w:val="24"/>
          <w:szCs w:val="24"/>
          <w:highlight w:val="yellow"/>
        </w:rPr>
        <w:t>①</w:t>
      </w:r>
      <w:r>
        <w:rPr>
          <w:rFonts w:hint="eastAsia" w:ascii="宋体" w:hAnsi="宋体" w:eastAsia="宋体" w:cs="宋体"/>
          <w:color w:val="auto"/>
          <w:sz w:val="24"/>
          <w:szCs w:val="24"/>
          <w:highlight w:val="yellow"/>
          <w:u w:val="single"/>
        </w:rPr>
        <w:t>重大设计变更引起的工期延误</w:t>
      </w:r>
      <w:r>
        <w:rPr>
          <w:rFonts w:hint="eastAsia" w:ascii="宋体" w:hAnsi="宋体" w:eastAsia="宋体" w:cs="宋体"/>
          <w:color w:val="auto"/>
          <w:sz w:val="24"/>
          <w:szCs w:val="24"/>
          <w:highlight w:val="yellow"/>
        </w:rPr>
        <w:t>；</w:t>
      </w:r>
    </w:p>
    <w:p w14:paraId="738AC855">
      <w:pPr>
        <w:spacing w:line="320" w:lineRule="exact"/>
        <w:ind w:firstLine="501" w:firstLineChars="209"/>
        <w:rPr>
          <w:rFonts w:hint="eastAsia" w:ascii="宋体" w:hAnsi="宋体" w:eastAsia="宋体" w:cs="宋体"/>
          <w:color w:val="auto"/>
          <w:sz w:val="24"/>
          <w:szCs w:val="24"/>
          <w:u w:val="single"/>
        </w:rPr>
      </w:pPr>
      <w:r>
        <w:rPr>
          <w:rFonts w:hint="eastAsia" w:ascii="宋体" w:hAnsi="宋体" w:eastAsia="宋体" w:cs="宋体"/>
          <w:color w:val="auto"/>
          <w:sz w:val="24"/>
          <w:szCs w:val="24"/>
          <w:highlight w:val="yellow"/>
        </w:rPr>
        <w:t>②</w:t>
      </w:r>
      <w:r>
        <w:rPr>
          <w:rFonts w:hint="eastAsia" w:ascii="宋体" w:hAnsi="宋体" w:eastAsia="宋体" w:cs="宋体"/>
          <w:color w:val="auto"/>
          <w:sz w:val="24"/>
          <w:szCs w:val="24"/>
          <w:highlight w:val="yellow"/>
          <w:u w:val="single"/>
        </w:rPr>
        <w:t>其他：</w:t>
      </w:r>
      <w:r>
        <w:rPr>
          <w:rFonts w:hint="eastAsia" w:ascii="宋体" w:hAnsi="宋体" w:eastAsia="宋体" w:cs="宋体"/>
          <w:b/>
          <w:color w:val="auto"/>
          <w:sz w:val="24"/>
          <w:szCs w:val="24"/>
          <w:highlight w:val="yellow"/>
          <w:u w:val="single"/>
        </w:rPr>
        <w:t>①发包人未按合同规定支付工程款并确实影响施工进度；②重大设计变更而影响施工进度；③政策处理问题影响施工进度；④不可抗力，此延误工期须在发现后七天内办理签证，逾期不予认可</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4A5E71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24" w:name="_Toc312677486"/>
      <w:bookmarkStart w:id="225" w:name="_Toc312678012"/>
      <w:bookmarkStart w:id="226" w:name="_Toc318581169"/>
      <w:bookmarkStart w:id="227" w:name="_Toc304295548"/>
      <w:bookmarkStart w:id="228" w:name="_Toc297123518"/>
      <w:bookmarkStart w:id="229" w:name="_Toc303539127"/>
      <w:bookmarkStart w:id="230" w:name="_Toc300934970"/>
      <w:bookmarkStart w:id="231" w:name="_Toc297216177"/>
      <w:r>
        <w:rPr>
          <w:rFonts w:hint="eastAsia" w:ascii="宋体" w:hAnsi="宋体" w:eastAsia="宋体" w:cs="宋体"/>
          <w:color w:val="auto"/>
          <w:sz w:val="24"/>
          <w:szCs w:val="24"/>
        </w:rPr>
        <w:t>.5.2 因承包人原因导致工期延误</w:t>
      </w:r>
    </w:p>
    <w:bookmarkEnd w:id="224"/>
    <w:bookmarkEnd w:id="225"/>
    <w:bookmarkEnd w:id="226"/>
    <w:p w14:paraId="7EFB7EEF">
      <w:pPr>
        <w:spacing w:line="300" w:lineRule="exact"/>
        <w:ind w:firstLine="435"/>
        <w:rPr>
          <w:rFonts w:hint="eastAsia" w:ascii="宋体" w:hAnsi="宋体" w:eastAsia="宋体" w:cs="宋体"/>
          <w:color w:val="auto"/>
          <w:spacing w:val="-6"/>
          <w:sz w:val="24"/>
          <w:szCs w:val="24"/>
          <w:u w:val="single"/>
        </w:rPr>
      </w:pPr>
      <w:r>
        <w:rPr>
          <w:rFonts w:hint="eastAsia" w:ascii="宋体" w:hAnsi="宋体" w:eastAsia="宋体" w:cs="宋体"/>
          <w:color w:val="auto"/>
          <w:sz w:val="24"/>
          <w:szCs w:val="24"/>
        </w:rPr>
        <w:t>因</w:t>
      </w:r>
      <w:bookmarkStart w:id="232" w:name="_Toc312678013"/>
      <w:bookmarkStart w:id="233" w:name="_Toc318581170"/>
      <w:bookmarkStart w:id="234" w:name="_Toc312677487"/>
      <w:r>
        <w:rPr>
          <w:rFonts w:hint="eastAsia" w:ascii="宋体" w:hAnsi="宋体" w:eastAsia="宋体" w:cs="宋体"/>
          <w:color w:val="auto"/>
          <w:sz w:val="24"/>
          <w:szCs w:val="24"/>
        </w:rPr>
        <w:t>承包人原因造成工期延误，逾期竣工违约金的计算方法为：</w:t>
      </w:r>
      <w:r>
        <w:rPr>
          <w:rFonts w:hint="eastAsia" w:ascii="宋体" w:hAnsi="宋体" w:eastAsia="宋体" w:cs="宋体"/>
          <w:color w:val="auto"/>
          <w:sz w:val="24"/>
          <w:szCs w:val="24"/>
          <w:u w:val="single"/>
        </w:rPr>
        <w:t xml:space="preserve">  </w:t>
      </w:r>
      <w:r>
        <w:rPr>
          <w:rFonts w:hint="eastAsia" w:ascii="宋体" w:hAnsi="宋体" w:eastAsia="宋体" w:cs="宋体"/>
          <w:b/>
          <w:color w:val="auto"/>
          <w:spacing w:val="-6"/>
          <w:sz w:val="24"/>
          <w:szCs w:val="24"/>
          <w:highlight w:val="yellow"/>
          <w:u w:val="single"/>
        </w:rPr>
        <w:t>承包人如不能按时完成竣工工期的工作，每延误一天</w:t>
      </w:r>
      <w:r>
        <w:rPr>
          <w:rFonts w:hint="eastAsia" w:ascii="宋体" w:hAnsi="宋体" w:eastAsia="宋体" w:cs="宋体"/>
          <w:b/>
          <w:color w:val="auto"/>
          <w:sz w:val="24"/>
          <w:szCs w:val="24"/>
          <w:highlight w:val="yellow"/>
          <w:u w:val="single"/>
        </w:rPr>
        <w:t>按</w:t>
      </w:r>
      <w:r>
        <w:rPr>
          <w:rFonts w:hint="eastAsia" w:ascii="宋体" w:hAnsi="宋体" w:eastAsia="宋体" w:cs="宋体"/>
          <w:b/>
          <w:bCs/>
          <w:color w:val="auto"/>
          <w:sz w:val="24"/>
          <w:szCs w:val="24"/>
          <w:highlight w:val="yellow"/>
          <w:u w:val="single"/>
        </w:rPr>
        <w:t>1000元/天规定</w:t>
      </w:r>
      <w:r>
        <w:rPr>
          <w:rFonts w:hint="eastAsia" w:ascii="宋体" w:hAnsi="宋体" w:eastAsia="宋体" w:cs="宋体"/>
          <w:b/>
          <w:color w:val="auto"/>
          <w:spacing w:val="-6"/>
          <w:sz w:val="24"/>
          <w:szCs w:val="24"/>
          <w:highlight w:val="yellow"/>
          <w:u w:val="single"/>
        </w:rPr>
        <w:t>标准支付违约金</w:t>
      </w:r>
      <w:r>
        <w:rPr>
          <w:rFonts w:hint="eastAsia" w:ascii="宋体" w:hAnsi="宋体" w:eastAsia="宋体" w:cs="宋体"/>
          <w:b/>
          <w:color w:val="auto"/>
          <w:spacing w:val="-6"/>
          <w:sz w:val="24"/>
          <w:szCs w:val="24"/>
          <w:u w:val="single"/>
        </w:rPr>
        <w:t>，直至扣除合同价的5%。如因承包人自身原因造成工期严重滞后，又无明显改进措施的，发包人有权要求承包人无条件退场，</w:t>
      </w:r>
      <w:r>
        <w:rPr>
          <w:rFonts w:hint="eastAsia" w:ascii="宋体" w:hAnsi="宋体" w:eastAsia="宋体" w:cs="宋体"/>
          <w:b/>
          <w:color w:val="auto"/>
          <w:spacing w:val="-6"/>
          <w:sz w:val="24"/>
          <w:szCs w:val="24"/>
          <w:u w:val="single"/>
          <w:lang w:eastAsia="zh-CN"/>
        </w:rPr>
        <w:t>承包人承担合同价的</w:t>
      </w:r>
      <w:r>
        <w:rPr>
          <w:rFonts w:hint="eastAsia" w:ascii="宋体" w:hAnsi="宋体" w:eastAsia="宋体" w:cs="宋体"/>
          <w:b/>
          <w:color w:val="auto"/>
          <w:spacing w:val="-6"/>
          <w:sz w:val="24"/>
          <w:szCs w:val="24"/>
          <w:u w:val="single"/>
          <w:lang w:val="en-US" w:eastAsia="zh-CN"/>
        </w:rPr>
        <w:t>5%违约金，违约金不能弥补损失的，承包人还应继续赔偿</w:t>
      </w:r>
      <w:r>
        <w:rPr>
          <w:rFonts w:hint="eastAsia" w:ascii="宋体" w:hAnsi="宋体" w:eastAsia="宋体" w:cs="宋体"/>
          <w:b/>
          <w:color w:val="auto"/>
          <w:spacing w:val="-6"/>
          <w:sz w:val="24"/>
          <w:szCs w:val="24"/>
          <w:u w:val="single"/>
        </w:rPr>
        <w:t xml:space="preserve">，同时，发包人也有权安排其他施工队伍进场施工，费用经审价机构审核后从承包人合同价款中扣除。 </w:t>
      </w:r>
    </w:p>
    <w:bookmarkEnd w:id="227"/>
    <w:bookmarkEnd w:id="228"/>
    <w:bookmarkEnd w:id="229"/>
    <w:bookmarkEnd w:id="230"/>
    <w:bookmarkEnd w:id="231"/>
    <w:bookmarkEnd w:id="232"/>
    <w:bookmarkEnd w:id="233"/>
    <w:bookmarkEnd w:id="234"/>
    <w:p w14:paraId="134BF3A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因承包人原因造成工期延误，逾</w:t>
      </w:r>
      <w:bookmarkStart w:id="235" w:name="_Toc318581171"/>
      <w:bookmarkStart w:id="236" w:name="_Toc312678014"/>
      <w:r>
        <w:rPr>
          <w:rFonts w:hint="eastAsia" w:ascii="宋体" w:hAnsi="宋体" w:eastAsia="宋体" w:cs="宋体"/>
          <w:color w:val="auto"/>
          <w:sz w:val="24"/>
          <w:szCs w:val="24"/>
        </w:rPr>
        <w:t>期竣工违约金的上限：</w:t>
      </w:r>
      <w:r>
        <w:rPr>
          <w:rFonts w:hint="eastAsia" w:ascii="宋体" w:hAnsi="宋体" w:eastAsia="宋体" w:cs="宋体"/>
          <w:color w:val="auto"/>
          <w:sz w:val="24"/>
          <w:szCs w:val="24"/>
          <w:u w:val="single"/>
        </w:rPr>
        <w:t xml:space="preserve">   总额不超过合同价款的5%   </w:t>
      </w:r>
      <w:r>
        <w:rPr>
          <w:rFonts w:hint="eastAsia" w:ascii="宋体" w:hAnsi="宋体" w:eastAsia="宋体" w:cs="宋体"/>
          <w:color w:val="auto"/>
          <w:sz w:val="24"/>
          <w:szCs w:val="24"/>
        </w:rPr>
        <w:t>。</w:t>
      </w:r>
    </w:p>
    <w:bookmarkEnd w:id="235"/>
    <w:bookmarkEnd w:id="236"/>
    <w:p w14:paraId="3765917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37" w:name="_Toc297123519"/>
      <w:bookmarkStart w:id="238" w:name="_Toc297216178"/>
      <w:bookmarkStart w:id="239" w:name="_Toc303539128"/>
      <w:bookmarkStart w:id="240" w:name="_Toc312678015"/>
      <w:bookmarkStart w:id="241" w:name="_Toc300934971"/>
      <w:bookmarkStart w:id="242" w:name="_Toc304295549"/>
      <w:r>
        <w:rPr>
          <w:rFonts w:hint="eastAsia" w:ascii="宋体" w:hAnsi="宋体" w:eastAsia="宋体" w:cs="宋体"/>
          <w:color w:val="auto"/>
          <w:sz w:val="24"/>
          <w:szCs w:val="24"/>
        </w:rPr>
        <w:t>.6 不</w:t>
      </w:r>
      <w:bookmarkEnd w:id="237"/>
      <w:bookmarkEnd w:id="238"/>
      <w:bookmarkEnd w:id="239"/>
      <w:bookmarkEnd w:id="240"/>
      <w:bookmarkEnd w:id="241"/>
      <w:bookmarkEnd w:id="242"/>
      <w:r>
        <w:rPr>
          <w:rFonts w:hint="eastAsia" w:ascii="宋体" w:hAnsi="宋体" w:eastAsia="宋体" w:cs="宋体"/>
          <w:color w:val="auto"/>
          <w:sz w:val="24"/>
          <w:szCs w:val="24"/>
        </w:rPr>
        <w:t>利物质条件</w:t>
      </w:r>
    </w:p>
    <w:p w14:paraId="51B56152">
      <w:pPr>
        <w:spacing w:line="320" w:lineRule="exact"/>
        <w:ind w:firstLine="480" w:firstLineChars="200"/>
        <w:rPr>
          <w:rFonts w:hint="eastAsia" w:ascii="宋体" w:hAnsi="宋体" w:eastAsia="宋体" w:cs="宋体"/>
          <w:color w:val="auto"/>
          <w:sz w:val="24"/>
          <w:szCs w:val="24"/>
        </w:rPr>
      </w:pPr>
      <w:bookmarkStart w:id="243" w:name="_Toc297216179"/>
      <w:bookmarkStart w:id="244" w:name="_Toc318581172"/>
      <w:bookmarkStart w:id="245" w:name="_Toc304295550"/>
      <w:bookmarkStart w:id="246" w:name="_Toc312678016"/>
      <w:bookmarkStart w:id="247" w:name="_Toc303539129"/>
      <w:bookmarkStart w:id="248" w:name="_Toc297123520"/>
      <w:bookmarkStart w:id="249" w:name="_Toc300934972"/>
      <w:r>
        <w:rPr>
          <w:rFonts w:hint="eastAsia" w:ascii="宋体" w:hAnsi="宋体" w:eastAsia="宋体" w:cs="宋体"/>
          <w:color w:val="auto"/>
          <w:sz w:val="24"/>
          <w:szCs w:val="24"/>
        </w:rPr>
        <w:t>不利物质条件的其他情形和有关约定：</w:t>
      </w:r>
    </w:p>
    <w:p w14:paraId="4DABF307">
      <w:pPr>
        <w:spacing w:line="300" w:lineRule="exact"/>
        <w:ind w:firstLine="477" w:firstLineChars="198"/>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（1）施工场地周围地下管线；</w:t>
      </w:r>
    </w:p>
    <w:p w14:paraId="746B5EE0">
      <w:pPr>
        <w:spacing w:line="300" w:lineRule="exact"/>
        <w:ind w:firstLine="477" w:firstLineChars="198"/>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（2）地下障碍物和污染物；</w:t>
      </w:r>
    </w:p>
    <w:p w14:paraId="4ABBB154">
      <w:pPr>
        <w:spacing w:line="300" w:lineRule="exact"/>
        <w:ind w:firstLine="477" w:firstLineChars="198"/>
        <w:jc w:val="left"/>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（3）邻近建筑物、构筑物的保护要求；</w:t>
      </w:r>
    </w:p>
    <w:p w14:paraId="1965AB7D">
      <w:pPr>
        <w:spacing w:line="300" w:lineRule="exact"/>
        <w:ind w:firstLine="477" w:firstLineChars="198"/>
        <w:jc w:val="left"/>
        <w:rPr>
          <w:rFonts w:hint="eastAsia" w:ascii="宋体" w:hAnsi="宋体" w:eastAsia="宋体" w:cs="宋体"/>
          <w:color w:val="auto"/>
          <w:sz w:val="24"/>
          <w:szCs w:val="24"/>
          <w:u w:val="single"/>
        </w:rPr>
      </w:pPr>
      <w:r>
        <w:rPr>
          <w:rFonts w:hint="eastAsia" w:ascii="宋体" w:hAnsi="宋体" w:eastAsia="宋体" w:cs="宋体"/>
          <w:b/>
          <w:color w:val="auto"/>
          <w:sz w:val="24"/>
          <w:szCs w:val="24"/>
          <w:u w:val="single"/>
        </w:rPr>
        <w:t xml:space="preserve">（4）其他：                                         </w:t>
      </w:r>
      <w:r>
        <w:rPr>
          <w:rFonts w:hint="eastAsia" w:ascii="宋体" w:hAnsi="宋体" w:eastAsia="宋体" w:cs="宋体"/>
          <w:color w:val="auto"/>
          <w:sz w:val="24"/>
          <w:szCs w:val="24"/>
        </w:rPr>
        <w:t>。</w:t>
      </w:r>
    </w:p>
    <w:bookmarkEnd w:id="243"/>
    <w:bookmarkEnd w:id="244"/>
    <w:bookmarkEnd w:id="245"/>
    <w:bookmarkEnd w:id="246"/>
    <w:bookmarkEnd w:id="247"/>
    <w:bookmarkEnd w:id="248"/>
    <w:bookmarkEnd w:id="249"/>
    <w:p w14:paraId="26DE6E9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w:t>
      </w:r>
      <w:bookmarkStart w:id="250" w:name="_Toc300934973"/>
      <w:bookmarkStart w:id="251" w:name="_Toc304295551"/>
      <w:bookmarkStart w:id="252" w:name="_Toc297216180"/>
      <w:bookmarkStart w:id="253" w:name="_Toc303539130"/>
      <w:bookmarkStart w:id="254" w:name="_Toc297123521"/>
      <w:bookmarkStart w:id="255" w:name="_Toc312678017"/>
      <w:r>
        <w:rPr>
          <w:rFonts w:hint="eastAsia" w:ascii="宋体" w:hAnsi="宋体" w:eastAsia="宋体" w:cs="宋体"/>
          <w:color w:val="auto"/>
          <w:sz w:val="24"/>
          <w:szCs w:val="24"/>
        </w:rPr>
        <w:t>.7异常恶劣的气候条件</w:t>
      </w:r>
    </w:p>
    <w:bookmarkEnd w:id="250"/>
    <w:bookmarkEnd w:id="251"/>
    <w:bookmarkEnd w:id="252"/>
    <w:bookmarkEnd w:id="253"/>
    <w:bookmarkEnd w:id="254"/>
    <w:bookmarkEnd w:id="255"/>
    <w:p w14:paraId="6C79F222">
      <w:pPr>
        <w:spacing w:line="3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发包人和承包人同意以下情形视为异常恶劣的气候条件：</w:t>
      </w:r>
    </w:p>
    <w:p w14:paraId="0EA3A481">
      <w:pPr>
        <w:spacing w:line="3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lang w:val="en-US" w:eastAsia="zh-CN"/>
        </w:rPr>
        <w:t>双方</w:t>
      </w:r>
      <w:r>
        <w:rPr>
          <w:rFonts w:hint="eastAsia" w:ascii="宋体" w:hAnsi="宋体" w:eastAsia="宋体" w:cs="宋体"/>
          <w:b/>
          <w:color w:val="auto"/>
          <w:sz w:val="24"/>
          <w:szCs w:val="24"/>
          <w:u w:val="single"/>
        </w:rPr>
        <w:t>另行确定</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w:t>
      </w:r>
      <w:r>
        <w:rPr>
          <w:rFonts w:hint="eastAsia" w:ascii="宋体" w:hAnsi="宋体" w:eastAsia="宋体" w:cs="宋体"/>
          <w:color w:val="auto"/>
          <w:sz w:val="24"/>
          <w:szCs w:val="24"/>
        </w:rPr>
        <w:t>；</w:t>
      </w:r>
    </w:p>
    <w:p w14:paraId="629394C2">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5FEA4B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FF32B5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  提前竣工的奖励</w:t>
      </w:r>
    </w:p>
    <w:p w14:paraId="7267870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7.9.2  提前竣工的奖励：</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bookmarkStart w:id="256" w:name="_Toc351203640"/>
    </w:p>
    <w:p w14:paraId="25BA0CC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  材料与设备</w:t>
      </w:r>
      <w:bookmarkEnd w:id="256"/>
    </w:p>
    <w:bookmarkEnd w:id="192"/>
    <w:bookmarkEnd w:id="193"/>
    <w:bookmarkEnd w:id="194"/>
    <w:bookmarkEnd w:id="195"/>
    <w:bookmarkEnd w:id="196"/>
    <w:bookmarkEnd w:id="197"/>
    <w:bookmarkEnd w:id="198"/>
    <w:bookmarkEnd w:id="199"/>
    <w:bookmarkEnd w:id="200"/>
    <w:bookmarkEnd w:id="201"/>
    <w:p w14:paraId="3A539F1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w:t>
      </w:r>
      <w:bookmarkStart w:id="257" w:name="_Toc304295556"/>
      <w:bookmarkStart w:id="258" w:name="_Toc297120467"/>
      <w:bookmarkStart w:id="259" w:name="_Toc296890995"/>
      <w:bookmarkStart w:id="260" w:name="_Toc292559372"/>
      <w:bookmarkStart w:id="261" w:name="_Toc297048353"/>
      <w:bookmarkStart w:id="262" w:name="_Toc296891207"/>
      <w:bookmarkStart w:id="263" w:name="_Toc300934979"/>
      <w:bookmarkStart w:id="264" w:name="_Toc297123527"/>
      <w:bookmarkStart w:id="265" w:name="_Toc312678019"/>
      <w:bookmarkStart w:id="266" w:name="_Toc280868654"/>
      <w:bookmarkStart w:id="267" w:name="_Toc296346668"/>
      <w:bookmarkStart w:id="268" w:name="_Toc296944506"/>
      <w:bookmarkStart w:id="269" w:name="_Toc303539136"/>
      <w:bookmarkStart w:id="270" w:name="_Toc296347166"/>
      <w:bookmarkStart w:id="271" w:name="_Toc312677493"/>
      <w:bookmarkStart w:id="272" w:name="_Toc296503167"/>
      <w:bookmarkStart w:id="273" w:name="_Toc297216186"/>
      <w:bookmarkStart w:id="274" w:name="_Toc292559877"/>
      <w:bookmarkStart w:id="275" w:name="_Toc280868656"/>
      <w:bookmarkStart w:id="276" w:name="_Toc280868655"/>
      <w:bookmarkStart w:id="277" w:name="_Toc267251424"/>
      <w:r>
        <w:rPr>
          <w:rFonts w:hint="eastAsia" w:ascii="宋体" w:hAnsi="宋体" w:eastAsia="宋体" w:cs="宋体"/>
          <w:color w:val="auto"/>
          <w:sz w:val="24"/>
          <w:szCs w:val="24"/>
        </w:rPr>
        <w:t>.4  材料与工程设备的保管与使用</w:t>
      </w:r>
    </w:p>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p w14:paraId="6640F517">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8</w:t>
      </w:r>
      <w:bookmarkStart w:id="278" w:name="_Toc292559878"/>
      <w:bookmarkStart w:id="279" w:name="_Toc292559373"/>
      <w:bookmarkStart w:id="280" w:name="_Toc296347167"/>
      <w:bookmarkStart w:id="281" w:name="_Toc297048354"/>
      <w:bookmarkStart w:id="282" w:name="_Toc303539137"/>
      <w:bookmarkStart w:id="283" w:name="_Toc296891208"/>
      <w:bookmarkStart w:id="284" w:name="_Toc296890996"/>
      <w:bookmarkStart w:id="285" w:name="_Toc297216187"/>
      <w:bookmarkStart w:id="286" w:name="_Toc297120468"/>
      <w:bookmarkStart w:id="287" w:name="_Toc318581173"/>
      <w:bookmarkStart w:id="288" w:name="_Toc297123528"/>
      <w:bookmarkStart w:id="289" w:name="_Toc300934980"/>
      <w:bookmarkStart w:id="290" w:name="_Toc296346669"/>
      <w:bookmarkStart w:id="291" w:name="_Toc304295557"/>
      <w:bookmarkStart w:id="292" w:name="_Toc296944507"/>
      <w:bookmarkStart w:id="293" w:name="_Toc312677494"/>
      <w:bookmarkStart w:id="294" w:name="_Toc296503168"/>
      <w:bookmarkStart w:id="295" w:name="_Toc312678020"/>
      <w:r>
        <w:rPr>
          <w:rFonts w:hint="eastAsia" w:ascii="宋体" w:hAnsi="宋体" w:eastAsia="宋体" w:cs="宋体"/>
          <w:color w:val="auto"/>
          <w:sz w:val="24"/>
          <w:szCs w:val="24"/>
        </w:rPr>
        <w:t>.4.1  发包人供应的材料设备的保管费用的承担：</w:t>
      </w:r>
      <w:r>
        <w:rPr>
          <w:rFonts w:hint="eastAsia" w:ascii="宋体" w:hAnsi="宋体" w:eastAsia="宋体" w:cs="宋体"/>
          <w:color w:val="auto"/>
          <w:sz w:val="24"/>
          <w:szCs w:val="24"/>
          <w:u w:val="single"/>
        </w:rPr>
        <w:t xml:space="preserve"> 由承包人在报价中考虑并承担相应费用  </w:t>
      </w:r>
      <w:r>
        <w:rPr>
          <w:rFonts w:hint="eastAsia" w:ascii="宋体" w:hAnsi="宋体" w:eastAsia="宋体" w:cs="宋体"/>
          <w:color w:val="auto"/>
          <w:sz w:val="24"/>
          <w:szCs w:val="24"/>
        </w:rPr>
        <w:t>。</w:t>
      </w:r>
      <w:bookmarkEnd w:id="278"/>
      <w:bookmarkEnd w:id="279"/>
    </w:p>
    <w:p w14:paraId="3E3F761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  样品</w:t>
      </w:r>
    </w:p>
    <w:p w14:paraId="70FAD1E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8.6.1  样品的报送与封存</w:t>
      </w:r>
    </w:p>
    <w:p w14:paraId="370D6127">
      <w:pPr>
        <w:autoSpaceDE w:val="0"/>
        <w:autoSpaceDN w:val="0"/>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需要承包人报送样品的材料或工程设备，样品的种类、名称、规格、数量要求：</w:t>
      </w:r>
      <w:r>
        <w:rPr>
          <w:rFonts w:hint="eastAsia" w:ascii="宋体" w:hAnsi="宋体" w:eastAsia="宋体" w:cs="宋体"/>
          <w:color w:val="auto"/>
          <w:sz w:val="24"/>
          <w:szCs w:val="24"/>
          <w:u w:val="single"/>
        </w:rPr>
        <w:t xml:space="preserve">   按通用条款及有关规范执行       </w:t>
      </w:r>
      <w:r>
        <w:rPr>
          <w:rFonts w:hint="eastAsia" w:ascii="宋体" w:hAnsi="宋体" w:eastAsia="宋体" w:cs="宋体"/>
          <w:color w:val="auto"/>
          <w:sz w:val="24"/>
          <w:szCs w:val="24"/>
        </w:rPr>
        <w:t>。</w:t>
      </w:r>
    </w:p>
    <w:p w14:paraId="690D4CE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  施工设备和临时设施</w:t>
      </w:r>
    </w:p>
    <w:p w14:paraId="4F5E6B30">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8.8.1  承包人提供的施工设备和临时设施</w:t>
      </w:r>
    </w:p>
    <w:p w14:paraId="233CB8BA">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关于修建临时设施费用承担的约定：</w:t>
      </w:r>
      <w:r>
        <w:rPr>
          <w:rFonts w:hint="eastAsia" w:ascii="宋体" w:hAnsi="宋体" w:eastAsia="宋体" w:cs="宋体"/>
          <w:color w:val="auto"/>
          <w:sz w:val="24"/>
          <w:szCs w:val="24"/>
          <w:u w:val="single"/>
        </w:rPr>
        <w:t xml:space="preserve">   由承包人承担相应费用     </w:t>
      </w:r>
      <w:r>
        <w:rPr>
          <w:rFonts w:hint="eastAsia" w:ascii="宋体" w:hAnsi="宋体" w:eastAsia="宋体" w:cs="宋体"/>
          <w:color w:val="auto"/>
          <w:sz w:val="24"/>
          <w:szCs w:val="24"/>
        </w:rPr>
        <w:t>。</w:t>
      </w:r>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Start w:id="296" w:name="_Toc351203641"/>
    </w:p>
    <w:p w14:paraId="328EDDC8">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w:t>
      </w:r>
      <w:bookmarkEnd w:id="275"/>
      <w:bookmarkEnd w:id="276"/>
      <w:bookmarkEnd w:id="277"/>
      <w:bookmarkStart w:id="297" w:name="_Toc297123533"/>
      <w:bookmarkStart w:id="298" w:name="_Toc303539139"/>
      <w:bookmarkStart w:id="299" w:name="_Toc300934982"/>
      <w:bookmarkStart w:id="300" w:name="_Toc312678021"/>
      <w:bookmarkStart w:id="301" w:name="_Toc304295559"/>
      <w:bookmarkStart w:id="302" w:name="_Toc297216192"/>
      <w:bookmarkStart w:id="303" w:name="_Toc312677495"/>
      <w:bookmarkStart w:id="304" w:name="_Toc296944512"/>
      <w:bookmarkStart w:id="305" w:name="_Toc296891001"/>
      <w:bookmarkStart w:id="306" w:name="_Toc297048359"/>
      <w:bookmarkStart w:id="307" w:name="_Toc267251427"/>
      <w:bookmarkStart w:id="308" w:name="_Toc292559378"/>
      <w:bookmarkStart w:id="309" w:name="_Toc267251428"/>
      <w:bookmarkStart w:id="310" w:name="_Toc297120473"/>
      <w:bookmarkStart w:id="311" w:name="_Toc296891213"/>
      <w:bookmarkStart w:id="312" w:name="_Toc292559883"/>
      <w:bookmarkStart w:id="313" w:name="_Toc296503173"/>
      <w:bookmarkStart w:id="314" w:name="_Toc296346674"/>
      <w:bookmarkStart w:id="315" w:name="_Toc296347172"/>
      <w:r>
        <w:rPr>
          <w:rFonts w:hint="eastAsia" w:ascii="宋体" w:hAnsi="宋体" w:eastAsia="宋体" w:cs="宋体"/>
          <w:color w:val="auto"/>
          <w:sz w:val="24"/>
          <w:szCs w:val="24"/>
        </w:rPr>
        <w:t xml:space="preserve">  试验与检验</w:t>
      </w:r>
      <w:bookmarkEnd w:id="296"/>
    </w:p>
    <w:bookmarkEnd w:id="297"/>
    <w:bookmarkEnd w:id="298"/>
    <w:bookmarkEnd w:id="299"/>
    <w:bookmarkEnd w:id="300"/>
    <w:bookmarkEnd w:id="301"/>
    <w:bookmarkEnd w:id="302"/>
    <w:bookmarkEnd w:id="303"/>
    <w:p w14:paraId="2546055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w:t>
      </w:r>
      <w:bookmarkStart w:id="316" w:name="_Toc304295560"/>
      <w:bookmarkStart w:id="317" w:name="_Toc312677496"/>
      <w:bookmarkStart w:id="318" w:name="_Toc297216193"/>
      <w:bookmarkStart w:id="319" w:name="_Toc300934983"/>
      <w:bookmarkStart w:id="320" w:name="_Toc303539140"/>
      <w:bookmarkStart w:id="321" w:name="_Toc312678022"/>
      <w:bookmarkStart w:id="322" w:name="_Toc297123534"/>
      <w:r>
        <w:rPr>
          <w:rFonts w:hint="eastAsia" w:ascii="宋体" w:hAnsi="宋体" w:eastAsia="宋体" w:cs="宋体"/>
          <w:color w:val="auto"/>
          <w:sz w:val="24"/>
          <w:szCs w:val="24"/>
        </w:rPr>
        <w:t>.1试验设备与试验人员</w:t>
      </w:r>
    </w:p>
    <w:bookmarkEnd w:id="316"/>
    <w:bookmarkEnd w:id="317"/>
    <w:bookmarkEnd w:id="318"/>
    <w:bookmarkEnd w:id="319"/>
    <w:bookmarkEnd w:id="320"/>
    <w:bookmarkEnd w:id="321"/>
    <w:bookmarkEnd w:id="322"/>
    <w:p w14:paraId="7E6BB8C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w:t>
      </w:r>
      <w:bookmarkStart w:id="323" w:name="_Toc312678023"/>
      <w:bookmarkStart w:id="324" w:name="_Toc297216194"/>
      <w:bookmarkStart w:id="325" w:name="_Toc312677497"/>
      <w:bookmarkStart w:id="326" w:name="_Toc297123535"/>
      <w:bookmarkStart w:id="327" w:name="_Toc300934984"/>
      <w:bookmarkStart w:id="328" w:name="_Toc303539141"/>
      <w:bookmarkStart w:id="329" w:name="_Toc304295561"/>
      <w:bookmarkStart w:id="330" w:name="_Toc318581174"/>
      <w:r>
        <w:rPr>
          <w:rFonts w:hint="eastAsia" w:ascii="宋体" w:hAnsi="宋体" w:eastAsia="宋体" w:cs="宋体"/>
          <w:color w:val="auto"/>
          <w:sz w:val="24"/>
          <w:szCs w:val="24"/>
        </w:rPr>
        <w:t>.1.2 试验设备</w:t>
      </w:r>
    </w:p>
    <w:p w14:paraId="124E59A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施工现场需要配置的试验场所：</w:t>
      </w:r>
      <w:bookmarkEnd w:id="323"/>
      <w:bookmarkEnd w:id="324"/>
      <w:bookmarkEnd w:id="325"/>
      <w:bookmarkEnd w:id="326"/>
      <w:bookmarkEnd w:id="327"/>
      <w:bookmarkEnd w:id="328"/>
      <w:bookmarkEnd w:id="329"/>
      <w:bookmarkStart w:id="331" w:name="_Toc304295562"/>
      <w:bookmarkStart w:id="332" w:name="_Toc312677498"/>
      <w:bookmarkStart w:id="333" w:name="_Toc303539142"/>
      <w:bookmarkStart w:id="334" w:name="_Toc297216195"/>
      <w:bookmarkStart w:id="335" w:name="_Toc297123536"/>
      <w:bookmarkStart w:id="336" w:name="_Toc300934985"/>
      <w:bookmarkStart w:id="337" w:name="_Toc312678024"/>
      <w:r>
        <w:rPr>
          <w:rFonts w:hint="eastAsia" w:ascii="宋体" w:hAnsi="宋体" w:eastAsia="宋体" w:cs="宋体"/>
          <w:color w:val="auto"/>
          <w:sz w:val="24"/>
          <w:szCs w:val="24"/>
          <w:u w:val="single"/>
        </w:rPr>
        <w:t xml:space="preserve">    由承包人提供         </w:t>
      </w:r>
      <w:r>
        <w:rPr>
          <w:rFonts w:hint="eastAsia" w:ascii="宋体" w:hAnsi="宋体" w:eastAsia="宋体" w:cs="宋体"/>
          <w:color w:val="auto"/>
          <w:sz w:val="24"/>
          <w:szCs w:val="24"/>
        </w:rPr>
        <w:t>。</w:t>
      </w:r>
    </w:p>
    <w:p w14:paraId="134F3FE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施工现场需要配备的试验设备：</w:t>
      </w:r>
      <w:r>
        <w:rPr>
          <w:rFonts w:hint="eastAsia" w:ascii="宋体" w:hAnsi="宋体" w:eastAsia="宋体" w:cs="宋体"/>
          <w:color w:val="auto"/>
          <w:sz w:val="24"/>
          <w:szCs w:val="24"/>
          <w:u w:val="single"/>
        </w:rPr>
        <w:t xml:space="preserve">   由承包人提供            </w:t>
      </w:r>
      <w:r>
        <w:rPr>
          <w:rFonts w:hint="eastAsia" w:ascii="宋体" w:hAnsi="宋体" w:eastAsia="宋体" w:cs="宋体"/>
          <w:color w:val="auto"/>
          <w:sz w:val="24"/>
          <w:szCs w:val="24"/>
        </w:rPr>
        <w:t>。</w:t>
      </w:r>
    </w:p>
    <w:p w14:paraId="1854A5EF">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施工现场需要具备的其他试验条件：</w:t>
      </w:r>
      <w:r>
        <w:rPr>
          <w:rFonts w:hint="eastAsia" w:ascii="宋体" w:hAnsi="宋体" w:eastAsia="宋体" w:cs="宋体"/>
          <w:color w:val="auto"/>
          <w:sz w:val="24"/>
          <w:szCs w:val="24"/>
          <w:u w:val="single"/>
        </w:rPr>
        <w:t xml:space="preserve">   按规定执行      </w:t>
      </w:r>
      <w:r>
        <w:rPr>
          <w:rFonts w:hint="eastAsia" w:ascii="宋体" w:hAnsi="宋体" w:eastAsia="宋体" w:cs="宋体"/>
          <w:color w:val="auto"/>
          <w:sz w:val="24"/>
          <w:szCs w:val="24"/>
        </w:rPr>
        <w:t>。</w:t>
      </w:r>
    </w:p>
    <w:p w14:paraId="7EABCDF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9.3  材料、工程设备和工程的试验和检验</w:t>
      </w:r>
    </w:p>
    <w:p w14:paraId="43707963">
      <w:pPr>
        <w:spacing w:line="320" w:lineRule="exact"/>
        <w:ind w:firstLine="455" w:firstLineChars="189"/>
        <w:rPr>
          <w:rFonts w:hint="eastAsia" w:ascii="宋体" w:hAnsi="宋体" w:eastAsia="宋体" w:cs="宋体"/>
          <w:color w:val="auto"/>
          <w:sz w:val="24"/>
          <w:szCs w:val="24"/>
          <w:u w:val="single"/>
        </w:rPr>
      </w:pPr>
      <w:r>
        <w:rPr>
          <w:rFonts w:hint="eastAsia" w:ascii="宋体" w:hAnsi="宋体" w:eastAsia="宋体" w:cs="宋体"/>
          <w:b/>
          <w:color w:val="auto"/>
          <w:kern w:val="0"/>
          <w:sz w:val="24"/>
          <w:szCs w:val="24"/>
        </w:rPr>
        <w:t>试验、检测单位资质条件约定：</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rPr>
        <w:t>；</w:t>
      </w:r>
    </w:p>
    <w:p w14:paraId="77003FDF">
      <w:pPr>
        <w:spacing w:line="320" w:lineRule="exact"/>
        <w:ind w:firstLine="455" w:firstLineChars="189"/>
        <w:rPr>
          <w:rFonts w:hint="eastAsia" w:ascii="宋体" w:hAnsi="宋体" w:eastAsia="宋体" w:cs="宋体"/>
          <w:color w:val="auto"/>
          <w:sz w:val="24"/>
          <w:szCs w:val="24"/>
          <w:u w:val="single"/>
        </w:rPr>
      </w:pPr>
      <w:r>
        <w:rPr>
          <w:rFonts w:hint="eastAsia" w:ascii="宋体" w:hAnsi="宋体" w:eastAsia="宋体" w:cs="宋体"/>
          <w:b/>
          <w:color w:val="auto"/>
          <w:kern w:val="0"/>
          <w:sz w:val="24"/>
          <w:szCs w:val="24"/>
        </w:rPr>
        <w:t>试验、检测单位选择约定</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FCA5339">
      <w:pPr>
        <w:spacing w:line="320" w:lineRule="exact"/>
        <w:ind w:firstLine="455" w:firstLineChars="189"/>
        <w:rPr>
          <w:rFonts w:hint="eastAsia" w:ascii="宋体" w:hAnsi="宋体" w:eastAsia="宋体" w:cs="宋体"/>
          <w:color w:val="auto"/>
          <w:sz w:val="24"/>
          <w:szCs w:val="24"/>
        </w:rPr>
      </w:pPr>
      <w:r>
        <w:rPr>
          <w:rFonts w:hint="eastAsia" w:ascii="宋体" w:hAnsi="宋体" w:eastAsia="宋体" w:cs="宋体"/>
          <w:b/>
          <w:color w:val="auto"/>
          <w:kern w:val="0"/>
          <w:sz w:val="24"/>
          <w:szCs w:val="24"/>
        </w:rPr>
        <w:t>试验、检测费用约定</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5D04A9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9.4  现场工艺试验 </w:t>
      </w:r>
    </w:p>
    <w:p w14:paraId="1B5E5B8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现场工艺试验的有关约定：</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w:t>
      </w:r>
      <w:bookmarkEnd w:id="330"/>
      <w:bookmarkEnd w:id="331"/>
      <w:bookmarkEnd w:id="332"/>
      <w:bookmarkEnd w:id="333"/>
      <w:bookmarkEnd w:id="334"/>
      <w:bookmarkEnd w:id="335"/>
      <w:bookmarkEnd w:id="336"/>
      <w:bookmarkEnd w:id="337"/>
      <w:bookmarkStart w:id="338" w:name="_Toc351203642"/>
    </w:p>
    <w:p w14:paraId="48EE65F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304"/>
      <w:bookmarkEnd w:id="305"/>
      <w:bookmarkEnd w:id="306"/>
      <w:bookmarkEnd w:id="307"/>
      <w:bookmarkEnd w:id="308"/>
      <w:bookmarkEnd w:id="309"/>
      <w:bookmarkEnd w:id="310"/>
      <w:bookmarkEnd w:id="311"/>
      <w:bookmarkEnd w:id="312"/>
      <w:bookmarkEnd w:id="313"/>
      <w:bookmarkEnd w:id="314"/>
      <w:bookmarkEnd w:id="315"/>
      <w:bookmarkStart w:id="339" w:name="_Toc297120493"/>
      <w:bookmarkStart w:id="340" w:name="_Toc297123540"/>
      <w:bookmarkStart w:id="341" w:name="_Toc303539146"/>
      <w:bookmarkStart w:id="342" w:name="_Toc292559903"/>
      <w:bookmarkStart w:id="343" w:name="_Toc292559398"/>
      <w:bookmarkStart w:id="344" w:name="_Toc304295566"/>
      <w:bookmarkStart w:id="345" w:name="_Toc296944532"/>
      <w:bookmarkStart w:id="346" w:name="_Toc296891233"/>
      <w:bookmarkStart w:id="347" w:name="_Toc297048379"/>
      <w:bookmarkStart w:id="348" w:name="_Toc300934989"/>
      <w:bookmarkStart w:id="349" w:name="_Toc296347192"/>
      <w:bookmarkStart w:id="350" w:name="_Toc296503193"/>
      <w:bookmarkStart w:id="351" w:name="_Toc296891021"/>
      <w:bookmarkStart w:id="352" w:name="_Toc297216199"/>
      <w:bookmarkStart w:id="353" w:name="_Toc296346694"/>
      <w:bookmarkStart w:id="354" w:name="_Toc312678025"/>
      <w:bookmarkStart w:id="355" w:name="_Toc312677499"/>
      <w:bookmarkStart w:id="356" w:name="_Toc267251439"/>
      <w:bookmarkStart w:id="357" w:name="_Toc267251437"/>
      <w:bookmarkStart w:id="358" w:name="_Toc267251433"/>
      <w:bookmarkStart w:id="359" w:name="_Toc267251440"/>
      <w:bookmarkStart w:id="360" w:name="_Toc267251435"/>
      <w:bookmarkStart w:id="361" w:name="_Toc267251441"/>
      <w:bookmarkStart w:id="362" w:name="_Toc267251442"/>
      <w:r>
        <w:rPr>
          <w:rFonts w:hint="eastAsia" w:ascii="宋体" w:hAnsi="宋体" w:eastAsia="宋体" w:cs="宋体"/>
          <w:color w:val="auto"/>
          <w:sz w:val="24"/>
          <w:szCs w:val="24"/>
        </w:rPr>
        <w:t>0  变更</w:t>
      </w:r>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p>
    <w:bookmarkEnd w:id="354"/>
    <w:bookmarkEnd w:id="355"/>
    <w:p w14:paraId="15395EE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363" w:name="_Toc292559904"/>
      <w:bookmarkStart w:id="364" w:name="_Toc300934990"/>
      <w:bookmarkStart w:id="365" w:name="_Toc296944533"/>
      <w:bookmarkStart w:id="366" w:name="_Toc296891022"/>
      <w:bookmarkStart w:id="367" w:name="_Toc296347193"/>
      <w:bookmarkStart w:id="368" w:name="_Toc296346695"/>
      <w:bookmarkStart w:id="369" w:name="_Toc304295567"/>
      <w:bookmarkStart w:id="370" w:name="_Toc296891234"/>
      <w:bookmarkStart w:id="371" w:name="_Toc312678026"/>
      <w:bookmarkStart w:id="372" w:name="_Toc297216200"/>
      <w:bookmarkStart w:id="373" w:name="_Toc297123541"/>
      <w:bookmarkStart w:id="374" w:name="_Toc292559399"/>
      <w:bookmarkStart w:id="375" w:name="_Toc297048380"/>
      <w:bookmarkStart w:id="376" w:name="_Toc297120494"/>
      <w:bookmarkStart w:id="377" w:name="_Toc312677500"/>
      <w:bookmarkStart w:id="378" w:name="_Toc296503194"/>
      <w:bookmarkStart w:id="379" w:name="_Toc303539147"/>
      <w:r>
        <w:rPr>
          <w:rFonts w:hint="eastAsia" w:ascii="宋体" w:hAnsi="宋体" w:eastAsia="宋体" w:cs="宋体"/>
          <w:color w:val="auto"/>
          <w:sz w:val="24"/>
          <w:szCs w:val="24"/>
        </w:rPr>
        <w:t>0.1  变更的范围</w:t>
      </w:r>
    </w:p>
    <w:p w14:paraId="61D693F6">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关于变更的范围的约定：</w:t>
      </w:r>
      <w:r>
        <w:rPr>
          <w:rFonts w:hint="eastAsia" w:ascii="宋体" w:hAnsi="宋体" w:eastAsia="宋体" w:cs="宋体"/>
          <w:color w:val="auto"/>
          <w:sz w:val="24"/>
          <w:szCs w:val="24"/>
          <w:u w:val="single"/>
        </w:rPr>
        <w:t>按通用合同条款约定</w:t>
      </w:r>
      <w:r>
        <w:rPr>
          <w:rFonts w:hint="eastAsia" w:ascii="宋体" w:hAnsi="宋体" w:eastAsia="宋体" w:cs="宋体"/>
          <w:color w:val="auto"/>
          <w:sz w:val="24"/>
          <w:szCs w:val="24"/>
        </w:rPr>
        <w:t>。</w:t>
      </w:r>
    </w:p>
    <w:p w14:paraId="0A50058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10.4  变更估价</w:t>
      </w:r>
    </w:p>
    <w:p w14:paraId="0E767A0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yellow"/>
        </w:rPr>
        <w:t>10.4.1  变更估价原则</w:t>
      </w:r>
    </w:p>
    <w:p w14:paraId="4F9B3C6D">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关于变更估价的约定:</w:t>
      </w:r>
    </w:p>
    <w:p w14:paraId="4FB089C1">
      <w:pPr>
        <w:autoSpaceDE w:val="0"/>
        <w:autoSpaceDN w:val="0"/>
        <w:spacing w:line="320" w:lineRule="exact"/>
        <w:ind w:firstLine="357" w:firstLineChars="148"/>
        <w:rPr>
          <w:rFonts w:hint="eastAsia" w:ascii="宋体" w:hAnsi="宋体" w:eastAsia="宋体" w:cs="宋体"/>
          <w:b/>
          <w:color w:val="auto"/>
          <w:sz w:val="24"/>
          <w:szCs w:val="24"/>
          <w:u w:val="single"/>
        </w:rPr>
      </w:pPr>
      <w:r>
        <w:rPr>
          <w:rFonts w:hint="eastAsia" w:ascii="宋体" w:hAnsi="宋体" w:eastAsia="宋体" w:cs="宋体"/>
          <w:b/>
          <w:color w:val="auto"/>
          <w:sz w:val="24"/>
          <w:szCs w:val="24"/>
        </w:rPr>
        <w:t>（1）</w:t>
      </w:r>
      <w:r>
        <w:rPr>
          <w:rFonts w:hint="eastAsia" w:ascii="宋体" w:hAnsi="宋体" w:eastAsia="宋体" w:cs="宋体"/>
          <w:b/>
          <w:color w:val="auto"/>
          <w:sz w:val="24"/>
          <w:szCs w:val="24"/>
          <w:u w:val="single"/>
        </w:rPr>
        <w:t>已标价工程量清单或预算书有相同项目的，按照相同项目单价确定</w:t>
      </w:r>
      <w:r>
        <w:rPr>
          <w:rFonts w:hint="eastAsia" w:ascii="宋体" w:hAnsi="宋体" w:eastAsia="宋体" w:cs="宋体"/>
          <w:b/>
          <w:color w:val="auto"/>
          <w:sz w:val="24"/>
          <w:szCs w:val="24"/>
        </w:rPr>
        <w:t>。</w:t>
      </w:r>
    </w:p>
    <w:p w14:paraId="71ADCE16">
      <w:pPr>
        <w:autoSpaceDE w:val="0"/>
        <w:autoSpaceDN w:val="0"/>
        <w:spacing w:line="320" w:lineRule="exact"/>
        <w:ind w:firstLine="357" w:firstLineChars="148"/>
        <w:rPr>
          <w:rFonts w:hint="eastAsia" w:ascii="宋体" w:hAnsi="宋体" w:eastAsia="宋体" w:cs="宋体"/>
          <w:b/>
          <w:color w:val="auto"/>
          <w:sz w:val="24"/>
          <w:szCs w:val="24"/>
        </w:rPr>
      </w:pPr>
      <w:r>
        <w:rPr>
          <w:rFonts w:hint="eastAsia" w:ascii="宋体" w:hAnsi="宋体" w:eastAsia="宋体" w:cs="宋体"/>
          <w:b/>
          <w:color w:val="auto"/>
          <w:sz w:val="24"/>
          <w:szCs w:val="24"/>
        </w:rPr>
        <w:t>（2）</w:t>
      </w:r>
      <w:r>
        <w:rPr>
          <w:rFonts w:hint="eastAsia" w:ascii="宋体" w:hAnsi="宋体" w:eastAsia="宋体" w:cs="宋体"/>
          <w:b/>
          <w:color w:val="auto"/>
          <w:sz w:val="24"/>
          <w:szCs w:val="24"/>
          <w:u w:val="single"/>
        </w:rPr>
        <w:t>已标价工程量清单或预算书中无相同项目，但有类似项目的，参照类似项目的单价确定</w:t>
      </w:r>
      <w:r>
        <w:rPr>
          <w:rFonts w:hint="eastAsia" w:ascii="宋体" w:hAnsi="宋体" w:eastAsia="宋体" w:cs="宋体"/>
          <w:b/>
          <w:color w:val="auto"/>
          <w:sz w:val="24"/>
          <w:szCs w:val="24"/>
        </w:rPr>
        <w:t>。</w:t>
      </w:r>
    </w:p>
    <w:p w14:paraId="4F6B8DAB">
      <w:pPr>
        <w:autoSpaceDE w:val="0"/>
        <w:autoSpaceDN w:val="0"/>
        <w:spacing w:line="320" w:lineRule="exact"/>
        <w:ind w:firstLine="357" w:firstLineChars="148"/>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由于清单项目中项目特征或工程内容发生部分变更的，应以原综合单价为基础，仅计算变更部分相应定额子目调整综合单价；材料变化（包括砼、砂浆标号变化）根据材料消耗量（消耗量不能大于相应定额子目的用量、除国家强制性设计规范有明确要求外）的不同调整材料的差价，调整差价应结合投标水平进行综合考虑。</w:t>
      </w:r>
    </w:p>
    <w:p w14:paraId="6B7C1B94">
      <w:pPr>
        <w:autoSpaceDE w:val="0"/>
        <w:autoSpaceDN w:val="0"/>
        <w:spacing w:line="320" w:lineRule="exact"/>
        <w:ind w:firstLine="357" w:firstLineChars="148"/>
        <w:rPr>
          <w:rFonts w:hint="eastAsia" w:ascii="宋体" w:hAnsi="宋体" w:eastAsia="宋体" w:cs="宋体"/>
          <w:b/>
          <w:color w:val="auto"/>
          <w:sz w:val="24"/>
          <w:szCs w:val="24"/>
        </w:rPr>
      </w:pPr>
      <w:r>
        <w:rPr>
          <w:rFonts w:hint="eastAsia" w:ascii="宋体" w:hAnsi="宋体" w:eastAsia="宋体" w:cs="宋体"/>
          <w:b/>
          <w:color w:val="auto"/>
          <w:sz w:val="24"/>
          <w:szCs w:val="24"/>
        </w:rPr>
        <w:t>（3）</w:t>
      </w:r>
      <w:r>
        <w:rPr>
          <w:rFonts w:hint="eastAsia" w:ascii="宋体" w:hAnsi="宋体" w:eastAsia="宋体" w:cs="宋体"/>
          <w:b/>
          <w:color w:val="auto"/>
          <w:sz w:val="24"/>
          <w:szCs w:val="24"/>
          <w:u w:val="single"/>
        </w:rPr>
        <w:t>已标价工程量清单或预算书中无相同项目及类似项目单价的，其单价的确定，按以下约定：</w:t>
      </w:r>
      <w:r>
        <w:rPr>
          <w:rFonts w:hint="eastAsia" w:ascii="宋体" w:hAnsi="宋体" w:eastAsia="宋体" w:cs="宋体"/>
          <w:b/>
          <w:color w:val="auto"/>
          <w:sz w:val="24"/>
          <w:szCs w:val="24"/>
          <w:u w:val="single"/>
          <w:lang w:val="en-US" w:eastAsia="zh-CN"/>
        </w:rPr>
        <w:t>双方</w:t>
      </w:r>
      <w:r>
        <w:rPr>
          <w:rFonts w:hint="eastAsia" w:ascii="宋体" w:hAnsi="宋体" w:eastAsia="宋体" w:cs="宋体"/>
          <w:b/>
          <w:color w:val="auto"/>
          <w:sz w:val="24"/>
          <w:szCs w:val="24"/>
          <w:u w:val="single"/>
        </w:rPr>
        <w:t>重新确定综合单价参考招标控制价编制依据结合投标报价时浮动率确定清单项目综合单价</w:t>
      </w:r>
      <w:r>
        <w:rPr>
          <w:rFonts w:hint="eastAsia" w:ascii="宋体" w:hAnsi="宋体" w:eastAsia="宋体" w:cs="宋体"/>
          <w:b/>
          <w:color w:val="auto"/>
          <w:sz w:val="24"/>
          <w:szCs w:val="24"/>
          <w:u w:val="single"/>
          <w:lang w:val="en-US" w:eastAsia="zh-CN"/>
        </w:rPr>
        <w:t>双方</w:t>
      </w:r>
      <w:r>
        <w:rPr>
          <w:rFonts w:hint="eastAsia" w:ascii="宋体" w:hAnsi="宋体" w:eastAsia="宋体" w:cs="宋体"/>
          <w:b/>
          <w:color w:val="auto"/>
          <w:sz w:val="24"/>
          <w:szCs w:val="24"/>
          <w:u w:val="single"/>
        </w:rPr>
        <w:t xml:space="preserve">协商签证确定单价   </w:t>
      </w:r>
      <w:r>
        <w:rPr>
          <w:rFonts w:hint="eastAsia" w:ascii="宋体" w:hAnsi="宋体" w:eastAsia="宋体" w:cs="宋体"/>
          <w:b/>
          <w:color w:val="auto"/>
          <w:sz w:val="24"/>
          <w:szCs w:val="24"/>
        </w:rPr>
        <w:t>。</w:t>
      </w:r>
    </w:p>
    <w:p w14:paraId="510DFEDD">
      <w:pPr>
        <w:spacing w:line="320" w:lineRule="exact"/>
        <w:ind w:firstLine="357" w:firstLineChars="148"/>
        <w:rPr>
          <w:rFonts w:hint="eastAsia" w:ascii="宋体" w:hAnsi="宋体" w:eastAsia="宋体" w:cs="宋体"/>
          <w:b/>
          <w:color w:val="auto"/>
          <w:sz w:val="24"/>
          <w:szCs w:val="24"/>
        </w:rPr>
      </w:pPr>
      <w:r>
        <w:rPr>
          <w:rFonts w:hint="eastAsia" w:ascii="宋体" w:hAnsi="宋体" w:eastAsia="宋体" w:cs="宋体"/>
          <w:b/>
          <w:color w:val="auto"/>
          <w:sz w:val="24"/>
          <w:szCs w:val="24"/>
        </w:rPr>
        <w:t>（4）</w:t>
      </w:r>
      <w:r>
        <w:rPr>
          <w:rFonts w:hint="eastAsia" w:ascii="宋体" w:hAnsi="宋体" w:eastAsia="宋体" w:cs="宋体"/>
          <w:b/>
          <w:color w:val="auto"/>
          <w:sz w:val="24"/>
          <w:szCs w:val="24"/>
          <w:u w:val="single"/>
        </w:rPr>
        <w:t>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                                超过部分或减少后剩余部分应重新确定综合单价，</w:t>
      </w:r>
      <w:r>
        <w:rPr>
          <w:rFonts w:hint="eastAsia" w:ascii="宋体" w:hAnsi="宋体" w:eastAsia="宋体" w:cs="宋体"/>
          <w:b/>
          <w:color w:val="auto"/>
          <w:sz w:val="24"/>
          <w:szCs w:val="24"/>
          <w:u w:val="single"/>
          <w:lang w:val="en-US" w:eastAsia="zh-CN"/>
        </w:rPr>
        <w:t>双方</w:t>
      </w:r>
      <w:r>
        <w:rPr>
          <w:rFonts w:hint="eastAsia" w:ascii="宋体" w:hAnsi="宋体" w:eastAsia="宋体" w:cs="宋体"/>
          <w:b/>
          <w:color w:val="auto"/>
          <w:sz w:val="24"/>
          <w:szCs w:val="24"/>
          <w:u w:val="single"/>
        </w:rPr>
        <w:t>重新确定综合单价参考招标控制价编制依据结合投标报价时浮动率确定清单项目综合单价或</w:t>
      </w:r>
      <w:r>
        <w:rPr>
          <w:rFonts w:hint="eastAsia" w:ascii="宋体" w:hAnsi="宋体" w:eastAsia="宋体" w:cs="宋体"/>
          <w:b/>
          <w:color w:val="auto"/>
          <w:sz w:val="24"/>
          <w:szCs w:val="24"/>
          <w:u w:val="single"/>
          <w:lang w:val="en-US" w:eastAsia="zh-CN"/>
        </w:rPr>
        <w:t>双方</w:t>
      </w:r>
      <w:r>
        <w:rPr>
          <w:rFonts w:hint="eastAsia" w:ascii="宋体" w:hAnsi="宋体" w:eastAsia="宋体" w:cs="宋体"/>
          <w:b/>
          <w:color w:val="auto"/>
          <w:sz w:val="24"/>
          <w:szCs w:val="24"/>
          <w:u w:val="single"/>
        </w:rPr>
        <w:t xml:space="preserve">协商签证确定单价 </w:t>
      </w:r>
      <w:r>
        <w:rPr>
          <w:rFonts w:hint="eastAsia" w:ascii="宋体" w:hAnsi="宋体" w:eastAsia="宋体" w:cs="宋体"/>
          <w:b/>
          <w:color w:val="auto"/>
          <w:sz w:val="24"/>
          <w:szCs w:val="24"/>
        </w:rPr>
        <w:t>。</w:t>
      </w:r>
    </w:p>
    <w:p w14:paraId="577E5E56">
      <w:pPr>
        <w:autoSpaceDE w:val="0"/>
        <w:autoSpaceDN w:val="0"/>
        <w:spacing w:line="320" w:lineRule="exact"/>
        <w:ind w:firstLine="357" w:firstLineChars="148"/>
        <w:rPr>
          <w:rFonts w:hint="eastAsia" w:ascii="宋体" w:hAnsi="宋体" w:eastAsia="宋体" w:cs="宋体"/>
          <w:b/>
          <w:color w:val="auto"/>
          <w:sz w:val="24"/>
          <w:szCs w:val="24"/>
          <w:u w:val="single"/>
        </w:rPr>
      </w:pPr>
      <w:r>
        <w:rPr>
          <w:rFonts w:hint="eastAsia" w:ascii="宋体" w:hAnsi="宋体" w:eastAsia="宋体" w:cs="宋体"/>
          <w:b/>
          <w:color w:val="auto"/>
          <w:sz w:val="24"/>
          <w:szCs w:val="24"/>
        </w:rPr>
        <w:t>（5）</w:t>
      </w:r>
      <w:r>
        <w:rPr>
          <w:rFonts w:hint="eastAsia" w:ascii="宋体" w:hAnsi="宋体" w:eastAsia="宋体" w:cs="宋体"/>
          <w:b/>
          <w:color w:val="auto"/>
          <w:sz w:val="24"/>
          <w:szCs w:val="24"/>
          <w:u w:val="single"/>
        </w:rPr>
        <w:t xml:space="preserve">其他：                                            </w:t>
      </w:r>
      <w:r>
        <w:rPr>
          <w:rFonts w:hint="eastAsia" w:ascii="宋体" w:hAnsi="宋体" w:eastAsia="宋体" w:cs="宋体"/>
          <w:b/>
          <w:color w:val="auto"/>
          <w:sz w:val="24"/>
          <w:szCs w:val="24"/>
        </w:rPr>
        <w:t>。</w:t>
      </w:r>
    </w:p>
    <w:p w14:paraId="14BD407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Start w:id="380" w:name="_Toc296891025"/>
      <w:bookmarkStart w:id="381" w:name="_Toc297216203"/>
      <w:bookmarkStart w:id="382" w:name="_Toc297048383"/>
      <w:bookmarkStart w:id="383" w:name="_Toc292559907"/>
      <w:bookmarkStart w:id="384" w:name="_Toc297123544"/>
      <w:bookmarkStart w:id="385" w:name="_Toc297120497"/>
      <w:bookmarkStart w:id="386" w:name="_Toc296346698"/>
      <w:bookmarkStart w:id="387" w:name="_Toc303539150"/>
      <w:bookmarkStart w:id="388" w:name="_Toc296347196"/>
      <w:bookmarkStart w:id="389" w:name="_Toc292559402"/>
      <w:bookmarkStart w:id="390" w:name="_Toc300934993"/>
      <w:bookmarkStart w:id="391" w:name="_Toc296503197"/>
      <w:bookmarkStart w:id="392" w:name="_Toc296891237"/>
      <w:bookmarkStart w:id="393" w:name="_Toc296944536"/>
      <w:bookmarkStart w:id="394" w:name="_Toc312678029"/>
      <w:bookmarkStart w:id="395" w:name="_Toc304295570"/>
      <w:bookmarkStart w:id="396" w:name="_Toc312677503"/>
      <w:r>
        <w:rPr>
          <w:rFonts w:hint="eastAsia" w:ascii="宋体" w:hAnsi="宋体" w:eastAsia="宋体" w:cs="宋体"/>
          <w:color w:val="auto"/>
          <w:sz w:val="24"/>
          <w:szCs w:val="24"/>
        </w:rPr>
        <w:t>0.5  承</w:t>
      </w:r>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Start w:id="397" w:name="_Toc297048389"/>
      <w:bookmarkStart w:id="398" w:name="_Toc296503203"/>
      <w:bookmarkStart w:id="399" w:name="_Toc296347202"/>
      <w:bookmarkStart w:id="400" w:name="_Toc297216204"/>
      <w:bookmarkStart w:id="401" w:name="_Toc292559913"/>
      <w:bookmarkStart w:id="402" w:name="_Toc300934994"/>
      <w:bookmarkStart w:id="403" w:name="_Toc296891031"/>
      <w:bookmarkStart w:id="404" w:name="_Toc296891243"/>
      <w:bookmarkStart w:id="405" w:name="_Toc296346704"/>
      <w:bookmarkStart w:id="406" w:name="_Toc297120503"/>
      <w:bookmarkStart w:id="407" w:name="_Toc296944542"/>
      <w:bookmarkStart w:id="408" w:name="_Toc303539151"/>
      <w:bookmarkStart w:id="409" w:name="_Toc292559408"/>
      <w:bookmarkStart w:id="410" w:name="_Toc297123545"/>
      <w:r>
        <w:rPr>
          <w:rFonts w:hint="eastAsia" w:ascii="宋体" w:hAnsi="宋体" w:eastAsia="宋体" w:cs="宋体"/>
          <w:color w:val="auto"/>
          <w:sz w:val="24"/>
          <w:szCs w:val="24"/>
        </w:rPr>
        <w:t>包人的合理化建议</w:t>
      </w:r>
    </w:p>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p w14:paraId="58E8DC4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监理人审查承包人合理化建议的期限：</w:t>
      </w:r>
      <w:r>
        <w:rPr>
          <w:rFonts w:hint="eastAsia" w:ascii="宋体" w:hAnsi="宋体" w:eastAsia="宋体" w:cs="宋体"/>
          <w:color w:val="auto"/>
          <w:sz w:val="24"/>
          <w:szCs w:val="24"/>
          <w:u w:val="single"/>
        </w:rPr>
        <w:t xml:space="preserve">   按通用条款    </w:t>
      </w:r>
      <w:r>
        <w:rPr>
          <w:rFonts w:hint="eastAsia" w:ascii="宋体" w:hAnsi="宋体" w:eastAsia="宋体" w:cs="宋体"/>
          <w:color w:val="auto"/>
          <w:sz w:val="24"/>
          <w:szCs w:val="24"/>
        </w:rPr>
        <w:t>。</w:t>
      </w:r>
    </w:p>
    <w:p w14:paraId="09F3943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发包人审批承包人合理化建议的期限：</w:t>
      </w:r>
      <w:r>
        <w:rPr>
          <w:rFonts w:hint="eastAsia" w:ascii="宋体" w:hAnsi="宋体" w:eastAsia="宋体" w:cs="宋体"/>
          <w:color w:val="auto"/>
          <w:sz w:val="24"/>
          <w:szCs w:val="24"/>
          <w:u w:val="single"/>
        </w:rPr>
        <w:t xml:space="preserve">   按通用条款     </w:t>
      </w:r>
      <w:r>
        <w:rPr>
          <w:rFonts w:hint="eastAsia" w:ascii="宋体" w:hAnsi="宋体" w:eastAsia="宋体" w:cs="宋体"/>
          <w:color w:val="auto"/>
          <w:sz w:val="24"/>
          <w:szCs w:val="24"/>
        </w:rPr>
        <w:t>。</w:t>
      </w:r>
    </w:p>
    <w:p w14:paraId="4A5A20F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w:t>
      </w:r>
      <w:bookmarkStart w:id="411" w:name="_Toc296891244"/>
      <w:bookmarkStart w:id="412" w:name="_Toc296891032"/>
      <w:bookmarkStart w:id="413" w:name="_Toc296346705"/>
      <w:bookmarkStart w:id="414" w:name="_Toc292559409"/>
      <w:bookmarkStart w:id="415" w:name="_Toc296944543"/>
      <w:bookmarkStart w:id="416" w:name="_Toc297120504"/>
      <w:bookmarkStart w:id="417" w:name="_Toc304295571"/>
      <w:bookmarkStart w:id="418" w:name="_Toc297123546"/>
      <w:bookmarkStart w:id="419" w:name="_Toc292559914"/>
      <w:bookmarkStart w:id="420" w:name="_Toc297048390"/>
      <w:bookmarkStart w:id="421" w:name="_Toc296503204"/>
      <w:bookmarkStart w:id="422" w:name="_Toc297216205"/>
      <w:bookmarkStart w:id="423" w:name="_Toc312678030"/>
      <w:bookmarkStart w:id="424" w:name="_Toc312677504"/>
      <w:bookmarkStart w:id="425" w:name="_Toc303539152"/>
      <w:bookmarkStart w:id="426" w:name="_Toc296347203"/>
      <w:bookmarkStart w:id="427" w:name="_Toc300934995"/>
      <w:bookmarkStart w:id="428" w:name="_Toc318581175"/>
      <w:r>
        <w:rPr>
          <w:rFonts w:hint="eastAsia" w:ascii="宋体" w:hAnsi="宋体" w:eastAsia="宋体" w:cs="宋体"/>
          <w:color w:val="auto"/>
          <w:sz w:val="24"/>
          <w:szCs w:val="24"/>
        </w:rPr>
        <w:t>包人提出的合理化建议降低了合同价格或者提高了工程经济效益的奖励的方法和金额为：</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p>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p w14:paraId="0CC3711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429" w:name="_Toc300934997"/>
      <w:bookmarkStart w:id="430" w:name="_Toc304295574"/>
      <w:bookmarkStart w:id="431" w:name="_Toc292559909"/>
      <w:bookmarkStart w:id="432" w:name="_Toc296891027"/>
      <w:bookmarkStart w:id="433" w:name="_Toc297123548"/>
      <w:bookmarkStart w:id="434" w:name="_Toc296346700"/>
      <w:bookmarkStart w:id="435" w:name="_Toc296891239"/>
      <w:bookmarkStart w:id="436" w:name="_Toc297120499"/>
      <w:bookmarkStart w:id="437" w:name="_Toc303539154"/>
      <w:bookmarkStart w:id="438" w:name="_Toc296503199"/>
      <w:bookmarkStart w:id="439" w:name="_Toc296944538"/>
      <w:bookmarkStart w:id="440" w:name="_Toc312678033"/>
      <w:bookmarkStart w:id="441" w:name="_Toc297048385"/>
      <w:bookmarkStart w:id="442" w:name="_Toc296347198"/>
      <w:bookmarkStart w:id="443" w:name="_Toc292559404"/>
      <w:bookmarkStart w:id="444" w:name="_Toc312677507"/>
      <w:bookmarkStart w:id="445" w:name="_Toc297216207"/>
      <w:r>
        <w:rPr>
          <w:rFonts w:hint="eastAsia" w:ascii="宋体" w:hAnsi="宋体" w:eastAsia="宋体" w:cs="宋体"/>
          <w:color w:val="auto"/>
          <w:sz w:val="24"/>
          <w:szCs w:val="24"/>
        </w:rPr>
        <w:t>0.7  暂估价</w:t>
      </w:r>
    </w:p>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14:paraId="03DD517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暂</w:t>
      </w:r>
      <w:bookmarkStart w:id="446" w:name="_Toc318581176"/>
      <w:bookmarkStart w:id="447" w:name="_Toc312677508"/>
      <w:bookmarkStart w:id="448" w:name="_Toc312678034"/>
      <w:r>
        <w:rPr>
          <w:rFonts w:hint="eastAsia" w:ascii="宋体" w:hAnsi="宋体" w:eastAsia="宋体" w:cs="宋体"/>
          <w:color w:val="auto"/>
          <w:sz w:val="24"/>
          <w:szCs w:val="24"/>
        </w:rPr>
        <w:t>估价材料和工程设备的明细详见附件11：《暂估价一览表》。</w:t>
      </w:r>
    </w:p>
    <w:bookmarkEnd w:id="446"/>
    <w:bookmarkEnd w:id="447"/>
    <w:bookmarkEnd w:id="448"/>
    <w:p w14:paraId="46E5819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Start w:id="449" w:name="_Toc312678035"/>
      <w:bookmarkStart w:id="450" w:name="_Toc312677509"/>
      <w:bookmarkStart w:id="451" w:name="_Toc318581177"/>
      <w:r>
        <w:rPr>
          <w:rFonts w:hint="eastAsia" w:ascii="宋体" w:hAnsi="宋体" w:eastAsia="宋体" w:cs="宋体"/>
          <w:color w:val="auto"/>
          <w:sz w:val="24"/>
          <w:szCs w:val="24"/>
        </w:rPr>
        <w:t>0.7.1  依法必须招标的暂估价项目</w:t>
      </w:r>
    </w:p>
    <w:bookmarkEnd w:id="449"/>
    <w:bookmarkEnd w:id="450"/>
    <w:bookmarkEnd w:id="451"/>
    <w:p w14:paraId="71C5718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对于依法必须招标的暂估价项目的确认和批准采取第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种方式确定。</w:t>
      </w:r>
    </w:p>
    <w:p w14:paraId="7B3F89B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10.7.2  不属于依法必须招标的暂估价项目</w:t>
      </w:r>
    </w:p>
    <w:p w14:paraId="6559D7A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对于不属于依法必须招标的暂估价项目的确认和批准采取第</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种方式确定。</w:t>
      </w:r>
    </w:p>
    <w:p w14:paraId="657E520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第3种方式：承包人直接实施的暂估价项目</w:t>
      </w:r>
    </w:p>
    <w:p w14:paraId="434CA2E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承包人直接实施的暂估价项目的约定：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486CBF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10.8 暂列金额</w:t>
      </w:r>
    </w:p>
    <w:p w14:paraId="125745AF">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合同当事人关于暂列金额使用的约定：</w:t>
      </w:r>
      <w:r>
        <w:rPr>
          <w:rFonts w:hint="eastAsia" w:ascii="宋体" w:hAnsi="宋体" w:eastAsia="宋体" w:cs="宋体"/>
          <w:color w:val="auto"/>
          <w:sz w:val="24"/>
          <w:szCs w:val="24"/>
          <w:u w:val="single"/>
        </w:rPr>
        <w:t xml:space="preserve">        无         </w:t>
      </w:r>
      <w:r>
        <w:rPr>
          <w:rFonts w:hint="eastAsia" w:ascii="宋体" w:hAnsi="宋体" w:eastAsia="宋体" w:cs="宋体"/>
          <w:color w:val="auto"/>
          <w:sz w:val="24"/>
          <w:szCs w:val="24"/>
        </w:rPr>
        <w:t>。</w:t>
      </w:r>
      <w:bookmarkStart w:id="452" w:name="_Toc351203643"/>
    </w:p>
    <w:p w14:paraId="16E8DACD">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11  价格调整</w:t>
      </w:r>
      <w:bookmarkEnd w:id="452"/>
    </w:p>
    <w:bookmarkEnd w:id="356"/>
    <w:bookmarkEnd w:id="357"/>
    <w:bookmarkEnd w:id="358"/>
    <w:bookmarkEnd w:id="359"/>
    <w:bookmarkEnd w:id="360"/>
    <w:bookmarkEnd w:id="361"/>
    <w:p w14:paraId="59FDF7C9">
      <w:pPr>
        <w:pageBreakBefore w:val="0"/>
        <w:widowControl w:val="0"/>
        <w:kinsoku/>
        <w:overflowPunct/>
        <w:topLinePunct w:val="0"/>
        <w:bidi w:val="0"/>
        <w:adjustRightInd/>
        <w:spacing w:line="360" w:lineRule="exact"/>
        <w:ind w:firstLine="480" w:firstLineChars="200"/>
        <w:textAlignment w:val="auto"/>
        <w:rPr>
          <w:rFonts w:hint="eastAsia" w:ascii="宋体" w:hAnsi="宋体" w:eastAsia="宋体" w:cs="宋体"/>
          <w:color w:val="auto"/>
          <w:sz w:val="24"/>
          <w:szCs w:val="24"/>
        </w:rPr>
      </w:pPr>
      <w:bookmarkStart w:id="453" w:name="_Toc296346702"/>
      <w:bookmarkStart w:id="454" w:name="_Toc303539157"/>
      <w:bookmarkStart w:id="455" w:name="_Toc292559406"/>
      <w:bookmarkStart w:id="456" w:name="_Toc297123550"/>
      <w:bookmarkStart w:id="457" w:name="_Toc297216209"/>
      <w:bookmarkStart w:id="458" w:name="_Toc296891029"/>
      <w:bookmarkStart w:id="459" w:name="_Toc300935000"/>
      <w:bookmarkStart w:id="460" w:name="_Toc297120501"/>
      <w:bookmarkStart w:id="461" w:name="_Toc296891241"/>
      <w:bookmarkStart w:id="462" w:name="_Toc312678039"/>
      <w:bookmarkStart w:id="463" w:name="_Toc297048387"/>
      <w:bookmarkStart w:id="464" w:name="_Toc296503201"/>
      <w:bookmarkStart w:id="465" w:name="_Toc296347200"/>
      <w:bookmarkStart w:id="466" w:name="_Toc296944540"/>
      <w:bookmarkStart w:id="467" w:name="_Toc304295577"/>
      <w:bookmarkStart w:id="468" w:name="_Toc292559911"/>
      <w:bookmarkStart w:id="469" w:name="_Toc297120505"/>
      <w:bookmarkStart w:id="470" w:name="_Toc297048391"/>
      <w:bookmarkStart w:id="471" w:name="_Toc292559915"/>
      <w:bookmarkStart w:id="472" w:name="_Toc292559410"/>
      <w:bookmarkStart w:id="473" w:name="_Toc296503205"/>
      <w:bookmarkStart w:id="474" w:name="_Toc296944544"/>
      <w:bookmarkStart w:id="475" w:name="_Toc296891245"/>
      <w:bookmarkStart w:id="476" w:name="_Toc296347204"/>
      <w:bookmarkStart w:id="477" w:name="_Toc296346706"/>
      <w:bookmarkStart w:id="478" w:name="_Toc296891033"/>
      <w:bookmarkStart w:id="479" w:name="_Toc297123552"/>
      <w:bookmarkStart w:id="480" w:name="_Toc304295579"/>
      <w:bookmarkStart w:id="481" w:name="_Toc312678040"/>
      <w:bookmarkStart w:id="482" w:name="_Toc303539159"/>
      <w:bookmarkStart w:id="483" w:name="_Toc351203644"/>
      <w:bookmarkStart w:id="484" w:name="_Toc300935002"/>
      <w:bookmarkStart w:id="485" w:name="_Toc297216211"/>
      <w:r>
        <w:rPr>
          <w:rFonts w:hint="eastAsia" w:ascii="宋体" w:hAnsi="宋体" w:eastAsia="宋体" w:cs="宋体"/>
          <w:color w:val="auto"/>
          <w:sz w:val="24"/>
          <w:szCs w:val="24"/>
        </w:rPr>
        <w:t>11.1  市场价格波动引起的调整</w:t>
      </w:r>
    </w:p>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14:paraId="1195583A">
      <w:pPr>
        <w:pageBreakBefore w:val="0"/>
        <w:widowControl w:val="0"/>
        <w:kinsoku/>
        <w:overflowPunct/>
        <w:topLinePunct w:val="0"/>
        <w:bidi w:val="0"/>
        <w:adjustRightInd/>
        <w:spacing w:line="360" w:lineRule="exact"/>
        <w:ind w:firstLine="482" w:firstLineChars="200"/>
        <w:textAlignment w:val="auto"/>
        <w:rPr>
          <w:rFonts w:hint="eastAsia" w:ascii="宋体" w:hAnsi="宋体" w:eastAsia="宋体" w:cs="宋体"/>
          <w:b/>
          <w:bCs/>
          <w:color w:val="auto"/>
          <w:sz w:val="24"/>
          <w:szCs w:val="24"/>
          <w:highlight w:val="yellow"/>
        </w:rPr>
      </w:pPr>
      <w:r>
        <w:rPr>
          <w:rFonts w:hint="eastAsia" w:ascii="宋体" w:hAnsi="宋体" w:eastAsia="宋体" w:cs="宋体"/>
          <w:b/>
          <w:bCs/>
          <w:color w:val="auto"/>
          <w:sz w:val="24"/>
          <w:szCs w:val="24"/>
          <w:highlight w:val="yellow"/>
        </w:rPr>
        <w:t>市场价格波动是否调整合同价格的约定：</w:t>
      </w:r>
      <w:r>
        <w:rPr>
          <w:rFonts w:hint="eastAsia" w:ascii="宋体" w:hAnsi="宋体" w:eastAsia="宋体" w:cs="宋体"/>
          <w:b/>
          <w:bCs/>
          <w:color w:val="auto"/>
          <w:sz w:val="24"/>
          <w:szCs w:val="24"/>
          <w:highlight w:val="yellow"/>
          <w:u w:val="single"/>
        </w:rPr>
        <w:t xml:space="preserve">     </w:t>
      </w:r>
      <w:r>
        <w:rPr>
          <w:rFonts w:hint="eastAsia" w:ascii="宋体" w:hAnsi="宋体" w:eastAsia="宋体" w:cs="宋体"/>
          <w:b/>
          <w:bCs/>
          <w:color w:val="auto"/>
          <w:kern w:val="0"/>
          <w:sz w:val="24"/>
          <w:szCs w:val="24"/>
          <w:highlight w:val="yellow"/>
          <w:u w:val="single"/>
        </w:rPr>
        <w:t>否</w:t>
      </w:r>
      <w:r>
        <w:rPr>
          <w:rFonts w:hint="eastAsia" w:ascii="宋体" w:hAnsi="宋体" w:eastAsia="宋体" w:cs="宋体"/>
          <w:b/>
          <w:bCs/>
          <w:color w:val="auto"/>
          <w:sz w:val="24"/>
          <w:szCs w:val="24"/>
          <w:highlight w:val="yellow"/>
          <w:u w:val="single"/>
        </w:rPr>
        <w:t xml:space="preserve">          </w:t>
      </w:r>
      <w:r>
        <w:rPr>
          <w:rFonts w:hint="eastAsia" w:ascii="宋体" w:hAnsi="宋体" w:eastAsia="宋体" w:cs="宋体"/>
          <w:b/>
          <w:bCs/>
          <w:color w:val="auto"/>
          <w:sz w:val="24"/>
          <w:szCs w:val="24"/>
          <w:highlight w:val="yellow"/>
        </w:rPr>
        <w:t>。</w:t>
      </w:r>
    </w:p>
    <w:p w14:paraId="3CB8A6E8">
      <w:pPr>
        <w:pageBreakBefore w:val="0"/>
        <w:widowControl w:val="0"/>
        <w:kinsoku/>
        <w:overflowPunct/>
        <w:topLinePunct w:val="0"/>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因市场价格波动调整合同价格，采用以下第</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种方式对合同价格进行调整：</w:t>
      </w:r>
    </w:p>
    <w:p w14:paraId="43FC5F43">
      <w:pPr>
        <w:pageBreakBefore w:val="0"/>
        <w:widowControl w:val="0"/>
        <w:kinsoku/>
        <w:overflowPunct/>
        <w:topLinePunct w:val="0"/>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第1种方式：采用价格指数进行价格调整。</w:t>
      </w:r>
    </w:p>
    <w:p w14:paraId="4E4C7D31">
      <w:pPr>
        <w:pageBreakBefore w:val="0"/>
        <w:widowControl w:val="0"/>
        <w:kinsoku/>
        <w:overflowPunct/>
        <w:topLinePunct w:val="0"/>
        <w:bidi w:val="0"/>
        <w:adjustRightInd/>
        <w:spacing w:line="360" w:lineRule="exact"/>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关于各可调因子、定值和变值权重，以及基本价格指数及其来源的约定：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90F8B23">
      <w:pPr>
        <w:pageBreakBefore w:val="0"/>
        <w:widowControl w:val="0"/>
        <w:kinsoku/>
        <w:overflowPunct/>
        <w:topLinePunct w:val="0"/>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第2种方式：采用造价信息进行价格调整。</w:t>
      </w:r>
    </w:p>
    <w:p w14:paraId="3B845773">
      <w:pPr>
        <w:pageBreakBefore w:val="0"/>
        <w:widowControl w:val="0"/>
        <w:kinsoku/>
        <w:overflowPunct/>
        <w:topLinePunct w:val="0"/>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（2）关于基准价格的约定：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3F16812">
      <w:pPr>
        <w:pageBreakBefore w:val="0"/>
        <w:widowControl w:val="0"/>
        <w:kinsoku/>
        <w:overflowPunct/>
        <w:topLinePunct w:val="0"/>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专用合同条款①承包人在已标价工程量清单或预算书中载明的材料单价低于基准价格的：专用合同条款合同履行期间材料单价涨幅以基准价格为基础超过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%时，或材料单价跌幅以已标价工程量清单或预算书中载明材料单价为基础超过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14:paraId="09F58230">
      <w:pPr>
        <w:pageBreakBefore w:val="0"/>
        <w:widowControl w:val="0"/>
        <w:kinsoku/>
        <w:overflowPunct/>
        <w:topLinePunct w:val="0"/>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②承包人在已标价工程量清单或预算书中载明的材料单价高于基准价格的：专用合同条款合同履行期间材料单价跌幅以基准价格为基础超过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%时，材料单价涨幅以已标价工程量清单或预算书中载明材料单价为基础超过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14:paraId="287BDBAF">
      <w:pPr>
        <w:pageBreakBefore w:val="0"/>
        <w:widowControl w:val="0"/>
        <w:kinsoku/>
        <w:overflowPunct/>
        <w:topLinePunct w:val="0"/>
        <w:bidi w:val="0"/>
        <w:adjustRightInd/>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③承包人在已标价工程量清单或预算书中载明的材料单价等于基准单价的：专用合同条款合同履行期间材料单价涨跌幅以基准单价为基础超过±</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%时，其超过部分据实调整。</w:t>
      </w:r>
    </w:p>
    <w:p w14:paraId="3EDF56DF">
      <w:pPr>
        <w:pageBreakBefore w:val="0"/>
        <w:widowControl w:val="0"/>
        <w:kinsoku/>
        <w:overflowPunct/>
        <w:topLinePunct w:val="0"/>
        <w:bidi w:val="0"/>
        <w:adjustRightInd/>
        <w:snapToGri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第3种方式：采用政策性文件进行价格调整。</w:t>
      </w:r>
    </w:p>
    <w:p w14:paraId="63BF6342">
      <w:pPr>
        <w:pageBreakBefore w:val="0"/>
        <w:widowControl w:val="0"/>
        <w:kinsoku/>
        <w:overflowPunct/>
        <w:topLinePunct w:val="0"/>
        <w:bidi w:val="0"/>
        <w:adjustRightInd/>
        <w:snapToGrid w:val="0"/>
        <w:spacing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政府投资工程因市场价格波动引起的调整按以下</w:t>
      </w:r>
      <w:r>
        <w:rPr>
          <w:rFonts w:hint="eastAsia" w:ascii="宋体" w:hAnsi="宋体" w:eastAsia="宋体" w:cs="宋体"/>
          <w:b/>
          <w:color w:val="auto"/>
          <w:sz w:val="24"/>
          <w:szCs w:val="24"/>
          <w:u w:val="single"/>
        </w:rPr>
        <w:t>第</w:t>
      </w:r>
      <w:r>
        <w:rPr>
          <w:rFonts w:hint="eastAsia" w:ascii="宋体" w:hAnsi="宋体" w:eastAsia="宋体" w:cs="宋体"/>
          <w:b/>
          <w:color w:val="auto"/>
          <w:sz w:val="24"/>
          <w:szCs w:val="24"/>
          <w:u w:val="single"/>
          <w:lang w:val="en-US" w:eastAsia="zh-CN"/>
        </w:rPr>
        <w:t xml:space="preserve">  / </w:t>
      </w:r>
      <w:r>
        <w:rPr>
          <w:rFonts w:hint="eastAsia" w:ascii="宋体" w:hAnsi="宋体" w:eastAsia="宋体" w:cs="宋体"/>
          <w:b/>
          <w:color w:val="auto"/>
          <w:sz w:val="24"/>
          <w:szCs w:val="24"/>
          <w:u w:val="single"/>
        </w:rPr>
        <w:t>种方式</w:t>
      </w:r>
      <w:r>
        <w:rPr>
          <w:rFonts w:hint="eastAsia" w:ascii="宋体" w:hAnsi="宋体" w:eastAsia="宋体" w:cs="宋体"/>
          <w:b/>
          <w:color w:val="auto"/>
          <w:sz w:val="24"/>
          <w:szCs w:val="24"/>
        </w:rPr>
        <w:t>约定执行：</w:t>
      </w:r>
    </w:p>
    <w:p w14:paraId="3DF3B630">
      <w:pPr>
        <w:pageBreakBefore w:val="0"/>
        <w:widowControl w:val="0"/>
        <w:kinsoku/>
        <w:overflowPunct/>
        <w:topLinePunct w:val="0"/>
        <w:bidi w:val="0"/>
        <w:adjustRightInd/>
        <w:snapToGrid w:val="0"/>
        <w:spacing w:line="360" w:lineRule="exact"/>
        <w:ind w:firstLine="482" w:firstLineChars="200"/>
        <w:textAlignment w:val="auto"/>
        <w:rPr>
          <w:rFonts w:hint="eastAsia" w:ascii="宋体" w:hAnsi="宋体" w:eastAsia="宋体" w:cs="宋体"/>
          <w:b/>
          <w:color w:val="auto"/>
          <w:sz w:val="24"/>
          <w:szCs w:val="24"/>
          <w:u w:val="single"/>
        </w:rPr>
      </w:pPr>
      <w:r>
        <w:rPr>
          <w:rFonts w:hint="eastAsia" w:ascii="宋体" w:hAnsi="宋体" w:eastAsia="宋体" w:cs="宋体"/>
          <w:b/>
          <w:color w:val="auto"/>
          <w:sz w:val="24"/>
          <w:szCs w:val="24"/>
          <w:u w:val="single"/>
        </w:rPr>
        <w:t>（1）按《关于进一步加强杭州市建设工程市场要素价格动态管理的指导意见》（杭建市发〔2018〕579号）执行；</w:t>
      </w:r>
    </w:p>
    <w:p w14:paraId="79E1D812">
      <w:pPr>
        <w:pageBreakBefore w:val="0"/>
        <w:widowControl w:val="0"/>
        <w:kinsoku/>
        <w:overflowPunct/>
        <w:topLinePunct w:val="0"/>
        <w:bidi w:val="0"/>
        <w:adjustRightInd/>
        <w:spacing w:before="5" w:line="360" w:lineRule="exact"/>
        <w:ind w:firstLine="482" w:firstLineChars="2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其中：</w:t>
      </w:r>
    </w:p>
    <w:p w14:paraId="7D772673">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风险范围及幅度的约定：本项目</w:t>
      </w:r>
      <w:r>
        <w:rPr>
          <w:rFonts w:hint="eastAsia" w:ascii="宋体" w:hAnsi="宋体" w:eastAsia="宋体" w:cs="宋体"/>
          <w:color w:val="auto"/>
          <w:sz w:val="24"/>
          <w:szCs w:val="24"/>
          <w:u w:val="single"/>
        </w:rPr>
        <w:t>人工价格风险幅度 5%</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u w:val="single"/>
        </w:rPr>
        <w:t xml:space="preserve">单种材料价格的风险幅度 5% </w:t>
      </w:r>
      <w:r>
        <w:rPr>
          <w:rFonts w:hint="eastAsia" w:ascii="宋体" w:hAnsi="宋体" w:eastAsia="宋体" w:cs="宋体"/>
          <w:color w:val="auto"/>
          <w:sz w:val="24"/>
          <w:szCs w:val="24"/>
        </w:rPr>
        <w:t>， 施工机械台班中的机上人工、燃料动力的风险约定幅度按相应人工、材料价格风险原则处理。    一、材料：</w:t>
      </w:r>
    </w:p>
    <w:p w14:paraId="208CFFA1">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工程实施过程中，当材料（本工程可调差材料品种仅指</w:t>
      </w:r>
      <w:r>
        <w:rPr>
          <w:rFonts w:hint="eastAsia" w:ascii="宋体" w:hAnsi="宋体" w:eastAsia="宋体" w:cs="宋体"/>
          <w:color w:val="auto"/>
          <w:sz w:val="24"/>
          <w:szCs w:val="24"/>
          <w:u w:val="single"/>
          <w:lang w:val="en-US" w:eastAsia="zh-CN"/>
        </w:rPr>
        <w:t xml:space="preserve">    /  </w:t>
      </w:r>
      <w:r>
        <w:rPr>
          <w:rFonts w:hint="eastAsia" w:ascii="宋体" w:hAnsi="宋体" w:eastAsia="宋体" w:cs="宋体"/>
          <w:color w:val="auto"/>
          <w:sz w:val="24"/>
          <w:szCs w:val="24"/>
          <w:lang w:eastAsia="zh-CN"/>
        </w:rPr>
        <w:t>主要</w:t>
      </w:r>
      <w:r>
        <w:rPr>
          <w:rFonts w:hint="eastAsia" w:ascii="宋体" w:hAnsi="宋体" w:eastAsia="宋体" w:cs="宋体"/>
          <w:color w:val="auto"/>
          <w:sz w:val="24"/>
          <w:szCs w:val="24"/>
        </w:rPr>
        <w:t>材</w:t>
      </w:r>
      <w:r>
        <w:rPr>
          <w:rFonts w:hint="eastAsia" w:ascii="宋体" w:hAnsi="宋体" w:eastAsia="宋体" w:cs="宋体"/>
          <w:color w:val="auto"/>
          <w:sz w:val="24"/>
          <w:szCs w:val="24"/>
          <w:lang w:eastAsia="zh-CN"/>
        </w:rPr>
        <w:t>料</w:t>
      </w:r>
      <w:r>
        <w:rPr>
          <w:rFonts w:hint="eastAsia" w:ascii="宋体" w:hAnsi="宋体" w:eastAsia="宋体" w:cs="宋体"/>
          <w:color w:val="auto"/>
          <w:sz w:val="24"/>
          <w:szCs w:val="24"/>
        </w:rPr>
        <w:t>，其余不作调整）市场价格波动幅度超过合同约定风险幅度时，发、承包双方可采用下列第</w:t>
      </w:r>
      <w:r>
        <w:rPr>
          <w:rFonts w:hint="eastAsia" w:ascii="宋体" w:hAnsi="宋体" w:eastAsia="宋体" w:cs="宋体"/>
          <w:color w:val="auto"/>
          <w:sz w:val="24"/>
          <w:szCs w:val="24"/>
          <w:lang w:val="en-US" w:eastAsia="zh-CN"/>
        </w:rPr>
        <w:t xml:space="preserve">  </w:t>
      </w:r>
      <w:r>
        <w:rPr>
          <w:rFonts w:hint="eastAsia" w:ascii="宋体" w:hAnsi="宋体" w:eastAsia="宋体" w:cs="宋体"/>
          <w:color w:val="auto"/>
          <w:sz w:val="24"/>
          <w:szCs w:val="24"/>
        </w:rPr>
        <w:t>种调价方式进行动态结算调整：</w:t>
      </w:r>
    </w:p>
    <w:p w14:paraId="5F056B98">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按时间进度分段计算；根据工程的每月形象进度完成情况，按照当月信息价相对于编制期信息价的变动幅度以及材料的风险承担幅度进行当月已完工程量计量和价差计算。风险幅度以外材料价差计算公式如下：</w:t>
      </w:r>
    </w:p>
    <w:p w14:paraId="713FB7FB">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①单种规格材料价格上涨超过约定的风险幅度时，材料差价（正值）=〔当月信息价-编制期信息价×（1+风险幅度）〕×当月单种规格材料用量。</w:t>
      </w:r>
    </w:p>
    <w:p w14:paraId="3A2F3EE5">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②当单种规格材料价格下跌超过约定的风险幅度时，材料差价（负值）=〔当月信息价-编制期信息价×（1-风险幅度）〕×当月单种规格材料用量。</w:t>
      </w:r>
    </w:p>
    <w:p w14:paraId="3B033F25">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（二）按工程形象部位(目标) 进行分段结算：工程施工进度达到合同约定的工程形象部位分段节点， 即可按照相应分段阶段内各月信息价平均值相对于编制期信息价的变动幅度以及材料的风险承担幅度进行已完工程量计量和价差计算。风险幅度以外材料价差计算公式如下：</w:t>
      </w:r>
    </w:p>
    <w:p w14:paraId="498D8239">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①当单种规格材料价格上涨超过约定的风险幅度时，材料差价（正值）=〔合同对应阶段部位施工期内各期信息价算术平均值- - 编制期信息 价×（1+风险幅度）〕×对应阶段部位单种规格材料用量。</w:t>
      </w:r>
    </w:p>
    <w:p w14:paraId="6486A9F4">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②当单种规格材料价格下跌超过约定的风险幅度时，材料差价（负值）=〔合同对应阶段部位施工期内各期信息价算术平均值- - 编制期信息价×（1-风险幅度）〕×对应段部位单种规格材料用量。</w:t>
      </w:r>
    </w:p>
    <w:p w14:paraId="4E23EA09">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竣工后一次性结算：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6FFE8EB9">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①当单种规格材料价格上涨超过约定的风险幅度时，材料差价（正值）=〔合同工期内各月份信息价算术平均值-编制期信息价×（1+ 风险幅度）〕×单种规格材料用量。</w:t>
      </w:r>
    </w:p>
    <w:p w14:paraId="739E4520">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②当单种规格材料价格下跌超过约定的风险幅度时，材料差价（负值）=〔合同工期内各月份信息价算术平均值- 编制期信息价×（1 - 风险幅度）。〕×单种规格材料用量。</w:t>
      </w:r>
    </w:p>
    <w:p w14:paraId="5EDEDB8E">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上述公式中的“单种规格材料用量”，是指可调规格材料原合同用量与联系单变更用量之和，材料包括工程实施过程中耗用的原材料、构配件、半产品、辅助材料和零件。“编制期信息价”，是指由工程造价管理机构在投标截止日前 28 日历天所在月份造价信息正刊发布的当期信息价。所在月份信息价如遇工程造价管理机构发布信息价格调整的，则该月信息价格按所发布信息价执行天数加权平均。）</w:t>
      </w:r>
    </w:p>
    <w:p w14:paraId="6EEBA2EC">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道路沥青混合料的价格补差，其价差根据沥青路面实施期与编制期信息价之差值按上述材料价差调整计算方法中第（二）种调价结算方式的价差计算公式进行计算，沥青路面具体实施时间由建设单位和监理单位签证确定。沥青路面具体实施时间由发包人和监理单位签证为准。</w:t>
      </w:r>
    </w:p>
    <w:p w14:paraId="4B33DFC5">
      <w:pPr>
        <w:pageBreakBefore w:val="0"/>
        <w:widowControl w:val="0"/>
        <w:kinsoku/>
        <w:overflowPunct/>
        <w:topLinePunct w:val="0"/>
        <w:bidi w:val="0"/>
        <w:adjustRightInd/>
        <w:snapToGrid w:val="0"/>
        <w:spacing w:line="360" w:lineRule="exac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二、人工</w:t>
      </w:r>
    </w:p>
    <w:p w14:paraId="6D8E1E92">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当人工市场价格波动幅度超过合同约定时，发、承包双方可按照竣工后一次性结算方式调整人工费价差。人工价差采用价格指数法调价，价差只计取税金。风险幅度以外人工价差计算公式为：</w:t>
      </w:r>
    </w:p>
    <w:p w14:paraId="452CBB87">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①当施工期人工价格指数平均值相对于编制期人工价格指数的比值上涨超过约定的风险幅时，人工费价差（正值）= 〔合同工期内各月份人工价格指数算术平均值／编制期人工价格指数－（ 1+ 风险幅度）〕×人工费总额。</w:t>
      </w:r>
    </w:p>
    <w:p w14:paraId="41A2F31B">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②当施工期人工价格指数平均值相对于编制期人工价格指数的比值下跌超过约定的风险幅度时， 人工费价差（负值）= 〔合同工期内各月份人工价格指数算术平均值／编制期人工价格指数）－（1 - 风险幅度）〕×人工费总额。</w:t>
      </w:r>
    </w:p>
    <w:p w14:paraId="4D8C441C">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（注：公式中的“人工费总额”，是指按原合同口径计算的结算造价的人工费，包括合同价及联系单调整部分的人工费。“编制期人工价格指数”，是指投标截止日前 28 日历天所在月份由工程造价管理机构发布的人工价格指数。）</w:t>
      </w:r>
    </w:p>
    <w:p w14:paraId="47948FB6">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三、施工机械</w:t>
      </w:r>
    </w:p>
    <w:p w14:paraId="6AC451DF">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施工机械台班的机上人工、燃料动力材料应分别按照上述人工和材料的价差调整方法计算价差， 同步调整结算。</w:t>
      </w:r>
    </w:p>
    <w:p w14:paraId="411B9F11">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四、其他</w:t>
      </w:r>
    </w:p>
    <w:p w14:paraId="368222CC">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非承包人原因引起的延期，经发包人、监理单位审批同意顺延后，经批准的顺延工期可计入合同工期，未经审批同意不得延长合同工期，具体工期顺延按专用条款 7.5 执行及通用条款。</w:t>
      </w:r>
    </w:p>
    <w:p w14:paraId="7F916560">
      <w:pPr>
        <w:pageBreakBefore w:val="0"/>
        <w:widowControl w:val="0"/>
        <w:kinsoku/>
        <w:overflowPunct/>
        <w:topLinePunct w:val="0"/>
        <w:bidi w:val="0"/>
        <w:adjustRightInd/>
        <w:snapToGrid w:val="0"/>
        <w:spacing w:line="360" w:lineRule="exact"/>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发承包双方签订施工合同后，发包人由于前期征地拆迁、设计方案重大调整等原因未能在计划开工日期之日起 90 天内开工的，遇到人工、材料、机械价格大幅度上涨或下跌时，发承包双方在开工前按以下办法调整合同价格，并签订补充协议：按照实际开工日前 28 日历天对应月份的人工价格指数、材料信息价与编制期（即投标截止日前 28 日历天所在月份）的人工价格指数、材料信息价计算工程的人工、材料、机械的价差，在投标报价基础上调整相应的合同价（含税金），调整的价款与工程进度款同期支付。工程结算时以实际开工日前 28 日历、天对应月份的人工价格指数、材料信息价作为基准价格，根据合同约定的风险幅度计算价差。</w:t>
      </w:r>
    </w:p>
    <w:p w14:paraId="3453191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12 </w:t>
      </w:r>
      <w:bookmarkEnd w:id="469"/>
      <w:bookmarkEnd w:id="470"/>
      <w:bookmarkEnd w:id="471"/>
      <w:bookmarkEnd w:id="472"/>
      <w:bookmarkEnd w:id="473"/>
      <w:bookmarkEnd w:id="474"/>
      <w:bookmarkEnd w:id="475"/>
      <w:bookmarkEnd w:id="476"/>
      <w:bookmarkEnd w:id="477"/>
      <w:bookmarkEnd w:id="478"/>
      <w:r>
        <w:rPr>
          <w:rFonts w:hint="eastAsia" w:ascii="宋体" w:hAnsi="宋体" w:eastAsia="宋体" w:cs="宋体"/>
          <w:color w:val="auto"/>
          <w:sz w:val="24"/>
          <w:szCs w:val="24"/>
        </w:rPr>
        <w:t xml:space="preserve"> 合同价格、计量与支付</w:t>
      </w:r>
      <w:bookmarkEnd w:id="479"/>
      <w:bookmarkEnd w:id="480"/>
      <w:bookmarkEnd w:id="481"/>
      <w:bookmarkEnd w:id="482"/>
      <w:bookmarkEnd w:id="483"/>
      <w:bookmarkEnd w:id="484"/>
      <w:bookmarkEnd w:id="485"/>
      <w:bookmarkStart w:id="486" w:name="_Toc267251461"/>
      <w:bookmarkStart w:id="487" w:name="_Toc292559916"/>
      <w:bookmarkStart w:id="488" w:name="_Toc292559411"/>
      <w:bookmarkStart w:id="489" w:name="_Toc297048392"/>
      <w:bookmarkStart w:id="490" w:name="_Toc296347205"/>
      <w:bookmarkStart w:id="491" w:name="_Toc296346707"/>
      <w:bookmarkStart w:id="492" w:name="_Toc296944545"/>
      <w:bookmarkStart w:id="493" w:name="_Toc296503206"/>
      <w:bookmarkStart w:id="494" w:name="_Toc296891246"/>
      <w:bookmarkStart w:id="495" w:name="_Toc296891034"/>
      <w:bookmarkStart w:id="496" w:name="_Toc297120506"/>
      <w:bookmarkStart w:id="497" w:name="_Toc312678041"/>
      <w:bookmarkStart w:id="498" w:name="_Toc303539160"/>
      <w:bookmarkStart w:id="499" w:name="_Toc300935003"/>
      <w:bookmarkStart w:id="500" w:name="_Toc304295580"/>
      <w:bookmarkStart w:id="501" w:name="_Toc297123553"/>
      <w:bookmarkStart w:id="502" w:name="_Toc297216212"/>
    </w:p>
    <w:p w14:paraId="77026D6F">
      <w:pPr>
        <w:spacing w:line="3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12.1 合</w:t>
      </w:r>
      <w:bookmarkEnd w:id="486"/>
      <w:bookmarkEnd w:id="487"/>
      <w:bookmarkEnd w:id="488"/>
      <w:r>
        <w:rPr>
          <w:rFonts w:hint="eastAsia" w:ascii="宋体" w:hAnsi="宋体" w:eastAsia="宋体" w:cs="宋体"/>
          <w:color w:val="auto"/>
          <w:sz w:val="24"/>
          <w:szCs w:val="24"/>
        </w:rPr>
        <w:t>同价</w:t>
      </w:r>
      <w:bookmarkEnd w:id="489"/>
      <w:bookmarkEnd w:id="490"/>
      <w:bookmarkEnd w:id="491"/>
      <w:bookmarkEnd w:id="492"/>
      <w:bookmarkEnd w:id="493"/>
      <w:bookmarkEnd w:id="494"/>
      <w:bookmarkEnd w:id="495"/>
      <w:bookmarkEnd w:id="496"/>
      <w:r>
        <w:rPr>
          <w:rFonts w:hint="eastAsia" w:ascii="宋体" w:hAnsi="宋体" w:eastAsia="宋体" w:cs="宋体"/>
          <w:color w:val="auto"/>
          <w:sz w:val="24"/>
          <w:szCs w:val="24"/>
        </w:rPr>
        <w:t>格形式</w:t>
      </w:r>
    </w:p>
    <w:bookmarkEnd w:id="497"/>
    <w:bookmarkEnd w:id="498"/>
    <w:bookmarkEnd w:id="499"/>
    <w:bookmarkEnd w:id="500"/>
    <w:bookmarkEnd w:id="501"/>
    <w:bookmarkEnd w:id="502"/>
    <w:p w14:paraId="4DC62EE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yellow"/>
        </w:rPr>
        <w:t>12.1.1  单价合同。</w:t>
      </w:r>
    </w:p>
    <w:p w14:paraId="68F14D94">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综合单价包含的风险范围：</w:t>
      </w:r>
    </w:p>
    <w:p w14:paraId="15FF78B1">
      <w:pPr>
        <w:spacing w:line="32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（1）</w:t>
      </w:r>
      <w:r>
        <w:rPr>
          <w:rFonts w:hint="eastAsia" w:ascii="宋体" w:hAnsi="宋体" w:eastAsia="宋体" w:cs="宋体"/>
          <w:b/>
          <w:color w:val="auto"/>
          <w:sz w:val="24"/>
          <w:szCs w:val="24"/>
          <w:u w:val="single"/>
        </w:rPr>
        <w:t>应由承包人承担的工、料、机在投标编制期或预算书编制期与合同实施期间所发生的市场价格波动。</w:t>
      </w:r>
    </w:p>
    <w:p w14:paraId="76CC3B82">
      <w:pPr>
        <w:spacing w:line="32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（2）</w:t>
      </w:r>
      <w:r>
        <w:rPr>
          <w:rFonts w:hint="eastAsia" w:ascii="宋体" w:hAnsi="宋体" w:eastAsia="宋体" w:cs="宋体"/>
          <w:b/>
          <w:color w:val="auto"/>
          <w:sz w:val="24"/>
          <w:szCs w:val="24"/>
          <w:u w:val="single"/>
        </w:rPr>
        <w:t>其他：</w:t>
      </w:r>
      <w:r>
        <w:rPr>
          <w:rFonts w:hint="eastAsia" w:ascii="宋体" w:hAnsi="宋体" w:eastAsia="宋体" w:cs="宋体"/>
          <w:b/>
          <w:color w:val="auto"/>
          <w:sz w:val="24"/>
          <w:szCs w:val="24"/>
          <w:u w:val="single"/>
          <w:lang w:val="en-US" w:eastAsia="zh-CN"/>
        </w:rPr>
        <w:t>/</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43FBEADE">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风险费用的计算方法：</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在编制投标报价时考虑风险幅度自行考虑在综合单价中  </w:t>
      </w:r>
      <w:r>
        <w:rPr>
          <w:rFonts w:hint="eastAsia" w:ascii="宋体" w:hAnsi="宋体" w:eastAsia="宋体" w:cs="宋体"/>
          <w:color w:val="auto"/>
          <w:sz w:val="24"/>
          <w:szCs w:val="24"/>
        </w:rPr>
        <w:t>。</w:t>
      </w:r>
    </w:p>
    <w:p w14:paraId="0758B6B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p>
    <w:p w14:paraId="07CC05E1">
      <w:pPr>
        <w:spacing w:line="32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（1）</w:t>
      </w:r>
      <w:r>
        <w:rPr>
          <w:rFonts w:hint="eastAsia" w:ascii="宋体" w:hAnsi="宋体" w:eastAsia="宋体" w:cs="宋体"/>
          <w:b/>
          <w:color w:val="auto"/>
          <w:sz w:val="24"/>
          <w:szCs w:val="24"/>
          <w:u w:val="single"/>
          <w:lang w:eastAsia="zh-CN"/>
        </w:rPr>
        <w:t>不调整</w:t>
      </w:r>
      <w:r>
        <w:rPr>
          <w:rFonts w:hint="eastAsia" w:ascii="宋体" w:hAnsi="宋体" w:eastAsia="宋体" w:cs="宋体"/>
          <w:b/>
          <w:color w:val="auto"/>
          <w:sz w:val="24"/>
          <w:szCs w:val="24"/>
          <w:u w:val="single"/>
        </w:rPr>
        <w:t xml:space="preserve">     </w:t>
      </w:r>
      <w:r>
        <w:rPr>
          <w:rFonts w:hint="eastAsia" w:ascii="宋体" w:hAnsi="宋体" w:eastAsia="宋体" w:cs="宋体"/>
          <w:b/>
          <w:color w:val="auto"/>
          <w:sz w:val="24"/>
          <w:szCs w:val="24"/>
        </w:rPr>
        <w:t>。</w:t>
      </w:r>
    </w:p>
    <w:p w14:paraId="78813D82">
      <w:pPr>
        <w:spacing w:line="320" w:lineRule="exact"/>
        <w:ind w:firstLine="504" w:firstLineChars="209"/>
        <w:rPr>
          <w:rFonts w:hint="eastAsia" w:ascii="宋体" w:hAnsi="宋体" w:eastAsia="宋体" w:cs="宋体"/>
          <w:b/>
          <w:color w:val="auto"/>
          <w:sz w:val="24"/>
          <w:szCs w:val="24"/>
          <w:u w:val="single"/>
        </w:rPr>
      </w:pPr>
      <w:r>
        <w:rPr>
          <w:rFonts w:hint="eastAsia" w:ascii="宋体" w:hAnsi="宋体" w:eastAsia="宋体" w:cs="宋体"/>
          <w:b/>
          <w:color w:val="auto"/>
          <w:sz w:val="24"/>
          <w:szCs w:val="24"/>
        </w:rPr>
        <w:t>（2）</w:t>
      </w:r>
      <w:r>
        <w:rPr>
          <w:rFonts w:hint="eastAsia" w:ascii="宋体" w:hAnsi="宋体" w:eastAsia="宋体" w:cs="宋体"/>
          <w:b/>
          <w:color w:val="auto"/>
          <w:sz w:val="24"/>
          <w:szCs w:val="24"/>
          <w:u w:val="single"/>
        </w:rPr>
        <w:t xml:space="preserve">其他：                                      </w:t>
      </w:r>
      <w:r>
        <w:rPr>
          <w:rFonts w:hint="eastAsia" w:ascii="宋体" w:hAnsi="宋体" w:eastAsia="宋体" w:cs="宋体"/>
          <w:b/>
          <w:color w:val="auto"/>
          <w:sz w:val="24"/>
          <w:szCs w:val="24"/>
        </w:rPr>
        <w:t>。</w:t>
      </w:r>
    </w:p>
    <w:p w14:paraId="42B08A1E">
      <w:pPr>
        <w:spacing w:line="320" w:lineRule="exact"/>
        <w:ind w:firstLine="504" w:firstLineChars="210"/>
        <w:rPr>
          <w:rFonts w:hint="eastAsia" w:ascii="宋体" w:hAnsi="宋体" w:eastAsia="宋体" w:cs="宋体"/>
          <w:color w:val="auto"/>
          <w:sz w:val="24"/>
          <w:szCs w:val="24"/>
        </w:rPr>
      </w:pPr>
      <w:r>
        <w:rPr>
          <w:rFonts w:hint="eastAsia" w:ascii="宋体" w:hAnsi="宋体" w:eastAsia="宋体" w:cs="宋体"/>
          <w:color w:val="auto"/>
          <w:sz w:val="24"/>
          <w:szCs w:val="24"/>
        </w:rPr>
        <w:t>12.1.2  总价合同。</w:t>
      </w:r>
    </w:p>
    <w:p w14:paraId="0A402569">
      <w:pPr>
        <w:spacing w:line="320" w:lineRule="exact"/>
        <w:ind w:firstLine="504" w:firstLineChars="210"/>
        <w:rPr>
          <w:rFonts w:hint="eastAsia" w:ascii="宋体" w:hAnsi="宋体" w:eastAsia="宋体" w:cs="宋体"/>
          <w:color w:val="auto"/>
          <w:sz w:val="24"/>
          <w:szCs w:val="24"/>
        </w:rPr>
      </w:pPr>
      <w:r>
        <w:rPr>
          <w:rFonts w:hint="eastAsia" w:ascii="宋体" w:hAnsi="宋体" w:eastAsia="宋体" w:cs="宋体"/>
          <w:color w:val="auto"/>
          <w:sz w:val="24"/>
          <w:szCs w:val="24"/>
        </w:rPr>
        <w:t>总价包含的风险范围：</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5F4D78E">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风险费用的计算方法：</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B3FFCA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风险范围以外合同价格的调整方法：</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14436BF">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12.1.3  其他价格方式：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8D66612">
      <w:pPr>
        <w:spacing w:line="320" w:lineRule="exact"/>
        <w:ind w:firstLine="480" w:firstLineChars="200"/>
        <w:rPr>
          <w:rFonts w:hint="eastAsia" w:ascii="宋体" w:hAnsi="宋体" w:eastAsia="宋体" w:cs="宋体"/>
          <w:color w:val="auto"/>
          <w:sz w:val="24"/>
          <w:szCs w:val="24"/>
        </w:rPr>
      </w:pPr>
      <w:bookmarkStart w:id="503" w:name="_Toc297216213"/>
      <w:bookmarkStart w:id="504" w:name="_Toc297123554"/>
      <w:bookmarkStart w:id="505" w:name="_Toc300935004"/>
      <w:bookmarkStart w:id="506" w:name="_Toc303539161"/>
      <w:bookmarkStart w:id="507" w:name="_Toc312678042"/>
      <w:bookmarkStart w:id="508" w:name="_Toc304295581"/>
      <w:bookmarkStart w:id="509" w:name="_Toc296944546"/>
      <w:bookmarkStart w:id="510" w:name="_Toc296347206"/>
      <w:bookmarkStart w:id="511" w:name="_Toc297048393"/>
      <w:bookmarkStart w:id="512" w:name="_Toc297120507"/>
      <w:bookmarkStart w:id="513" w:name="_Toc296891247"/>
      <w:bookmarkStart w:id="514" w:name="_Toc292559917"/>
      <w:bookmarkStart w:id="515" w:name="_Toc296503207"/>
      <w:bookmarkStart w:id="516" w:name="_Toc296891035"/>
      <w:bookmarkStart w:id="517" w:name="_Toc292559412"/>
      <w:bookmarkStart w:id="518" w:name="_Toc296346708"/>
      <w:r>
        <w:rPr>
          <w:rFonts w:hint="eastAsia" w:ascii="宋体" w:hAnsi="宋体" w:eastAsia="宋体" w:cs="宋体"/>
          <w:color w:val="auto"/>
          <w:sz w:val="24"/>
          <w:szCs w:val="24"/>
        </w:rPr>
        <w:t>12.2  预付款</w:t>
      </w:r>
    </w:p>
    <w:bookmarkEnd w:id="503"/>
    <w:bookmarkEnd w:id="504"/>
    <w:bookmarkEnd w:id="505"/>
    <w:bookmarkEnd w:id="506"/>
    <w:bookmarkEnd w:id="507"/>
    <w:bookmarkEnd w:id="508"/>
    <w:p w14:paraId="4D3DCBA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12.2.1  预付款的支付</w:t>
      </w:r>
    </w:p>
    <w:p w14:paraId="64DC09C7">
      <w:pPr>
        <w:spacing w:line="320" w:lineRule="exact"/>
        <w:ind w:firstLine="480" w:firstLineChars="200"/>
        <w:rPr>
          <w:rFonts w:hint="eastAsia" w:ascii="宋体" w:hAnsi="宋体" w:eastAsia="宋体" w:cs="宋体"/>
          <w:b/>
          <w:color w:val="auto"/>
          <w:sz w:val="24"/>
          <w:szCs w:val="24"/>
          <w:u w:val="single"/>
        </w:rPr>
      </w:pPr>
      <w:r>
        <w:rPr>
          <w:rFonts w:hint="eastAsia" w:ascii="宋体" w:hAnsi="宋体" w:eastAsia="宋体" w:cs="宋体"/>
          <w:color w:val="auto"/>
          <w:sz w:val="24"/>
          <w:szCs w:val="24"/>
        </w:rPr>
        <w:t>预付款支付比例或金额</w:t>
      </w:r>
      <w:r>
        <w:rPr>
          <w:rFonts w:hint="eastAsia" w:ascii="宋体" w:hAnsi="宋体" w:eastAsia="宋体" w:cs="宋体"/>
          <w:b/>
          <w:color w:val="auto"/>
          <w:sz w:val="24"/>
          <w:szCs w:val="24"/>
        </w:rPr>
        <w:t>：</w:t>
      </w:r>
      <w:r>
        <w:rPr>
          <w:rFonts w:hint="eastAsia" w:ascii="宋体" w:hAnsi="宋体" w:eastAsia="宋体" w:cs="宋体"/>
          <w:b/>
          <w:color w:val="auto"/>
          <w:sz w:val="24"/>
          <w:szCs w:val="24"/>
          <w:u w:val="single"/>
        </w:rPr>
        <w:t xml:space="preserve">  合同价款的</w:t>
      </w:r>
      <w:r>
        <w:rPr>
          <w:rFonts w:hint="eastAsia" w:ascii="宋体" w:hAnsi="宋体" w:eastAsia="宋体" w:cs="宋体"/>
          <w:b/>
          <w:color w:val="auto"/>
          <w:sz w:val="24"/>
          <w:szCs w:val="24"/>
          <w:u w:val="single"/>
          <w:lang w:val="en-US" w:eastAsia="zh-CN"/>
        </w:rPr>
        <w:t>10</w:t>
      </w:r>
      <w:r>
        <w:rPr>
          <w:rFonts w:hint="eastAsia" w:ascii="宋体" w:hAnsi="宋体" w:eastAsia="宋体" w:cs="宋体"/>
          <w:b/>
          <w:color w:val="auto"/>
          <w:sz w:val="24"/>
          <w:szCs w:val="24"/>
          <w:u w:val="single"/>
        </w:rPr>
        <w:t>%  。</w:t>
      </w:r>
    </w:p>
    <w:p w14:paraId="529B02D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工资预付款支付比例或金额：</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C36F1E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预付款支付期限：</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正式开工后7天内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C55903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预付款扣回的方式：</w:t>
      </w:r>
      <w:r>
        <w:rPr>
          <w:rFonts w:hint="eastAsia" w:ascii="宋体" w:hAnsi="宋体" w:eastAsia="宋体" w:cs="宋体"/>
          <w:color w:val="auto"/>
          <w:sz w:val="24"/>
          <w:szCs w:val="24"/>
          <w:u w:val="single"/>
        </w:rPr>
        <w:t xml:space="preserve"> </w:t>
      </w:r>
      <w:r>
        <w:rPr>
          <w:rFonts w:hint="eastAsia" w:ascii="宋体" w:hAnsi="宋体" w:eastAsia="宋体" w:cs="宋体"/>
          <w:b/>
          <w:color w:val="auto"/>
          <w:sz w:val="24"/>
          <w:szCs w:val="24"/>
          <w:u w:val="single"/>
        </w:rPr>
        <w:t xml:space="preserve">  支付工程进度款时，按比例扣回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CBA5F8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12.2.2  预付款担保</w:t>
      </w:r>
    </w:p>
    <w:p w14:paraId="09B55C4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承包人提交预付款担保的期限：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87E3A5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预付款担保的形式为：</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bookmarkEnd w:id="509"/>
    <w:bookmarkEnd w:id="510"/>
    <w:bookmarkEnd w:id="511"/>
    <w:bookmarkEnd w:id="512"/>
    <w:bookmarkEnd w:id="513"/>
    <w:bookmarkEnd w:id="514"/>
    <w:bookmarkEnd w:id="515"/>
    <w:bookmarkEnd w:id="516"/>
    <w:bookmarkEnd w:id="517"/>
    <w:bookmarkEnd w:id="518"/>
    <w:p w14:paraId="6733504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  计量</w:t>
      </w:r>
    </w:p>
    <w:p w14:paraId="6A4842F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12.3.1  计量原则</w:t>
      </w:r>
    </w:p>
    <w:p w14:paraId="1C2ED69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工程量计算规则：</w:t>
      </w:r>
    </w:p>
    <w:p w14:paraId="0B09A110">
      <w:pPr>
        <w:spacing w:line="32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（1）</w:t>
      </w:r>
      <w:r>
        <w:rPr>
          <w:rFonts w:hint="eastAsia" w:ascii="宋体" w:hAnsi="宋体" w:eastAsia="宋体" w:cs="宋体"/>
          <w:b/>
          <w:color w:val="auto"/>
          <w:sz w:val="24"/>
          <w:szCs w:val="24"/>
          <w:u w:val="single"/>
        </w:rPr>
        <w:t>实行工程量清单计价的工程项目，其工程量的计算规则应按国家标准工程量计算规范及省级行业主管部门颁布的补充规定执行。</w:t>
      </w:r>
    </w:p>
    <w:p w14:paraId="43EC2683">
      <w:pPr>
        <w:spacing w:line="320" w:lineRule="exact"/>
        <w:ind w:firstLine="482" w:firstLineChars="200"/>
        <w:rPr>
          <w:rFonts w:hint="eastAsia" w:ascii="宋体" w:hAnsi="宋体" w:eastAsia="宋体" w:cs="宋体"/>
          <w:b/>
          <w:color w:val="auto"/>
          <w:sz w:val="24"/>
          <w:szCs w:val="24"/>
          <w:u w:val="single"/>
        </w:rPr>
      </w:pPr>
      <w:r>
        <w:rPr>
          <w:rFonts w:hint="eastAsia" w:ascii="宋体" w:hAnsi="宋体" w:eastAsia="宋体" w:cs="宋体"/>
          <w:b/>
          <w:color w:val="auto"/>
          <w:sz w:val="24"/>
          <w:szCs w:val="24"/>
        </w:rPr>
        <w:t>（2）</w:t>
      </w:r>
      <w:r>
        <w:rPr>
          <w:rFonts w:hint="eastAsia" w:ascii="宋体" w:hAnsi="宋体" w:eastAsia="宋体" w:cs="宋体"/>
          <w:b/>
          <w:color w:val="auto"/>
          <w:sz w:val="24"/>
          <w:szCs w:val="24"/>
          <w:u w:val="single"/>
        </w:rPr>
        <w:t>不实行工程量清单计价的工程项目，工程量的计算规则应按省、市行业主管部门颁布的各专业工程定额的工程量计算规则执行。</w:t>
      </w:r>
    </w:p>
    <w:p w14:paraId="7B1B245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12.3.2  计量周期</w:t>
      </w:r>
    </w:p>
    <w:p w14:paraId="42D8BEF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关于计量周期的约定：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B35116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12.3.3  单价合同的计量</w:t>
      </w:r>
    </w:p>
    <w:p w14:paraId="658AAC7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关于单价合同计量的约定：</w:t>
      </w:r>
      <w:r>
        <w:rPr>
          <w:rFonts w:hint="eastAsia" w:ascii="宋体" w:hAnsi="宋体" w:eastAsia="宋体" w:cs="宋体"/>
          <w:color w:val="auto"/>
          <w:sz w:val="24"/>
          <w:szCs w:val="24"/>
          <w:u w:val="single"/>
        </w:rPr>
        <w:t xml:space="preserve">  按通用条款执行       </w:t>
      </w:r>
      <w:r>
        <w:rPr>
          <w:rFonts w:hint="eastAsia" w:ascii="宋体" w:hAnsi="宋体" w:eastAsia="宋体" w:cs="宋体"/>
          <w:color w:val="auto"/>
          <w:sz w:val="24"/>
          <w:szCs w:val="24"/>
        </w:rPr>
        <w:t>。</w:t>
      </w:r>
    </w:p>
    <w:p w14:paraId="7923F49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工资性工程款比例约定：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3CEC45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12.3.4  总价合同的计量</w:t>
      </w:r>
    </w:p>
    <w:p w14:paraId="48FA588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关于总价合同计量的约定：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136639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工资性工程款比例约定：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ECC99C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12.3.5  总价合同采用支付分解表计量支付的，是否适用第12.3.4 项〔总价合同的计量〕约定进行计量：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6E7B5D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12.3.6  其他价格形式合同的计量</w:t>
      </w:r>
    </w:p>
    <w:p w14:paraId="3C560DE5">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其他价格形式的计量方式和程序：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54B71FA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  工程进度款支付</w:t>
      </w:r>
    </w:p>
    <w:p w14:paraId="0464BD7D">
      <w:pPr>
        <w:spacing w:line="320" w:lineRule="exact"/>
        <w:ind w:firstLine="480" w:firstLineChars="200"/>
        <w:rPr>
          <w:rFonts w:hint="eastAsia" w:ascii="宋体" w:hAnsi="宋体" w:eastAsia="宋体" w:cs="宋体"/>
          <w:color w:val="auto"/>
          <w:sz w:val="24"/>
          <w:szCs w:val="24"/>
        </w:rPr>
      </w:pPr>
      <w:bookmarkStart w:id="519" w:name="_Toc296944550"/>
      <w:bookmarkStart w:id="520" w:name="_Toc297123556"/>
      <w:bookmarkStart w:id="521" w:name="_Toc297048397"/>
      <w:bookmarkStart w:id="522" w:name="_Toc296891039"/>
      <w:bookmarkStart w:id="523" w:name="_Toc300935006"/>
      <w:bookmarkStart w:id="524" w:name="_Toc296346712"/>
      <w:bookmarkStart w:id="525" w:name="_Toc296891251"/>
      <w:bookmarkStart w:id="526" w:name="_Toc303539163"/>
      <w:bookmarkStart w:id="527" w:name="_Toc296347210"/>
      <w:bookmarkStart w:id="528" w:name="_Toc297120511"/>
      <w:bookmarkStart w:id="529" w:name="_Toc292559921"/>
      <w:bookmarkStart w:id="530" w:name="_Toc292559416"/>
      <w:bookmarkStart w:id="531" w:name="_Toc297216215"/>
      <w:bookmarkStart w:id="532" w:name="_Toc296503211"/>
      <w:r>
        <w:rPr>
          <w:rFonts w:hint="eastAsia" w:ascii="宋体" w:hAnsi="宋体" w:eastAsia="宋体" w:cs="宋体"/>
          <w:color w:val="auto"/>
          <w:sz w:val="24"/>
          <w:szCs w:val="24"/>
        </w:rPr>
        <w:t>12.4.1  付款周期</w:t>
      </w:r>
    </w:p>
    <w:p w14:paraId="1425C80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关于付款周期的约定：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285587C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12.4.2  进度付款申请单的编制</w:t>
      </w:r>
    </w:p>
    <w:p w14:paraId="0E413B0B">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关于进度付款申请单编制的约定：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113591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w:t>
      </w:r>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r>
        <w:rPr>
          <w:rFonts w:hint="eastAsia" w:ascii="宋体" w:hAnsi="宋体" w:eastAsia="宋体" w:cs="宋体"/>
          <w:color w:val="auto"/>
          <w:sz w:val="24"/>
          <w:szCs w:val="24"/>
        </w:rPr>
        <w:t>2.4.3 进度付款申请单的提交</w:t>
      </w:r>
    </w:p>
    <w:p w14:paraId="1A06A35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（1）单价合同进度付款申请单提交的约定：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2E5CD5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（2）总价合同进度付款申请单提交的约定：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12177C7">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（3）其他价格形式合同进度付款申请单提交的约定：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2B940C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12.4.4  进度款审核和支付</w:t>
      </w:r>
    </w:p>
    <w:p w14:paraId="4A225CD4">
      <w:pPr>
        <w:pStyle w:val="7"/>
        <w:spacing w:before="0" w:after="0" w:line="320" w:lineRule="exact"/>
        <w:ind w:firstLine="480" w:firstLineChars="2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（1）监理人审查并报送发包人的期限：</w:t>
      </w:r>
      <w:r>
        <w:rPr>
          <w:rFonts w:hint="eastAsia" w:ascii="宋体" w:hAnsi="宋体" w:eastAsia="宋体" w:cs="宋体"/>
          <w:color w:val="auto"/>
          <w:sz w:val="24"/>
          <w:szCs w:val="24"/>
          <w:u w:val="single"/>
        </w:rPr>
        <w:t xml:space="preserve"> </w:t>
      </w:r>
      <w:r>
        <w:rPr>
          <w:rFonts w:hint="eastAsia" w:ascii="宋体" w:hAnsi="宋体" w:eastAsia="宋体" w:cs="宋体"/>
          <w:b w:val="0"/>
          <w:bCs w:val="0"/>
          <w:color w:val="auto"/>
          <w:sz w:val="24"/>
          <w:szCs w:val="24"/>
          <w:u w:val="single"/>
        </w:rPr>
        <w:t xml:space="preserve"> 监理人应在收到承包人进度付款申请单以及相关资料后 7 天内完成审查并报送发包人。</w:t>
      </w:r>
    </w:p>
    <w:p w14:paraId="4DB604C5">
      <w:pPr>
        <w:pStyle w:val="7"/>
        <w:spacing w:before="0" w:after="0" w:line="320" w:lineRule="exact"/>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 xml:space="preserve">     发包人完成审批并签发进度款支付证书的期限： 发包人应在收到承包人进度付款申请单以及相关资料后 7 天内完成审查并签发进度款支付证书 。</w:t>
      </w:r>
    </w:p>
    <w:p w14:paraId="3C457D26">
      <w:pPr>
        <w:spacing w:line="320" w:lineRule="exact"/>
        <w:ind w:firstLine="480" w:firstLineChars="200"/>
        <w:rPr>
          <w:rFonts w:hint="eastAsia" w:ascii="宋体" w:hAnsi="宋体" w:eastAsia="宋体" w:cs="宋体"/>
          <w:b w:val="0"/>
          <w:bCs w:val="0"/>
          <w:color w:val="auto"/>
          <w:kern w:val="0"/>
          <w:sz w:val="24"/>
          <w:szCs w:val="24"/>
          <w:lang w:val="en-US" w:eastAsia="zh-CN" w:bidi="ar-SA"/>
        </w:rPr>
      </w:pPr>
      <w:r>
        <w:rPr>
          <w:rFonts w:hint="eastAsia" w:ascii="宋体" w:hAnsi="宋体" w:eastAsia="宋体" w:cs="宋体"/>
          <w:b w:val="0"/>
          <w:bCs w:val="0"/>
          <w:color w:val="auto"/>
          <w:kern w:val="0"/>
          <w:sz w:val="24"/>
          <w:szCs w:val="24"/>
          <w:lang w:val="en-US" w:eastAsia="zh-CN" w:bidi="ar-SA"/>
        </w:rPr>
        <w:t>度款支付： 本工程预付款为合同价款10%，工程竣工验收合格后付至合同价的80%；结算审计并经审定后30日内支付至结算造价的98.5%，其余1.5%留作质量保修金，待缺陷责任期满(两年)后，付清余款（余款不支付利息）。</w:t>
      </w:r>
    </w:p>
    <w:p w14:paraId="4216B7A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（2）发包人支付进度款的期限：</w:t>
      </w:r>
      <w:r>
        <w:rPr>
          <w:rFonts w:hint="eastAsia" w:ascii="宋体" w:hAnsi="宋体" w:eastAsia="宋体" w:cs="宋体"/>
          <w:color w:val="auto"/>
          <w:sz w:val="24"/>
          <w:szCs w:val="24"/>
          <w:u w:val="single"/>
        </w:rPr>
        <w:t xml:space="preserve">  签发进度款支付证书后 14 天内    </w:t>
      </w:r>
      <w:r>
        <w:rPr>
          <w:rFonts w:hint="eastAsia" w:ascii="宋体" w:hAnsi="宋体" w:eastAsia="宋体" w:cs="宋体"/>
          <w:color w:val="auto"/>
          <w:sz w:val="24"/>
          <w:szCs w:val="24"/>
        </w:rPr>
        <w:t>。</w:t>
      </w:r>
    </w:p>
    <w:p w14:paraId="09E6548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发包人逾期支付进度款的违约金的计算方式：</w:t>
      </w:r>
      <w:r>
        <w:rPr>
          <w:rFonts w:hint="eastAsia" w:ascii="宋体" w:hAnsi="宋体" w:eastAsia="宋体" w:cs="宋体"/>
          <w:color w:val="auto"/>
          <w:sz w:val="24"/>
          <w:szCs w:val="24"/>
          <w:u w:val="single"/>
        </w:rPr>
        <w:t xml:space="preserve">  协商解决    </w:t>
      </w:r>
      <w:r>
        <w:rPr>
          <w:rFonts w:hint="eastAsia" w:ascii="宋体" w:hAnsi="宋体" w:eastAsia="宋体" w:cs="宋体"/>
          <w:color w:val="auto"/>
          <w:sz w:val="24"/>
          <w:szCs w:val="24"/>
        </w:rPr>
        <w:t>。</w:t>
      </w:r>
    </w:p>
    <w:p w14:paraId="0031055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12.4.6  支付分解表的编制</w:t>
      </w:r>
    </w:p>
    <w:p w14:paraId="069CDD3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2、总价合同支付分解表的编制与审批：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F00E065">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3、单价合同的总价项目支付分解表的编制与审批：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bookmarkEnd w:id="362"/>
    <w:p w14:paraId="7C4DC672">
      <w:pPr>
        <w:spacing w:line="320" w:lineRule="exact"/>
        <w:ind w:firstLine="480" w:firstLineChars="200"/>
        <w:rPr>
          <w:rFonts w:hint="eastAsia" w:ascii="宋体" w:hAnsi="宋体" w:eastAsia="宋体" w:cs="宋体"/>
          <w:color w:val="auto"/>
          <w:sz w:val="24"/>
          <w:szCs w:val="24"/>
        </w:rPr>
      </w:pPr>
      <w:bookmarkStart w:id="533" w:name="_Toc351203645"/>
      <w:bookmarkStart w:id="534" w:name="_Toc296944558"/>
      <w:bookmarkStart w:id="535" w:name="_Toc297120519"/>
      <w:bookmarkStart w:id="536" w:name="_Toc296347218"/>
      <w:bookmarkStart w:id="537" w:name="_Toc292559424"/>
      <w:bookmarkStart w:id="538" w:name="_Toc312678053"/>
      <w:bookmarkStart w:id="539" w:name="_Toc296891047"/>
      <w:bookmarkStart w:id="540" w:name="_Toc304295593"/>
      <w:bookmarkStart w:id="541" w:name="_Toc296503219"/>
      <w:bookmarkStart w:id="542" w:name="_Toc296346720"/>
      <w:bookmarkStart w:id="543" w:name="_Toc297048405"/>
      <w:bookmarkStart w:id="544" w:name="_Toc297123564"/>
      <w:bookmarkStart w:id="545" w:name="_Toc300935015"/>
      <w:bookmarkStart w:id="546" w:name="_Toc292559929"/>
      <w:bookmarkStart w:id="547" w:name="_Toc296891259"/>
      <w:bookmarkStart w:id="548" w:name="_Toc303539172"/>
      <w:bookmarkStart w:id="549" w:name="_Toc297216223"/>
      <w:r>
        <w:rPr>
          <w:rFonts w:hint="eastAsia" w:ascii="宋体" w:hAnsi="宋体" w:eastAsia="宋体" w:cs="宋体"/>
          <w:color w:val="auto"/>
          <w:sz w:val="24"/>
          <w:szCs w:val="24"/>
        </w:rPr>
        <w:t>13  验收和工程试车</w:t>
      </w:r>
      <w:bookmarkEnd w:id="533"/>
    </w:p>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p w14:paraId="4E673AD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  分部分项工程验收</w:t>
      </w:r>
    </w:p>
    <w:p w14:paraId="6CC505F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13.1.2  监理人不能按时进行验收时，应提前</w:t>
      </w:r>
      <w:r>
        <w:rPr>
          <w:rFonts w:hint="eastAsia" w:ascii="宋体" w:hAnsi="宋体" w:eastAsia="宋体" w:cs="宋体"/>
          <w:color w:val="auto"/>
          <w:sz w:val="24"/>
          <w:szCs w:val="24"/>
          <w:u w:val="single"/>
        </w:rPr>
        <w:t xml:space="preserve">   24   </w:t>
      </w:r>
      <w:r>
        <w:rPr>
          <w:rFonts w:hint="eastAsia" w:ascii="宋体" w:hAnsi="宋体" w:eastAsia="宋体" w:cs="宋体"/>
          <w:color w:val="auto"/>
          <w:sz w:val="24"/>
          <w:szCs w:val="24"/>
        </w:rPr>
        <w:t>小时提交书面延期要求。</w:t>
      </w:r>
    </w:p>
    <w:p w14:paraId="28E4639D">
      <w:pPr>
        <w:spacing w:line="320" w:lineRule="exact"/>
        <w:ind w:firstLine="480" w:firstLineChars="200"/>
        <w:rPr>
          <w:rFonts w:hint="eastAsia" w:ascii="宋体" w:hAnsi="宋体" w:eastAsia="宋体" w:cs="宋体"/>
          <w:b/>
          <w:color w:val="auto"/>
          <w:sz w:val="24"/>
          <w:szCs w:val="24"/>
        </w:rPr>
      </w:pPr>
      <w:r>
        <w:rPr>
          <w:rFonts w:hint="eastAsia" w:ascii="宋体" w:hAnsi="宋体" w:eastAsia="宋体" w:cs="宋体"/>
          <w:color w:val="auto"/>
          <w:sz w:val="24"/>
          <w:szCs w:val="24"/>
        </w:rPr>
        <w:t>关于延期最长不得超过：</w:t>
      </w:r>
      <w:r>
        <w:rPr>
          <w:rFonts w:hint="eastAsia" w:ascii="宋体" w:hAnsi="宋体" w:eastAsia="宋体" w:cs="宋体"/>
          <w:color w:val="auto"/>
          <w:sz w:val="24"/>
          <w:szCs w:val="24"/>
          <w:u w:val="single"/>
        </w:rPr>
        <w:t xml:space="preserve">  48    </w:t>
      </w:r>
      <w:r>
        <w:rPr>
          <w:rFonts w:hint="eastAsia" w:ascii="宋体" w:hAnsi="宋体" w:eastAsia="宋体" w:cs="宋体"/>
          <w:color w:val="auto"/>
          <w:sz w:val="24"/>
          <w:szCs w:val="24"/>
        </w:rPr>
        <w:t>小时。</w:t>
      </w:r>
    </w:p>
    <w:p w14:paraId="5E49D3FE">
      <w:pPr>
        <w:spacing w:line="320" w:lineRule="exact"/>
        <w:ind w:firstLine="480" w:firstLineChars="200"/>
        <w:rPr>
          <w:rFonts w:hint="eastAsia" w:ascii="宋体" w:hAnsi="宋体" w:eastAsia="宋体" w:cs="宋体"/>
          <w:color w:val="auto"/>
          <w:sz w:val="24"/>
          <w:szCs w:val="24"/>
        </w:rPr>
      </w:pPr>
      <w:bookmarkStart w:id="550" w:name="_Toc296944562"/>
      <w:bookmarkStart w:id="551" w:name="_Toc297048409"/>
      <w:bookmarkStart w:id="552" w:name="_Toc296347222"/>
      <w:bookmarkStart w:id="553" w:name="_Toc292559428"/>
      <w:bookmarkStart w:id="554" w:name="_Toc303539173"/>
      <w:bookmarkStart w:id="555" w:name="_Toc296891263"/>
      <w:bookmarkStart w:id="556" w:name="_Toc296503223"/>
      <w:bookmarkStart w:id="557" w:name="_Toc304295596"/>
      <w:bookmarkStart w:id="558" w:name="_Toc312678056"/>
      <w:bookmarkStart w:id="559" w:name="_Toc297216224"/>
      <w:bookmarkStart w:id="560" w:name="_Toc300935016"/>
      <w:bookmarkStart w:id="561" w:name="_Toc297123565"/>
      <w:bookmarkStart w:id="562" w:name="_Toc296891051"/>
      <w:bookmarkStart w:id="563" w:name="_Toc296346724"/>
      <w:bookmarkStart w:id="564" w:name="_Toc297120523"/>
      <w:bookmarkStart w:id="565" w:name="_Toc292559933"/>
      <w:bookmarkStart w:id="566" w:name="_Toc267251471"/>
      <w:bookmarkStart w:id="567" w:name="_Toc267251474"/>
      <w:bookmarkStart w:id="568" w:name="_Toc267251472"/>
      <w:bookmarkStart w:id="569" w:name="_Toc267251473"/>
      <w:bookmarkStart w:id="570" w:name="_Toc267251470"/>
      <w:bookmarkStart w:id="571" w:name="_Toc267251475"/>
      <w:bookmarkStart w:id="572" w:name="_Toc267251476"/>
      <w:r>
        <w:rPr>
          <w:rFonts w:hint="eastAsia" w:ascii="宋体" w:hAnsi="宋体" w:eastAsia="宋体" w:cs="宋体"/>
          <w:color w:val="auto"/>
          <w:sz w:val="24"/>
          <w:szCs w:val="24"/>
        </w:rPr>
        <w:t>13.2  竣工验收</w:t>
      </w:r>
    </w:p>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p w14:paraId="2D6AFDD9">
      <w:pPr>
        <w:spacing w:line="320" w:lineRule="exact"/>
        <w:ind w:firstLine="480" w:firstLineChars="200"/>
        <w:rPr>
          <w:rFonts w:hint="eastAsia" w:ascii="宋体" w:hAnsi="宋体" w:eastAsia="宋体" w:cs="宋体"/>
          <w:color w:val="auto"/>
          <w:sz w:val="24"/>
          <w:szCs w:val="24"/>
        </w:rPr>
      </w:pPr>
      <w:bookmarkStart w:id="573" w:name="_Toc280868704"/>
      <w:bookmarkStart w:id="574" w:name="_Toc280868705"/>
      <w:bookmarkStart w:id="575" w:name="_Toc280868706"/>
      <w:bookmarkStart w:id="576" w:name="_Toc280868707"/>
      <w:bookmarkStart w:id="577" w:name="_Toc280868708"/>
      <w:bookmarkStart w:id="578" w:name="_Toc280868709"/>
      <w:r>
        <w:rPr>
          <w:rFonts w:hint="eastAsia" w:ascii="宋体" w:hAnsi="宋体" w:eastAsia="宋体" w:cs="宋体"/>
          <w:color w:val="auto"/>
          <w:sz w:val="24"/>
          <w:szCs w:val="24"/>
        </w:rPr>
        <w:t>13.2.2  竣工验收程序</w:t>
      </w:r>
    </w:p>
    <w:bookmarkEnd w:id="573"/>
    <w:p w14:paraId="458A545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关于竣工验收程序的约定：</w:t>
      </w:r>
      <w:r>
        <w:rPr>
          <w:rFonts w:hint="eastAsia" w:ascii="宋体" w:hAnsi="宋体" w:eastAsia="宋体" w:cs="宋体"/>
          <w:color w:val="auto"/>
          <w:sz w:val="24"/>
          <w:szCs w:val="24"/>
          <w:u w:val="single"/>
        </w:rPr>
        <w:t xml:space="preserve">    按通用条款13.2.2条款执行  </w:t>
      </w:r>
      <w:r>
        <w:rPr>
          <w:rFonts w:hint="eastAsia" w:ascii="宋体" w:hAnsi="宋体" w:eastAsia="宋体" w:cs="宋体"/>
          <w:color w:val="auto"/>
          <w:sz w:val="24"/>
          <w:szCs w:val="24"/>
        </w:rPr>
        <w:t>。</w:t>
      </w:r>
    </w:p>
    <w:p w14:paraId="496BA45F">
      <w:pPr>
        <w:spacing w:line="320" w:lineRule="exact"/>
        <w:ind w:firstLine="480" w:firstLineChars="200"/>
        <w:rPr>
          <w:rFonts w:hint="eastAsia" w:ascii="宋体" w:hAnsi="宋体" w:eastAsia="宋体" w:cs="宋体"/>
          <w:color w:val="auto"/>
          <w:sz w:val="24"/>
          <w:szCs w:val="24"/>
          <w:u w:val="single"/>
        </w:rPr>
      </w:pPr>
    </w:p>
    <w:p w14:paraId="38901F9E">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发包人不按照本项约定组织竣工验收、颁发工程接收证书的违约金的计算方法：</w:t>
      </w:r>
      <w:r>
        <w:rPr>
          <w:rFonts w:hint="eastAsia" w:ascii="宋体" w:hAnsi="宋体" w:eastAsia="宋体" w:cs="宋体"/>
          <w:color w:val="auto"/>
          <w:sz w:val="24"/>
          <w:szCs w:val="24"/>
          <w:u w:val="single"/>
        </w:rPr>
        <w:t xml:space="preserve"> 协商解决</w:t>
      </w:r>
      <w:r>
        <w:rPr>
          <w:rFonts w:hint="eastAsia" w:ascii="宋体" w:hAnsi="宋体" w:eastAsia="宋体" w:cs="宋体"/>
          <w:color w:val="auto"/>
          <w:sz w:val="24"/>
          <w:szCs w:val="24"/>
        </w:rPr>
        <w:t>。</w:t>
      </w:r>
    </w:p>
    <w:bookmarkEnd w:id="574"/>
    <w:p w14:paraId="2D36768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13.2.5  移交、接收全部与部分工程</w:t>
      </w:r>
    </w:p>
    <w:bookmarkEnd w:id="575"/>
    <w:p w14:paraId="1A4BE16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承包人向发包人移交工程的期限：</w:t>
      </w:r>
      <w:r>
        <w:rPr>
          <w:rFonts w:hint="eastAsia" w:ascii="宋体" w:hAnsi="宋体" w:eastAsia="宋体" w:cs="宋体"/>
          <w:color w:val="auto"/>
          <w:sz w:val="24"/>
          <w:szCs w:val="24"/>
          <w:u w:val="single"/>
        </w:rPr>
        <w:t xml:space="preserve">     通过竣工验收后 1 个月内            </w:t>
      </w:r>
      <w:r>
        <w:rPr>
          <w:rFonts w:hint="eastAsia" w:ascii="宋体" w:hAnsi="宋体" w:eastAsia="宋体" w:cs="宋体"/>
          <w:color w:val="auto"/>
          <w:sz w:val="24"/>
          <w:szCs w:val="24"/>
        </w:rPr>
        <w:t>。</w:t>
      </w:r>
    </w:p>
    <w:p w14:paraId="21221681">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发包人未按本合同约定接收全部或部分工程的，违约金的计算方法为：</w:t>
      </w:r>
      <w:r>
        <w:rPr>
          <w:rFonts w:hint="eastAsia" w:ascii="宋体" w:hAnsi="宋体" w:eastAsia="宋体" w:cs="宋体"/>
          <w:color w:val="auto"/>
          <w:sz w:val="24"/>
          <w:szCs w:val="24"/>
          <w:u w:val="single"/>
        </w:rPr>
        <w:t xml:space="preserve">                     协商解决</w:t>
      </w:r>
      <w:r>
        <w:rPr>
          <w:rFonts w:hint="eastAsia" w:ascii="宋体" w:hAnsi="宋体" w:eastAsia="宋体" w:cs="宋体"/>
          <w:color w:val="auto"/>
          <w:sz w:val="24"/>
          <w:szCs w:val="24"/>
        </w:rPr>
        <w:t>。</w:t>
      </w:r>
    </w:p>
    <w:bookmarkEnd w:id="576"/>
    <w:p w14:paraId="75A1C3B0">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承包人未按时移交工程的，违约金的计算方法为：</w:t>
      </w:r>
      <w:r>
        <w:rPr>
          <w:rFonts w:hint="eastAsia" w:ascii="宋体" w:hAnsi="宋体" w:eastAsia="宋体" w:cs="宋体"/>
          <w:color w:val="auto"/>
          <w:sz w:val="24"/>
          <w:szCs w:val="24"/>
          <w:u w:val="single"/>
        </w:rPr>
        <w:t xml:space="preserve">     支付合同价3%的逾期违约金    。</w:t>
      </w:r>
    </w:p>
    <w:p w14:paraId="0D8BCA0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  工程试车</w:t>
      </w:r>
    </w:p>
    <w:bookmarkEnd w:id="577"/>
    <w:p w14:paraId="3E2530F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13.3.1  试车程序</w:t>
      </w:r>
    </w:p>
    <w:p w14:paraId="4F0CAF41">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工程试车内容：</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C76065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（1）单机无负荷试车费用由</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承担；</w:t>
      </w:r>
    </w:p>
    <w:p w14:paraId="14F1F61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（2）无负荷联动试车费用由</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承担。</w:t>
      </w:r>
    </w:p>
    <w:p w14:paraId="204F195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13.3.3  投料试车</w:t>
      </w:r>
    </w:p>
    <w:p w14:paraId="446B085F">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关于投料试车相关事项的约定：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AE0D35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  竣工退场</w:t>
      </w:r>
    </w:p>
    <w:p w14:paraId="77320DA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13.6.1  竣工退场</w:t>
      </w:r>
    </w:p>
    <w:p w14:paraId="78DF179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承包人完成竣工退场的期限：</w:t>
      </w:r>
      <w:r>
        <w:rPr>
          <w:rFonts w:hint="eastAsia" w:ascii="宋体" w:hAnsi="宋体" w:eastAsia="宋体" w:cs="宋体"/>
          <w:color w:val="auto"/>
          <w:sz w:val="24"/>
          <w:szCs w:val="24"/>
          <w:u w:val="single"/>
        </w:rPr>
        <w:t xml:space="preserve">       颁发工程接收证书后7天内                  </w:t>
      </w:r>
      <w:r>
        <w:rPr>
          <w:rFonts w:hint="eastAsia" w:ascii="宋体" w:hAnsi="宋体" w:eastAsia="宋体" w:cs="宋体"/>
          <w:color w:val="auto"/>
          <w:sz w:val="24"/>
          <w:szCs w:val="24"/>
        </w:rPr>
        <w:t>。</w:t>
      </w:r>
    </w:p>
    <w:p w14:paraId="5B16F16B">
      <w:pPr>
        <w:spacing w:line="320" w:lineRule="exact"/>
        <w:ind w:firstLine="480" w:firstLineChars="200"/>
        <w:rPr>
          <w:rFonts w:hint="eastAsia" w:ascii="宋体" w:hAnsi="宋体" w:eastAsia="宋体" w:cs="宋体"/>
          <w:color w:val="auto"/>
          <w:sz w:val="24"/>
          <w:szCs w:val="24"/>
        </w:rPr>
      </w:pPr>
      <w:bookmarkStart w:id="579" w:name="_Toc351203646"/>
      <w:r>
        <w:rPr>
          <w:rFonts w:hint="eastAsia" w:ascii="宋体" w:hAnsi="宋体" w:eastAsia="宋体" w:cs="宋体"/>
          <w:color w:val="auto"/>
          <w:sz w:val="24"/>
          <w:szCs w:val="24"/>
        </w:rPr>
        <w:t>14  竣工结算</w:t>
      </w:r>
      <w:bookmarkEnd w:id="579"/>
    </w:p>
    <w:p w14:paraId="226B74D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14.1  竣工结算申请</w:t>
      </w:r>
    </w:p>
    <w:p w14:paraId="57B6C01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承包人提交竣工结算申请单的期限：</w:t>
      </w:r>
      <w:r>
        <w:rPr>
          <w:rFonts w:hint="eastAsia" w:ascii="宋体" w:hAnsi="宋体" w:eastAsia="宋体" w:cs="宋体"/>
          <w:color w:val="auto"/>
          <w:sz w:val="24"/>
          <w:szCs w:val="24"/>
          <w:u w:val="single"/>
        </w:rPr>
        <w:t xml:space="preserve">    工程竣工验收报告经发包人认可后的 28 日内    </w:t>
      </w:r>
      <w:r>
        <w:rPr>
          <w:rFonts w:hint="eastAsia" w:ascii="宋体" w:hAnsi="宋体" w:eastAsia="宋体" w:cs="宋体"/>
          <w:color w:val="auto"/>
          <w:sz w:val="24"/>
          <w:szCs w:val="24"/>
        </w:rPr>
        <w:t>。</w:t>
      </w:r>
    </w:p>
    <w:p w14:paraId="25FF9082">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竣工结算申请单应包括的内容：</w:t>
      </w:r>
      <w:r>
        <w:rPr>
          <w:rFonts w:hint="eastAsia" w:ascii="宋体" w:hAnsi="宋体" w:eastAsia="宋体" w:cs="宋体"/>
          <w:color w:val="auto"/>
          <w:sz w:val="24"/>
          <w:szCs w:val="24"/>
          <w:u w:val="single"/>
        </w:rPr>
        <w:t xml:space="preserve">      完整的结算资料（含电子版）          </w:t>
      </w:r>
      <w:r>
        <w:rPr>
          <w:rFonts w:hint="eastAsia" w:ascii="宋体" w:hAnsi="宋体" w:eastAsia="宋体" w:cs="宋体"/>
          <w:color w:val="auto"/>
          <w:sz w:val="24"/>
          <w:szCs w:val="24"/>
        </w:rPr>
        <w:t>。</w:t>
      </w:r>
    </w:p>
    <w:p w14:paraId="38A6D45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14.2  竣工结算审核</w:t>
      </w:r>
    </w:p>
    <w:p w14:paraId="7961D5B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发包人审批竣工付款申请单的期限：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双发另行协商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28DD2B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发包人完成竣工付款的期限：</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双发另行协商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FB11A3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关于竣工付款证书异议部分复核的方式和程序：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1718FF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14.4  最终结清</w:t>
      </w:r>
    </w:p>
    <w:p w14:paraId="2A07552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14.4.1  最终结清申请单</w:t>
      </w:r>
    </w:p>
    <w:p w14:paraId="4D63C07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承包人提交最终结清申请单的份数：</w:t>
      </w:r>
      <w:r>
        <w:rPr>
          <w:rFonts w:hint="eastAsia" w:ascii="宋体" w:hAnsi="宋体" w:eastAsia="宋体" w:cs="宋体"/>
          <w:color w:val="auto"/>
          <w:sz w:val="24"/>
          <w:szCs w:val="24"/>
          <w:u w:val="single"/>
        </w:rPr>
        <w:t xml:space="preserve">    两份            </w:t>
      </w:r>
      <w:r>
        <w:rPr>
          <w:rFonts w:hint="eastAsia" w:ascii="宋体" w:hAnsi="宋体" w:eastAsia="宋体" w:cs="宋体"/>
          <w:color w:val="auto"/>
          <w:sz w:val="24"/>
          <w:szCs w:val="24"/>
        </w:rPr>
        <w:t>。</w:t>
      </w:r>
    </w:p>
    <w:p w14:paraId="1DAA5A6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承包人提交最终结算申请单的期限：</w:t>
      </w:r>
      <w:r>
        <w:rPr>
          <w:rFonts w:hint="eastAsia" w:ascii="宋体" w:hAnsi="宋体" w:eastAsia="宋体" w:cs="宋体"/>
          <w:color w:val="auto"/>
          <w:sz w:val="24"/>
          <w:szCs w:val="24"/>
          <w:u w:val="single"/>
        </w:rPr>
        <w:t xml:space="preserve">   缺陷责任期满后7天内    </w:t>
      </w:r>
      <w:r>
        <w:rPr>
          <w:rFonts w:hint="eastAsia" w:ascii="宋体" w:hAnsi="宋体" w:eastAsia="宋体" w:cs="宋体"/>
          <w:color w:val="auto"/>
          <w:sz w:val="24"/>
          <w:szCs w:val="24"/>
        </w:rPr>
        <w:t>。</w:t>
      </w:r>
    </w:p>
    <w:p w14:paraId="10895A7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14.4.2  最终结清证书和支付</w:t>
      </w:r>
    </w:p>
    <w:p w14:paraId="310016D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（1）发包人完成最终结清申请单的审批并颁发最终结清证书的期限：</w:t>
      </w:r>
      <w:r>
        <w:rPr>
          <w:rFonts w:hint="eastAsia" w:ascii="宋体" w:hAnsi="宋体" w:eastAsia="宋体" w:cs="宋体"/>
          <w:color w:val="auto"/>
          <w:sz w:val="24"/>
          <w:szCs w:val="24"/>
          <w:u w:val="single"/>
        </w:rPr>
        <w:t xml:space="preserve">收到最终结清申请单后 30 天内 </w:t>
      </w:r>
      <w:r>
        <w:rPr>
          <w:rFonts w:hint="eastAsia" w:ascii="宋体" w:hAnsi="宋体" w:eastAsia="宋体" w:cs="宋体"/>
          <w:color w:val="auto"/>
          <w:sz w:val="24"/>
          <w:szCs w:val="24"/>
        </w:rPr>
        <w:t>。</w:t>
      </w:r>
    </w:p>
    <w:p w14:paraId="319F761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（2）发包人完成支付的期限：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bookmarkEnd w:id="566"/>
    <w:bookmarkEnd w:id="567"/>
    <w:bookmarkEnd w:id="568"/>
    <w:bookmarkEnd w:id="569"/>
    <w:bookmarkEnd w:id="570"/>
    <w:bookmarkEnd w:id="571"/>
    <w:bookmarkEnd w:id="572"/>
    <w:bookmarkEnd w:id="578"/>
    <w:p w14:paraId="088AB7CC">
      <w:pPr>
        <w:spacing w:line="320" w:lineRule="exact"/>
        <w:ind w:firstLine="480" w:firstLineChars="200"/>
        <w:rPr>
          <w:rFonts w:hint="eastAsia" w:ascii="宋体" w:hAnsi="宋体" w:eastAsia="宋体" w:cs="宋体"/>
          <w:color w:val="auto"/>
          <w:sz w:val="24"/>
          <w:szCs w:val="24"/>
        </w:rPr>
      </w:pPr>
      <w:bookmarkStart w:id="580" w:name="_Toc351203647"/>
      <w:bookmarkStart w:id="581" w:name="_Toc267251483"/>
      <w:bookmarkStart w:id="582" w:name="_Toc267251484"/>
      <w:bookmarkStart w:id="583" w:name="_Toc267251482"/>
      <w:bookmarkStart w:id="584" w:name="_Toc267251485"/>
      <w:bookmarkStart w:id="585" w:name="_Toc267251488"/>
      <w:bookmarkStart w:id="586" w:name="_Toc267251486"/>
      <w:bookmarkStart w:id="587" w:name="_Toc267251490"/>
      <w:bookmarkStart w:id="588" w:name="_Toc267251489"/>
      <w:bookmarkStart w:id="589" w:name="_Toc267251501"/>
      <w:bookmarkStart w:id="590" w:name="_Toc267251493"/>
      <w:bookmarkStart w:id="591" w:name="_Toc267251495"/>
      <w:bookmarkStart w:id="592" w:name="_Toc267251494"/>
      <w:bookmarkStart w:id="593" w:name="_Toc267251491"/>
      <w:bookmarkStart w:id="594" w:name="_Toc267251496"/>
      <w:bookmarkStart w:id="595" w:name="_Toc267251498"/>
      <w:bookmarkStart w:id="596" w:name="_Toc267251492"/>
      <w:bookmarkStart w:id="597" w:name="_Toc267251497"/>
      <w:bookmarkStart w:id="598" w:name="_Toc267251503"/>
      <w:bookmarkStart w:id="599" w:name="_Toc267251502"/>
      <w:bookmarkStart w:id="600" w:name="_Toc267251499"/>
      <w:bookmarkStart w:id="601" w:name="_Toc267251506"/>
      <w:bookmarkStart w:id="602" w:name="_Toc267251504"/>
      <w:bookmarkStart w:id="603" w:name="_Toc267251507"/>
      <w:bookmarkStart w:id="604" w:name="_Toc267251508"/>
      <w:bookmarkStart w:id="605" w:name="_Toc267251511"/>
      <w:bookmarkStart w:id="606" w:name="_Toc267251510"/>
      <w:bookmarkStart w:id="607" w:name="_Toc267251515"/>
      <w:bookmarkStart w:id="608" w:name="_Toc267251513"/>
      <w:bookmarkStart w:id="609" w:name="_Toc267251514"/>
      <w:bookmarkStart w:id="610" w:name="_Toc267251509"/>
      <w:r>
        <w:rPr>
          <w:rFonts w:hint="eastAsia" w:ascii="宋体" w:hAnsi="宋体" w:eastAsia="宋体" w:cs="宋体"/>
          <w:color w:val="auto"/>
          <w:sz w:val="24"/>
          <w:szCs w:val="24"/>
        </w:rPr>
        <w:t>15  缺陷责任期与保修</w:t>
      </w:r>
      <w:bookmarkEnd w:id="580"/>
    </w:p>
    <w:p w14:paraId="34098A9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15.2  缺陷责任期</w:t>
      </w:r>
      <w:bookmarkEnd w:id="581"/>
    </w:p>
    <w:p w14:paraId="21D6AAF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缺陷责任期的具体期限：</w:t>
      </w:r>
      <w:r>
        <w:rPr>
          <w:rFonts w:hint="eastAsia" w:ascii="宋体" w:hAnsi="宋体" w:eastAsia="宋体" w:cs="宋体"/>
          <w:color w:val="auto"/>
          <w:sz w:val="24"/>
          <w:szCs w:val="24"/>
          <w:u w:val="single"/>
        </w:rPr>
        <w:t xml:space="preserve">     详见工程质量保修书       </w:t>
      </w:r>
      <w:r>
        <w:rPr>
          <w:rFonts w:hint="eastAsia" w:ascii="宋体" w:hAnsi="宋体" w:eastAsia="宋体" w:cs="宋体"/>
          <w:color w:val="auto"/>
          <w:sz w:val="24"/>
          <w:szCs w:val="24"/>
        </w:rPr>
        <w:t>。</w:t>
      </w:r>
    </w:p>
    <w:p w14:paraId="499094A5">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 质量保证金</w:t>
      </w:r>
    </w:p>
    <w:p w14:paraId="4268301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关于是否扣留质量保证金的约定：</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highlight w:val="yellow"/>
          <w:u w:val="single"/>
        </w:rPr>
        <w:t xml:space="preserve"> 是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05B04A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在工程项目竣工前，承包人按专用合同条款第3.7条提供履约担保的，发包人不得同时预留工程质量保证金。</w:t>
      </w:r>
    </w:p>
    <w:p w14:paraId="51CEF43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15.3.1 承包人提供质量保证金的方式</w:t>
      </w:r>
    </w:p>
    <w:p w14:paraId="6EDC9DC5">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质量保证金采用以下</w:t>
      </w:r>
      <w:r>
        <w:rPr>
          <w:rFonts w:hint="eastAsia" w:ascii="宋体" w:hAnsi="宋体" w:eastAsia="宋体" w:cs="宋体"/>
          <w:b/>
          <w:bCs/>
          <w:color w:val="auto"/>
          <w:sz w:val="24"/>
          <w:szCs w:val="24"/>
          <w:u w:val="single"/>
        </w:rPr>
        <w:t>第</w:t>
      </w:r>
      <w:r>
        <w:rPr>
          <w:rFonts w:hint="eastAsia" w:ascii="宋体" w:hAnsi="宋体" w:eastAsia="宋体" w:cs="宋体"/>
          <w:b/>
          <w:bCs/>
          <w:color w:val="auto"/>
          <w:sz w:val="24"/>
          <w:szCs w:val="24"/>
          <w:u w:val="single"/>
          <w:lang w:eastAsia="zh-CN"/>
        </w:rPr>
        <w:t>（</w:t>
      </w:r>
      <w:r>
        <w:rPr>
          <w:rFonts w:hint="eastAsia" w:ascii="宋体" w:hAnsi="宋体" w:eastAsia="宋体" w:cs="宋体"/>
          <w:b/>
          <w:bCs/>
          <w:color w:val="auto"/>
          <w:sz w:val="24"/>
          <w:szCs w:val="24"/>
          <w:u w:val="single"/>
          <w:lang w:val="en-US" w:eastAsia="zh-CN"/>
        </w:rPr>
        <w:t>4</w:t>
      </w:r>
      <w:r>
        <w:rPr>
          <w:rFonts w:hint="eastAsia" w:ascii="宋体" w:hAnsi="宋体" w:eastAsia="宋体" w:cs="宋体"/>
          <w:b/>
          <w:bCs/>
          <w:color w:val="auto"/>
          <w:sz w:val="24"/>
          <w:szCs w:val="24"/>
          <w:u w:val="single"/>
          <w:lang w:eastAsia="zh-CN"/>
        </w:rPr>
        <w:t>）</w:t>
      </w:r>
      <w:r>
        <w:rPr>
          <w:rFonts w:hint="eastAsia" w:ascii="宋体" w:hAnsi="宋体" w:eastAsia="宋体" w:cs="宋体"/>
          <w:b/>
          <w:bCs/>
          <w:color w:val="auto"/>
          <w:sz w:val="24"/>
          <w:szCs w:val="24"/>
          <w:u w:val="single"/>
        </w:rPr>
        <w:t>种</w:t>
      </w:r>
      <w:r>
        <w:rPr>
          <w:rFonts w:hint="eastAsia" w:ascii="宋体" w:hAnsi="宋体" w:eastAsia="宋体" w:cs="宋体"/>
          <w:color w:val="auto"/>
          <w:sz w:val="24"/>
          <w:szCs w:val="24"/>
        </w:rPr>
        <w:t>方式：</w:t>
      </w:r>
    </w:p>
    <w:p w14:paraId="6349DC6B">
      <w:pPr>
        <w:keepNext w:val="0"/>
        <w:keepLines w:val="0"/>
        <w:pageBreakBefore w:val="0"/>
        <w:numPr>
          <w:ilvl w:val="0"/>
          <w:numId w:val="3"/>
        </w:numPr>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质量保证金保函，保证金额为：</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0CF30659">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bCs/>
          <w:color w:val="auto"/>
          <w:sz w:val="24"/>
          <w:szCs w:val="24"/>
        </w:rPr>
        <w:t>（2）保证保险，保证金额为：</w:t>
      </w:r>
      <w:r>
        <w:rPr>
          <w:rFonts w:hint="eastAsia" w:ascii="宋体" w:hAnsi="宋体" w:eastAsia="宋体" w:cs="宋体"/>
          <w:bCs/>
          <w:color w:val="auto"/>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3057F91D">
      <w:pPr>
        <w:keepNext w:val="0"/>
        <w:keepLines w:val="0"/>
        <w:pageBreakBefore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%的工程款；</w:t>
      </w:r>
    </w:p>
    <w:p w14:paraId="37610D4F">
      <w:pPr>
        <w:keepNext w:val="0"/>
        <w:keepLines w:val="0"/>
        <w:pageBreakBefore w:val="0"/>
        <w:widowControl/>
        <w:suppressLineNumbers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color w:val="auto"/>
          <w:kern w:val="0"/>
          <w:sz w:val="24"/>
          <w:szCs w:val="24"/>
          <w:u w:val="single"/>
          <w:lang w:val="en-US" w:eastAsia="zh-CN" w:bidi="ar"/>
        </w:rPr>
      </w:pPr>
      <w:r>
        <w:rPr>
          <w:rFonts w:hint="eastAsia" w:ascii="宋体" w:hAnsi="宋体" w:eastAsia="宋体" w:cs="宋体"/>
          <w:color w:val="auto"/>
          <w:sz w:val="24"/>
          <w:szCs w:val="24"/>
        </w:rPr>
        <w:t>（4）其他方式: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提供工程价款结算总额1.5%作为质量保证金（不计息）</w:t>
      </w:r>
      <w:r>
        <w:rPr>
          <w:rFonts w:hint="eastAsia" w:ascii="宋体" w:hAnsi="宋体" w:eastAsia="宋体" w:cs="宋体"/>
          <w:color w:val="auto"/>
          <w:kern w:val="0"/>
          <w:sz w:val="24"/>
          <w:szCs w:val="24"/>
          <w:u w:val="single"/>
          <w:lang w:val="en-US" w:eastAsia="zh-CN" w:bidi="ar"/>
        </w:rPr>
        <w:t>。</w:t>
      </w:r>
    </w:p>
    <w:p w14:paraId="7DA1D88D">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15.3.2  质量保证金的扣留 </w:t>
      </w:r>
    </w:p>
    <w:p w14:paraId="40C5E33C">
      <w:pPr>
        <w:spacing w:line="320" w:lineRule="exact"/>
        <w:ind w:firstLine="480" w:firstLineChars="200"/>
        <w:rPr>
          <w:rFonts w:hint="eastAsia" w:ascii="宋体" w:hAnsi="宋体" w:eastAsia="宋体" w:cs="宋体"/>
          <w:color w:val="auto"/>
          <w:sz w:val="24"/>
          <w:szCs w:val="24"/>
          <w:highlight w:val="yellow"/>
        </w:rPr>
      </w:pPr>
      <w:r>
        <w:rPr>
          <w:rFonts w:hint="eastAsia" w:ascii="宋体" w:hAnsi="宋体" w:eastAsia="宋体" w:cs="宋体"/>
          <w:color w:val="auto"/>
          <w:sz w:val="24"/>
          <w:szCs w:val="24"/>
        </w:rPr>
        <w:t>质量保证金的扣留采取以下第</w:t>
      </w:r>
      <w:r>
        <w:rPr>
          <w:rFonts w:hint="eastAsia" w:ascii="宋体" w:hAnsi="宋体" w:eastAsia="宋体" w:cs="宋体"/>
          <w:color w:val="auto"/>
          <w:sz w:val="24"/>
          <w:szCs w:val="24"/>
          <w:u w:val="single"/>
        </w:rPr>
        <w:t>（2）</w:t>
      </w:r>
      <w:r>
        <w:rPr>
          <w:rFonts w:hint="eastAsia" w:ascii="宋体" w:hAnsi="宋体" w:eastAsia="宋体" w:cs="宋体"/>
          <w:color w:val="auto"/>
          <w:sz w:val="24"/>
          <w:szCs w:val="24"/>
        </w:rPr>
        <w:t>种方式：</w:t>
      </w:r>
    </w:p>
    <w:p w14:paraId="3509ABF3">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（1）在支付工程进度款时逐次扣留，在此情形下，质量保证金的计算基数不包括预付款的支付、扣回以及价格调整的金额；</w:t>
      </w:r>
    </w:p>
    <w:p w14:paraId="397DAE19">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（2）工程竣工结算时一次性扣留质量保证金；</w:t>
      </w:r>
    </w:p>
    <w:p w14:paraId="7F617FAC">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（3）其他扣留方式:</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工程竣工结算时由成交单位提供相应额度的</w:t>
      </w:r>
      <w:r>
        <w:rPr>
          <w:rFonts w:hint="eastAsia" w:ascii="宋体" w:hAnsi="宋体" w:eastAsia="宋体" w:cs="宋体"/>
          <w:color w:val="auto"/>
          <w:sz w:val="24"/>
          <w:szCs w:val="24"/>
          <w:u w:val="single"/>
        </w:rPr>
        <w:t>银行保函</w:t>
      </w: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rPr>
        <w:t xml:space="preserve">保险机构保证保险保单或融资担保公司保函    </w:t>
      </w:r>
      <w:r>
        <w:rPr>
          <w:rFonts w:hint="eastAsia" w:ascii="宋体" w:hAnsi="宋体" w:eastAsia="宋体" w:cs="宋体"/>
          <w:color w:val="auto"/>
          <w:sz w:val="24"/>
          <w:szCs w:val="24"/>
        </w:rPr>
        <w:t>。</w:t>
      </w:r>
    </w:p>
    <w:p w14:paraId="38C7685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关于质量保证金的补充约定：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bookmarkEnd w:id="582"/>
    <w:bookmarkEnd w:id="583"/>
    <w:p w14:paraId="0782FFD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15.4  保修</w:t>
      </w:r>
    </w:p>
    <w:bookmarkEnd w:id="584"/>
    <w:p w14:paraId="11CE1F54">
      <w:pPr>
        <w:spacing w:line="320" w:lineRule="exact"/>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15.4.1  保修责任</w:t>
      </w:r>
    </w:p>
    <w:p w14:paraId="1CA9F4C5">
      <w:pPr>
        <w:spacing w:line="320" w:lineRule="exact"/>
        <w:ind w:firstLine="468" w:firstLineChars="195"/>
        <w:rPr>
          <w:rFonts w:hint="eastAsia" w:ascii="宋体" w:hAnsi="宋体" w:eastAsia="宋体" w:cs="宋体"/>
          <w:color w:val="auto"/>
          <w:sz w:val="24"/>
          <w:szCs w:val="24"/>
          <w:u w:val="single"/>
        </w:rPr>
      </w:pPr>
      <w:r>
        <w:rPr>
          <w:rFonts w:hint="eastAsia" w:ascii="宋体" w:hAnsi="宋体" w:eastAsia="宋体" w:cs="宋体"/>
          <w:color w:val="auto"/>
          <w:sz w:val="24"/>
          <w:szCs w:val="24"/>
        </w:rPr>
        <w:t>工程保修期为：</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见工程质量保修书</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B14190A">
      <w:pPr>
        <w:spacing w:line="320" w:lineRule="exact"/>
        <w:ind w:firstLine="468" w:firstLineChars="195"/>
        <w:rPr>
          <w:rFonts w:hint="eastAsia" w:ascii="宋体" w:hAnsi="宋体" w:eastAsia="宋体" w:cs="宋体"/>
          <w:color w:val="auto"/>
          <w:sz w:val="24"/>
          <w:szCs w:val="24"/>
        </w:rPr>
      </w:pPr>
      <w:r>
        <w:rPr>
          <w:rFonts w:hint="eastAsia" w:ascii="宋体" w:hAnsi="宋体" w:eastAsia="宋体" w:cs="宋体"/>
          <w:color w:val="auto"/>
          <w:sz w:val="24"/>
          <w:szCs w:val="24"/>
        </w:rPr>
        <w:t>15.4.3  修复通知</w:t>
      </w:r>
    </w:p>
    <w:p w14:paraId="60BC1BD5">
      <w:pPr>
        <w:spacing w:line="320" w:lineRule="exact"/>
        <w:ind w:firstLine="468" w:firstLineChars="195"/>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承包人收到保修通知并到达工程现场的合理时间：</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24小时内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bookmarkEnd w:id="585"/>
    <w:bookmarkEnd w:id="586"/>
    <w:bookmarkEnd w:id="587"/>
    <w:bookmarkEnd w:id="588"/>
    <w:p w14:paraId="00BCFD84">
      <w:pPr>
        <w:spacing w:line="320" w:lineRule="exact"/>
        <w:ind w:firstLine="480" w:firstLineChars="200"/>
        <w:rPr>
          <w:rFonts w:hint="eastAsia" w:ascii="宋体" w:hAnsi="宋体" w:eastAsia="宋体" w:cs="宋体"/>
          <w:color w:val="auto"/>
          <w:sz w:val="24"/>
          <w:szCs w:val="24"/>
        </w:rPr>
      </w:pPr>
      <w:bookmarkStart w:id="611" w:name="_Toc351203648"/>
      <w:bookmarkStart w:id="612" w:name="_Toc280868717"/>
      <w:bookmarkStart w:id="613" w:name="_Toc280868718"/>
      <w:r>
        <w:rPr>
          <w:rFonts w:hint="eastAsia" w:ascii="宋体" w:hAnsi="宋体" w:eastAsia="宋体" w:cs="宋体"/>
          <w:color w:val="auto"/>
          <w:sz w:val="24"/>
          <w:szCs w:val="24"/>
        </w:rPr>
        <w:t>16  违约</w:t>
      </w:r>
      <w:bookmarkEnd w:id="611"/>
    </w:p>
    <w:p w14:paraId="7072F0B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  发包人违约</w:t>
      </w:r>
    </w:p>
    <w:p w14:paraId="0CFB680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16.1.1  发包人违约的情形</w:t>
      </w:r>
    </w:p>
    <w:p w14:paraId="6211E65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发包人违约的其他情形：</w:t>
      </w:r>
      <w:r>
        <w:rPr>
          <w:rFonts w:hint="eastAsia" w:ascii="宋体" w:hAnsi="宋体" w:eastAsia="宋体" w:cs="宋体"/>
          <w:color w:val="auto"/>
          <w:sz w:val="24"/>
          <w:szCs w:val="24"/>
          <w:u w:val="single"/>
        </w:rPr>
        <w:t xml:space="preserve">     按通用条款       </w:t>
      </w:r>
      <w:r>
        <w:rPr>
          <w:rFonts w:hint="eastAsia" w:ascii="宋体" w:hAnsi="宋体" w:eastAsia="宋体" w:cs="宋体"/>
          <w:color w:val="auto"/>
          <w:sz w:val="24"/>
          <w:szCs w:val="24"/>
        </w:rPr>
        <w:t>。</w:t>
      </w:r>
    </w:p>
    <w:p w14:paraId="1C76D8F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16.1.2  发包人违约的责任</w:t>
      </w:r>
    </w:p>
    <w:p w14:paraId="6917057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发包人违约责任的承担方式和计算方法：</w:t>
      </w:r>
    </w:p>
    <w:p w14:paraId="77C52318">
      <w:pPr>
        <w:pStyle w:val="7"/>
        <w:spacing w:before="0" w:after="0" w:line="320" w:lineRule="exact"/>
        <w:ind w:firstLine="480" w:firstLineChars="200"/>
        <w:rPr>
          <w:rFonts w:hint="eastAsia" w:ascii="宋体" w:hAnsi="宋体" w:eastAsia="宋体" w:cs="宋体"/>
          <w:color w:val="auto"/>
          <w:sz w:val="24"/>
          <w:szCs w:val="24"/>
          <w:shd w:val="clear" w:color="auto" w:fill="A6A6A6"/>
        </w:rPr>
      </w:pPr>
      <w:r>
        <w:rPr>
          <w:rFonts w:hint="eastAsia" w:ascii="宋体" w:hAnsi="宋体" w:eastAsia="宋体" w:cs="宋体"/>
          <w:b w:val="0"/>
          <w:bCs w:val="0"/>
          <w:color w:val="auto"/>
          <w:sz w:val="24"/>
          <w:szCs w:val="24"/>
        </w:rPr>
        <w:t>（1）因发包人原因未能在计划开工日期前7天内下达开工通知的违约责任：</w:t>
      </w:r>
      <w:r>
        <w:rPr>
          <w:rFonts w:hint="eastAsia" w:ascii="宋体" w:hAnsi="宋体" w:eastAsia="宋体" w:cs="宋体"/>
          <w:b w:val="0"/>
          <w:bCs w:val="0"/>
          <w:color w:val="auto"/>
          <w:sz w:val="24"/>
          <w:szCs w:val="24"/>
          <w:u w:val="single"/>
        </w:rPr>
        <w:t xml:space="preserve"> 按通用条款。</w:t>
      </w:r>
    </w:p>
    <w:p w14:paraId="2987EBF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（2）因发包人原因未能按合同约定支付合同价款的违约责任：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双方另行协商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5A3082F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（3）发包人违反第10.1款〔变更的范围〕第（2）项约定，自行实施被取消的工作或转由他人实施的违约责任：</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eastAsia="zh-CN"/>
        </w:rPr>
        <w:t>双方另行协商</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792DEBE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（4）发包人提供的材料、工程设备的规格、数量或质量不符合合同约定，或因发包人原因导致交货日期延误或交货地点变更等情况的违约责任：</w:t>
      </w:r>
      <w:r>
        <w:rPr>
          <w:rFonts w:hint="eastAsia" w:ascii="宋体" w:hAnsi="宋体" w:eastAsia="宋体" w:cs="宋体"/>
          <w:color w:val="auto"/>
          <w:sz w:val="24"/>
          <w:szCs w:val="24"/>
          <w:u w:val="single"/>
        </w:rPr>
        <w:t xml:space="preserve">    协商解决     </w:t>
      </w:r>
      <w:r>
        <w:rPr>
          <w:rFonts w:hint="eastAsia" w:ascii="宋体" w:hAnsi="宋体" w:eastAsia="宋体" w:cs="宋体"/>
          <w:color w:val="auto"/>
          <w:sz w:val="24"/>
          <w:szCs w:val="24"/>
        </w:rPr>
        <w:t>。</w:t>
      </w:r>
    </w:p>
    <w:p w14:paraId="5FC9147F">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（5）因发包人违反合同约定造成暂停施工的违约责任：</w:t>
      </w:r>
      <w:r>
        <w:rPr>
          <w:rFonts w:hint="eastAsia" w:ascii="宋体" w:hAnsi="宋体" w:eastAsia="宋体" w:cs="宋体"/>
          <w:color w:val="auto"/>
          <w:sz w:val="24"/>
          <w:szCs w:val="24"/>
          <w:u w:val="single"/>
        </w:rPr>
        <w:t xml:space="preserve">     协商解决   </w:t>
      </w:r>
      <w:r>
        <w:rPr>
          <w:rFonts w:hint="eastAsia" w:ascii="宋体" w:hAnsi="宋体" w:eastAsia="宋体" w:cs="宋体"/>
          <w:color w:val="auto"/>
          <w:sz w:val="24"/>
          <w:szCs w:val="24"/>
        </w:rPr>
        <w:t>。</w:t>
      </w:r>
    </w:p>
    <w:p w14:paraId="72945B8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（6）发包人无正当理由没有在约定期限内发出复工指示，导致承包人无法复工的违约责任：</w:t>
      </w:r>
      <w:r>
        <w:rPr>
          <w:rFonts w:hint="eastAsia" w:ascii="宋体" w:hAnsi="宋体" w:eastAsia="宋体" w:cs="宋体"/>
          <w:color w:val="auto"/>
          <w:sz w:val="24"/>
          <w:szCs w:val="24"/>
          <w:u w:val="single"/>
        </w:rPr>
        <w:t xml:space="preserve">   协商解决</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w:t>
      </w:r>
    </w:p>
    <w:p w14:paraId="53884CD3">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（7）其他：</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4438D93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16.1.3  因发包人违约解除合同</w:t>
      </w:r>
    </w:p>
    <w:p w14:paraId="76B8D826">
      <w:pPr>
        <w:autoSpaceDE w:val="0"/>
        <w:autoSpaceDN w:val="0"/>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承包人按16.1.1项〔发包人违约的情形〕约定暂停施工满</w:t>
      </w:r>
      <w:r>
        <w:rPr>
          <w:rFonts w:hint="eastAsia" w:ascii="宋体" w:hAnsi="宋体" w:eastAsia="宋体" w:cs="宋体"/>
          <w:color w:val="auto"/>
          <w:sz w:val="24"/>
          <w:szCs w:val="24"/>
          <w:u w:val="single"/>
        </w:rPr>
        <w:t xml:space="preserve">  90  </w:t>
      </w:r>
      <w:r>
        <w:rPr>
          <w:rFonts w:hint="eastAsia" w:ascii="宋体" w:hAnsi="宋体" w:eastAsia="宋体" w:cs="宋体"/>
          <w:color w:val="auto"/>
          <w:sz w:val="24"/>
          <w:szCs w:val="24"/>
        </w:rPr>
        <w:t>天后发包人仍不纠正其违约行为并致使合同目的不能实现的，承包人有权解除合同。</w:t>
      </w:r>
    </w:p>
    <w:p w14:paraId="0A21465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  承包人违约</w:t>
      </w:r>
    </w:p>
    <w:p w14:paraId="104CBAD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16.2.1  承包人违约的情形</w:t>
      </w:r>
    </w:p>
    <w:p w14:paraId="74D14A53">
      <w:pPr>
        <w:pageBreakBefore w:val="0"/>
        <w:widowControl w:val="0"/>
        <w:kinsoku/>
        <w:overflowPunct/>
        <w:topLinePunct w:val="0"/>
        <w:bidi w:val="0"/>
        <w:adjustRightInd/>
        <w:spacing w:line="360" w:lineRule="exact"/>
        <w:ind w:firstLine="480" w:firstLineChars="200"/>
        <w:textAlignment w:val="auto"/>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rPr>
        <w:t>承包人违约的其他情形</w:t>
      </w:r>
    </w:p>
    <w:p w14:paraId="03F4ED82">
      <w:pPr>
        <w:numPr>
          <w:ilvl w:val="0"/>
          <w:numId w:val="4"/>
        </w:numPr>
        <w:ind w:firstLine="480" w:firstLineChars="2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承包人未按3.1（10）条规定分包渣土运输业务的，承包人应支付</w:t>
      </w:r>
      <w:r>
        <w:rPr>
          <w:rFonts w:hint="eastAsia" w:ascii="宋体" w:hAnsi="宋体" w:eastAsia="宋体" w:cs="宋体"/>
          <w:b w:val="0"/>
          <w:bCs w:val="0"/>
          <w:color w:val="auto"/>
          <w:sz w:val="24"/>
          <w:szCs w:val="24"/>
          <w:u w:val="single"/>
          <w:lang w:val="en-US" w:eastAsia="zh-CN"/>
        </w:rPr>
        <w:t>1000元</w:t>
      </w:r>
      <w:r>
        <w:rPr>
          <w:rFonts w:hint="eastAsia" w:ascii="宋体" w:hAnsi="宋体" w:eastAsia="宋体" w:cs="宋体"/>
          <w:b w:val="0"/>
          <w:bCs w:val="0"/>
          <w:color w:val="auto"/>
          <w:sz w:val="24"/>
          <w:szCs w:val="24"/>
          <w:u w:val="single"/>
        </w:rPr>
        <w:t>违约金</w:t>
      </w:r>
      <w:r>
        <w:rPr>
          <w:rFonts w:hint="eastAsia" w:ascii="宋体" w:hAnsi="宋体" w:eastAsia="宋体" w:cs="宋体"/>
          <w:b w:val="0"/>
          <w:bCs w:val="0"/>
          <w:color w:val="auto"/>
          <w:sz w:val="24"/>
          <w:szCs w:val="24"/>
        </w:rPr>
        <w:t>；</w:t>
      </w:r>
    </w:p>
    <w:p w14:paraId="6911DE00">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single"/>
        </w:rPr>
        <w:t>（2）承包人未按照3.1（10）条规定加强建筑垃圾处置分包合同履约监管，出现分包单位使用不符合规定的车辆进出施工现场运输建筑垃圾或将建筑垃圾运输至非指定消纳场所等现象的，承包人应支付</w:t>
      </w:r>
      <w:r>
        <w:rPr>
          <w:rFonts w:hint="eastAsia" w:ascii="宋体" w:hAnsi="宋体" w:eastAsia="宋体" w:cs="宋体"/>
          <w:b w:val="0"/>
          <w:bCs w:val="0"/>
          <w:color w:val="auto"/>
          <w:sz w:val="24"/>
          <w:szCs w:val="24"/>
          <w:u w:val="single"/>
          <w:lang w:val="en-US" w:eastAsia="zh-CN"/>
        </w:rPr>
        <w:t>1000元/次</w:t>
      </w:r>
      <w:r>
        <w:rPr>
          <w:rFonts w:hint="eastAsia" w:ascii="宋体" w:hAnsi="宋体" w:eastAsia="宋体" w:cs="宋体"/>
          <w:b w:val="0"/>
          <w:bCs w:val="0"/>
          <w:color w:val="auto"/>
          <w:sz w:val="24"/>
          <w:szCs w:val="24"/>
          <w:u w:val="single"/>
        </w:rPr>
        <w:t>违约金</w:t>
      </w:r>
      <w:r>
        <w:rPr>
          <w:rFonts w:hint="eastAsia" w:ascii="宋体" w:hAnsi="宋体" w:eastAsia="宋体" w:cs="宋体"/>
          <w:b w:val="0"/>
          <w:bCs w:val="0"/>
          <w:color w:val="auto"/>
          <w:sz w:val="24"/>
          <w:szCs w:val="24"/>
        </w:rPr>
        <w:t>；</w:t>
      </w:r>
    </w:p>
    <w:p w14:paraId="3ABCFA3A">
      <w:pPr>
        <w:ind w:firstLine="480" w:firstLineChars="2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（3）承包人未做好工程垃圾处理出土处置台账的，承包人应支付</w:t>
      </w:r>
      <w:r>
        <w:rPr>
          <w:rFonts w:hint="eastAsia" w:ascii="宋体" w:hAnsi="宋体" w:eastAsia="宋体" w:cs="宋体"/>
          <w:b w:val="0"/>
          <w:bCs w:val="0"/>
          <w:color w:val="auto"/>
          <w:sz w:val="24"/>
          <w:szCs w:val="24"/>
          <w:u w:val="single"/>
          <w:lang w:val="en-US" w:eastAsia="zh-CN"/>
        </w:rPr>
        <w:t>1000元/次</w:t>
      </w:r>
      <w:r>
        <w:rPr>
          <w:rFonts w:hint="eastAsia" w:ascii="宋体" w:hAnsi="宋体" w:eastAsia="宋体" w:cs="宋体"/>
          <w:b w:val="0"/>
          <w:bCs w:val="0"/>
          <w:color w:val="auto"/>
          <w:sz w:val="24"/>
          <w:szCs w:val="24"/>
          <w:u w:val="single"/>
        </w:rPr>
        <w:t>违约金；</w:t>
      </w:r>
    </w:p>
    <w:p w14:paraId="2A1D91D3">
      <w:pPr>
        <w:ind w:firstLine="480" w:firstLineChars="2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u w:val="single"/>
        </w:rPr>
        <w:t>（4）承包人在结算前未查验接纳回执，与运输、处置单位结算相关费用的，承包人应支付</w:t>
      </w:r>
      <w:r>
        <w:rPr>
          <w:rFonts w:hint="eastAsia" w:ascii="宋体" w:hAnsi="宋体" w:eastAsia="宋体" w:cs="宋体"/>
          <w:b w:val="0"/>
          <w:bCs w:val="0"/>
          <w:color w:val="auto"/>
          <w:sz w:val="24"/>
          <w:szCs w:val="24"/>
          <w:u w:val="single"/>
          <w:lang w:val="en-US" w:eastAsia="zh-CN"/>
        </w:rPr>
        <w:t>1000元/次</w:t>
      </w:r>
      <w:r>
        <w:rPr>
          <w:rFonts w:hint="eastAsia" w:ascii="宋体" w:hAnsi="宋体" w:eastAsia="宋体" w:cs="宋体"/>
          <w:b w:val="0"/>
          <w:bCs w:val="0"/>
          <w:color w:val="auto"/>
          <w:sz w:val="24"/>
          <w:szCs w:val="24"/>
          <w:u w:val="single"/>
        </w:rPr>
        <w:t>违约金</w:t>
      </w:r>
      <w:r>
        <w:rPr>
          <w:rFonts w:hint="eastAsia" w:ascii="宋体" w:hAnsi="宋体" w:eastAsia="宋体" w:cs="宋体"/>
          <w:b w:val="0"/>
          <w:bCs w:val="0"/>
          <w:color w:val="auto"/>
          <w:sz w:val="24"/>
          <w:szCs w:val="24"/>
        </w:rPr>
        <w:t>；</w:t>
      </w:r>
    </w:p>
    <w:p w14:paraId="40F1F6DC">
      <w:pPr>
        <w:ind w:firstLine="480" w:firstLineChars="200"/>
        <w:rPr>
          <w:rFonts w:hint="eastAsia" w:ascii="宋体" w:hAnsi="宋体" w:eastAsia="宋体" w:cs="宋体"/>
          <w:b w:val="0"/>
          <w:bCs w:val="0"/>
          <w:color w:val="auto"/>
          <w:sz w:val="24"/>
          <w:szCs w:val="24"/>
        </w:rPr>
      </w:pPr>
      <w:r>
        <w:rPr>
          <w:rFonts w:hint="eastAsia" w:ascii="宋体" w:hAnsi="宋体" w:eastAsia="宋体" w:cs="宋体"/>
          <w:b w:val="0"/>
          <w:bCs w:val="0"/>
          <w:color w:val="auto"/>
          <w:sz w:val="24"/>
          <w:szCs w:val="24"/>
          <w:u w:val="single"/>
        </w:rPr>
        <w:t>（5）承包人未按照已备案的渣土处置方案落实渣土处置措施的，承包人应支付</w:t>
      </w:r>
      <w:r>
        <w:rPr>
          <w:rFonts w:hint="eastAsia" w:ascii="宋体" w:hAnsi="宋体" w:eastAsia="宋体" w:cs="宋体"/>
          <w:b w:val="0"/>
          <w:bCs w:val="0"/>
          <w:color w:val="auto"/>
          <w:sz w:val="24"/>
          <w:szCs w:val="24"/>
          <w:u w:val="single"/>
          <w:lang w:val="en-US" w:eastAsia="zh-CN"/>
        </w:rPr>
        <w:t>1000元/次</w:t>
      </w:r>
      <w:r>
        <w:rPr>
          <w:rFonts w:hint="eastAsia" w:ascii="宋体" w:hAnsi="宋体" w:eastAsia="宋体" w:cs="宋体"/>
          <w:b w:val="0"/>
          <w:bCs w:val="0"/>
          <w:color w:val="auto"/>
          <w:sz w:val="24"/>
          <w:szCs w:val="24"/>
          <w:u w:val="single"/>
        </w:rPr>
        <w:t>违约金</w:t>
      </w:r>
      <w:r>
        <w:rPr>
          <w:rFonts w:hint="eastAsia" w:ascii="宋体" w:hAnsi="宋体" w:eastAsia="宋体" w:cs="宋体"/>
          <w:b w:val="0"/>
          <w:bCs w:val="0"/>
          <w:color w:val="auto"/>
          <w:sz w:val="24"/>
          <w:szCs w:val="24"/>
        </w:rPr>
        <w:t>；</w:t>
      </w:r>
    </w:p>
    <w:p w14:paraId="0B1AC0D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16.2.2  承包人违约的责任</w:t>
      </w:r>
    </w:p>
    <w:p w14:paraId="44D1D6CA">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承包人违约责任的承担方式和计算方法：</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按通用条款</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47172562">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16.2.3  因承包人违约解除合同</w:t>
      </w:r>
    </w:p>
    <w:p w14:paraId="3DCCFA7D">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关于承包人违约解除合同的特别约定：</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 xml:space="preserve">按通用条款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1FFACED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发包人继续使用承包人在施工现场的材料、设备、临时工程、承包人文件和由承包人或以其名义编制的其他文件的费用承担方式：</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 xml:space="preserve">协商解决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5DAC17B">
      <w:pPr>
        <w:spacing w:line="320" w:lineRule="exact"/>
        <w:ind w:firstLine="480" w:firstLineChars="200"/>
        <w:rPr>
          <w:rFonts w:hint="eastAsia" w:ascii="宋体" w:hAnsi="宋体" w:eastAsia="宋体" w:cs="宋体"/>
          <w:color w:val="auto"/>
          <w:sz w:val="24"/>
          <w:szCs w:val="24"/>
        </w:rPr>
      </w:pPr>
      <w:bookmarkStart w:id="614" w:name="_Toc351203649"/>
      <w:r>
        <w:rPr>
          <w:rFonts w:hint="eastAsia" w:ascii="宋体" w:hAnsi="宋体" w:eastAsia="宋体" w:cs="宋体"/>
          <w:color w:val="auto"/>
          <w:sz w:val="24"/>
          <w:szCs w:val="24"/>
        </w:rPr>
        <w:t>17  不可抗力</w:t>
      </w:r>
      <w:bookmarkEnd w:id="614"/>
      <w:r>
        <w:rPr>
          <w:rFonts w:hint="eastAsia" w:ascii="宋体" w:hAnsi="宋体" w:eastAsia="宋体" w:cs="宋体"/>
          <w:color w:val="auto"/>
          <w:sz w:val="24"/>
          <w:szCs w:val="24"/>
        </w:rPr>
        <w:t xml:space="preserve"> </w:t>
      </w:r>
      <w:bookmarkEnd w:id="612"/>
    </w:p>
    <w:p w14:paraId="5448FC14">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17.1  不可抗力的确认</w:t>
      </w:r>
    </w:p>
    <w:p w14:paraId="38993CEE">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 xml:space="preserve">除通用合同条款约定的不可抗力事件之外，视为不可抗力的其他情形： </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20834F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17.4  因不可抗力解除合同</w:t>
      </w:r>
    </w:p>
    <w:p w14:paraId="2A1145C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合同解除后，发包人应在商定或确定发包人应支付款项后</w:t>
      </w:r>
      <w:r>
        <w:rPr>
          <w:rFonts w:hint="eastAsia" w:ascii="宋体" w:hAnsi="宋体" w:eastAsia="宋体" w:cs="宋体"/>
          <w:color w:val="auto"/>
          <w:sz w:val="24"/>
          <w:szCs w:val="24"/>
          <w:u w:val="single"/>
        </w:rPr>
        <w:t xml:space="preserve">   28   </w:t>
      </w:r>
      <w:r>
        <w:rPr>
          <w:rFonts w:hint="eastAsia" w:ascii="宋体" w:hAnsi="宋体" w:eastAsia="宋体" w:cs="宋体"/>
          <w:color w:val="auto"/>
          <w:sz w:val="24"/>
          <w:szCs w:val="24"/>
        </w:rPr>
        <w:t>天内完成款项的支付。</w:t>
      </w:r>
    </w:p>
    <w:p w14:paraId="4EE79659">
      <w:pPr>
        <w:spacing w:line="320" w:lineRule="exact"/>
        <w:ind w:firstLine="480" w:firstLineChars="200"/>
        <w:rPr>
          <w:rFonts w:hint="eastAsia" w:ascii="宋体" w:hAnsi="宋体" w:eastAsia="宋体" w:cs="宋体"/>
          <w:color w:val="auto"/>
          <w:sz w:val="24"/>
          <w:szCs w:val="24"/>
        </w:rPr>
      </w:pPr>
      <w:bookmarkStart w:id="615" w:name="_Toc351203650"/>
      <w:r>
        <w:rPr>
          <w:rFonts w:hint="eastAsia" w:ascii="宋体" w:hAnsi="宋体" w:eastAsia="宋体" w:cs="宋体"/>
          <w:color w:val="auto"/>
          <w:sz w:val="24"/>
          <w:szCs w:val="24"/>
        </w:rPr>
        <w:t>18  保险</w:t>
      </w:r>
      <w:bookmarkEnd w:id="615"/>
    </w:p>
    <w:bookmarkEnd w:id="613"/>
    <w:p w14:paraId="6F856E4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18.1  工程保险</w:t>
      </w:r>
    </w:p>
    <w:p w14:paraId="1C2C5FF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关于工程保险的特别约定：</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6"/>
          <w:sz w:val="24"/>
          <w:szCs w:val="24"/>
          <w:u w:val="single"/>
        </w:rPr>
        <w:t>承包人为建设工程和施工场地内的自有人员和设备及第</w:t>
      </w:r>
      <w:r>
        <w:rPr>
          <w:rFonts w:hint="eastAsia" w:ascii="宋体" w:hAnsi="宋体" w:eastAsia="宋体" w:cs="宋体"/>
          <w:color w:val="auto"/>
          <w:spacing w:val="-6"/>
          <w:sz w:val="24"/>
          <w:szCs w:val="24"/>
          <w:u w:val="single"/>
          <w:lang w:val="en-US" w:eastAsia="zh-CN"/>
        </w:rPr>
        <w:t>双方</w:t>
      </w:r>
      <w:r>
        <w:rPr>
          <w:rFonts w:hint="eastAsia" w:ascii="宋体" w:hAnsi="宋体" w:eastAsia="宋体" w:cs="宋体"/>
          <w:color w:val="auto"/>
          <w:spacing w:val="-6"/>
          <w:sz w:val="24"/>
          <w:szCs w:val="24"/>
          <w:u w:val="single"/>
        </w:rPr>
        <w:t>生命财产办理保险并支付保险费用（包括建工险），费用已包含在总价内</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184F05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18.3  其他保险</w:t>
      </w:r>
    </w:p>
    <w:p w14:paraId="29A3578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关于其他保险的约定：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622D21F3">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承包人是否应为其施工设备等办理财产保险：</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p w14:paraId="25BF291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18.7 通知义务</w:t>
      </w:r>
    </w:p>
    <w:p w14:paraId="4161E954">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关于变更保险合同时的通知义务的约定：</w:t>
      </w:r>
      <w:r>
        <w:rPr>
          <w:rFonts w:hint="eastAsia" w:ascii="宋体" w:hAnsi="宋体" w:eastAsia="宋体" w:cs="宋体"/>
          <w:color w:val="auto"/>
          <w:sz w:val="24"/>
          <w:szCs w:val="24"/>
          <w:u w:val="single"/>
        </w:rPr>
        <w:t xml:space="preserve">  </w:t>
      </w:r>
      <w:r>
        <w:rPr>
          <w:rFonts w:hint="eastAsia" w:ascii="宋体" w:hAnsi="宋体" w:eastAsia="宋体" w:cs="宋体"/>
          <w:color w:val="auto"/>
          <w:spacing w:val="-6"/>
          <w:sz w:val="24"/>
          <w:szCs w:val="24"/>
          <w:u w:val="single"/>
        </w:rPr>
        <w:t xml:space="preserve"> 由承包人通知发包人和监理人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w:t>
      </w:r>
    </w:p>
    <w:bookmarkEnd w:id="589"/>
    <w:bookmarkEnd w:id="590"/>
    <w:bookmarkEnd w:id="591"/>
    <w:bookmarkEnd w:id="592"/>
    <w:bookmarkEnd w:id="593"/>
    <w:bookmarkEnd w:id="594"/>
    <w:bookmarkEnd w:id="595"/>
    <w:bookmarkEnd w:id="596"/>
    <w:bookmarkEnd w:id="597"/>
    <w:bookmarkEnd w:id="598"/>
    <w:bookmarkEnd w:id="599"/>
    <w:bookmarkEnd w:id="600"/>
    <w:p w14:paraId="39274163">
      <w:pPr>
        <w:spacing w:line="320" w:lineRule="exact"/>
        <w:ind w:firstLine="480" w:firstLineChars="200"/>
        <w:rPr>
          <w:rFonts w:hint="eastAsia" w:ascii="宋体" w:hAnsi="宋体" w:eastAsia="宋体" w:cs="宋体"/>
          <w:color w:val="auto"/>
          <w:sz w:val="24"/>
          <w:szCs w:val="24"/>
        </w:rPr>
      </w:pPr>
      <w:bookmarkStart w:id="616" w:name="_Toc351203651"/>
      <w:r>
        <w:rPr>
          <w:rFonts w:hint="eastAsia" w:ascii="宋体" w:hAnsi="宋体" w:eastAsia="宋体" w:cs="宋体"/>
          <w:color w:val="auto"/>
          <w:sz w:val="24"/>
          <w:szCs w:val="24"/>
        </w:rPr>
        <w:t>20  争议解决</w:t>
      </w:r>
      <w:bookmarkEnd w:id="616"/>
    </w:p>
    <w:bookmarkEnd w:id="601"/>
    <w:bookmarkEnd w:id="602"/>
    <w:p w14:paraId="66E4E831">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  争</w:t>
      </w:r>
      <w:bookmarkEnd w:id="603"/>
      <w:r>
        <w:rPr>
          <w:rFonts w:hint="eastAsia" w:ascii="宋体" w:hAnsi="宋体" w:eastAsia="宋体" w:cs="宋体"/>
          <w:color w:val="auto"/>
          <w:sz w:val="24"/>
          <w:szCs w:val="24"/>
        </w:rPr>
        <w:t>议评审</w:t>
      </w:r>
    </w:p>
    <w:p w14:paraId="40AE2567">
      <w:pPr>
        <w:spacing w:line="320" w:lineRule="exact"/>
        <w:ind w:firstLine="360" w:firstLineChars="150"/>
        <w:rPr>
          <w:rFonts w:hint="eastAsia" w:ascii="宋体" w:hAnsi="宋体" w:eastAsia="宋体" w:cs="宋体"/>
          <w:color w:val="auto"/>
          <w:sz w:val="24"/>
          <w:szCs w:val="24"/>
          <w:u w:val="single"/>
        </w:rPr>
      </w:pPr>
      <w:r>
        <w:rPr>
          <w:rFonts w:hint="eastAsia" w:ascii="宋体" w:hAnsi="宋体" w:eastAsia="宋体" w:cs="宋体"/>
          <w:color w:val="auto"/>
          <w:sz w:val="24"/>
          <w:szCs w:val="24"/>
        </w:rPr>
        <w:t>合同当事人是否同意将工程争议提交争议评审小组决定：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484446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20.3.1  争议评审小组的确定</w:t>
      </w:r>
    </w:p>
    <w:p w14:paraId="0826E14C">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争议评审小组成员的确定：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35903B7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选定争议评审员的期限：</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3B259E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争议评审小组成员的报酬承担方式：</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0254334E">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其他事项的约定：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7EFC285E">
      <w:pPr>
        <w:autoSpaceDE w:val="0"/>
        <w:autoSpaceDN w:val="0"/>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20.3.2  争议评审小组的决定</w:t>
      </w:r>
    </w:p>
    <w:p w14:paraId="6CA53830">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合同当事人关于本项的约定：</w:t>
      </w:r>
      <w:r>
        <w:rPr>
          <w:rFonts w:hint="eastAsia" w:ascii="宋体" w:hAnsi="宋体" w:eastAsia="宋体" w:cs="宋体"/>
          <w:color w:val="auto"/>
          <w:sz w:val="24"/>
          <w:szCs w:val="24"/>
          <w:u w:val="single"/>
        </w:rPr>
        <w:t xml:space="preserve">            /             </w:t>
      </w:r>
      <w:r>
        <w:rPr>
          <w:rFonts w:hint="eastAsia" w:ascii="宋体" w:hAnsi="宋体" w:eastAsia="宋体" w:cs="宋体"/>
          <w:color w:val="auto"/>
          <w:sz w:val="24"/>
          <w:szCs w:val="24"/>
        </w:rPr>
        <w:t>。</w:t>
      </w:r>
    </w:p>
    <w:p w14:paraId="141F5F9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20.4  仲裁或诉讼</w:t>
      </w:r>
      <w:bookmarkEnd w:id="604"/>
    </w:p>
    <w:p w14:paraId="6E34F73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因合同及合同有关事项发生的争议，</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当事人一致同意提交</w:t>
      </w:r>
      <w:r>
        <w:rPr>
          <w:rFonts w:hint="eastAsia" w:ascii="宋体" w:hAnsi="宋体" w:eastAsia="宋体" w:cs="宋体"/>
          <w:b/>
          <w:color w:val="auto"/>
          <w:sz w:val="24"/>
          <w:szCs w:val="24"/>
          <w:u w:val="single"/>
        </w:rPr>
        <w:t>杭州仲裁委员会申请仲裁</w:t>
      </w:r>
      <w:r>
        <w:rPr>
          <w:rFonts w:hint="eastAsia" w:ascii="宋体" w:hAnsi="宋体" w:eastAsia="宋体" w:cs="宋体"/>
          <w:color w:val="auto"/>
          <w:sz w:val="24"/>
          <w:szCs w:val="24"/>
          <w:u w:val="single"/>
        </w:rPr>
        <w:t>；</w:t>
      </w:r>
      <w:r>
        <w:rPr>
          <w:rFonts w:hint="eastAsia" w:ascii="宋体" w:hAnsi="宋体" w:eastAsia="宋体" w:cs="宋体"/>
          <w:color w:val="auto"/>
          <w:sz w:val="24"/>
          <w:szCs w:val="24"/>
        </w:rPr>
        <w:t>但双方当事人特别约定下列解决方式中第</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种方式解决争议的除外：</w:t>
      </w:r>
    </w:p>
    <w:p w14:paraId="492CE5E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（1）提交</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仲裁委员会申请仲裁；</w:t>
      </w:r>
    </w:p>
    <w:p w14:paraId="0B344F3B">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（2）依法向</w:t>
      </w:r>
      <w:r>
        <w:rPr>
          <w:rFonts w:hint="eastAsia" w:ascii="宋体" w:hAnsi="宋体" w:eastAsia="宋体" w:cs="宋体"/>
          <w:color w:val="auto"/>
          <w:sz w:val="24"/>
          <w:szCs w:val="24"/>
          <w:u w:val="single"/>
        </w:rPr>
        <w:t xml:space="preserve">      桐庐县        </w:t>
      </w:r>
      <w:r>
        <w:rPr>
          <w:rFonts w:hint="eastAsia" w:ascii="宋体" w:hAnsi="宋体" w:eastAsia="宋体" w:cs="宋体"/>
          <w:color w:val="auto"/>
          <w:sz w:val="24"/>
          <w:szCs w:val="24"/>
        </w:rPr>
        <w:t>人民法院起诉。</w:t>
      </w:r>
      <w:bookmarkEnd w:id="605"/>
      <w:bookmarkEnd w:id="606"/>
      <w:bookmarkEnd w:id="607"/>
      <w:bookmarkEnd w:id="608"/>
      <w:bookmarkEnd w:id="609"/>
      <w:bookmarkEnd w:id="610"/>
    </w:p>
    <w:p w14:paraId="77E65186">
      <w:pPr>
        <w:spacing w:line="320" w:lineRule="exact"/>
        <w:ind w:firstLine="477" w:firstLineChars="198"/>
        <w:rPr>
          <w:rFonts w:hint="eastAsia" w:ascii="宋体" w:hAnsi="宋体" w:eastAsia="宋体" w:cs="宋体"/>
          <w:b/>
          <w:color w:val="auto"/>
          <w:sz w:val="24"/>
          <w:szCs w:val="24"/>
        </w:rPr>
      </w:pPr>
      <w:r>
        <w:rPr>
          <w:rFonts w:hint="eastAsia" w:ascii="宋体" w:hAnsi="宋体" w:eastAsia="宋体" w:cs="宋体"/>
          <w:b/>
          <w:color w:val="auto"/>
          <w:sz w:val="24"/>
          <w:szCs w:val="24"/>
        </w:rPr>
        <w:t>21．其他补充事项的约定</w:t>
      </w:r>
    </w:p>
    <w:p w14:paraId="018F7B67">
      <w:pPr>
        <w:spacing w:line="320" w:lineRule="exact"/>
        <w:ind w:left="422" w:leftChars="200" w:hanging="2" w:hangingChars="1"/>
        <w:rPr>
          <w:rFonts w:hint="eastAsia" w:ascii="宋体" w:hAnsi="宋体" w:eastAsia="宋体" w:cs="宋体"/>
          <w:color w:val="auto"/>
          <w:spacing w:val="-6"/>
          <w:sz w:val="24"/>
          <w:szCs w:val="24"/>
          <w:u w:val="single"/>
        </w:rPr>
      </w:pPr>
      <w:r>
        <w:rPr>
          <w:rFonts w:hint="eastAsia" w:ascii="宋体" w:hAnsi="宋体" w:eastAsia="宋体" w:cs="宋体"/>
          <w:color w:val="auto"/>
          <w:spacing w:val="-6"/>
          <w:sz w:val="24"/>
          <w:szCs w:val="24"/>
          <w:u w:val="single"/>
        </w:rPr>
        <w:t>（1）工程建设项目承发包</w:t>
      </w:r>
      <w:r>
        <w:rPr>
          <w:rFonts w:hint="eastAsia" w:ascii="宋体" w:hAnsi="宋体" w:eastAsia="宋体" w:cs="宋体"/>
          <w:color w:val="auto"/>
          <w:spacing w:val="-6"/>
          <w:sz w:val="24"/>
          <w:szCs w:val="24"/>
          <w:u w:val="single"/>
          <w:lang w:val="en-US" w:eastAsia="zh-CN"/>
        </w:rPr>
        <w:t>双方</w:t>
      </w:r>
      <w:r>
        <w:rPr>
          <w:rFonts w:hint="eastAsia" w:ascii="宋体" w:hAnsi="宋体" w:eastAsia="宋体" w:cs="宋体"/>
          <w:color w:val="auto"/>
          <w:spacing w:val="-6"/>
          <w:sz w:val="24"/>
          <w:szCs w:val="24"/>
          <w:u w:val="single"/>
        </w:rPr>
        <w:t>在签订业务合同的同时，必须签订廉政责任书,明确作为廉政承诺。</w:t>
      </w:r>
    </w:p>
    <w:p w14:paraId="433EB593">
      <w:pPr>
        <w:spacing w:line="320" w:lineRule="exact"/>
        <w:ind w:left="422" w:leftChars="200" w:hanging="2" w:hangingChars="1"/>
        <w:rPr>
          <w:rFonts w:hint="eastAsia" w:ascii="宋体" w:hAnsi="宋体" w:eastAsia="宋体" w:cs="宋体"/>
          <w:color w:val="auto"/>
          <w:spacing w:val="-6"/>
          <w:sz w:val="24"/>
          <w:szCs w:val="24"/>
          <w:u w:val="single"/>
        </w:rPr>
      </w:pPr>
      <w:r>
        <w:rPr>
          <w:rFonts w:hint="eastAsia" w:ascii="宋体" w:hAnsi="宋体" w:eastAsia="宋体" w:cs="宋体"/>
          <w:color w:val="auto"/>
          <w:spacing w:val="-6"/>
          <w:sz w:val="24"/>
          <w:szCs w:val="24"/>
          <w:u w:val="single"/>
        </w:rPr>
        <w:t>（2）结算资料应包括但不限于：</w:t>
      </w:r>
    </w:p>
    <w:p w14:paraId="1DC072A2">
      <w:pPr>
        <w:spacing w:line="320" w:lineRule="exact"/>
        <w:ind w:left="422" w:leftChars="200" w:hanging="2" w:hangingChars="1"/>
        <w:rPr>
          <w:rFonts w:hint="eastAsia" w:ascii="宋体" w:hAnsi="宋体" w:eastAsia="宋体" w:cs="宋体"/>
          <w:color w:val="auto"/>
          <w:spacing w:val="-6"/>
          <w:sz w:val="24"/>
          <w:szCs w:val="24"/>
          <w:u w:val="single"/>
        </w:rPr>
      </w:pPr>
      <w:r>
        <w:rPr>
          <w:rFonts w:hint="eastAsia" w:ascii="宋体" w:hAnsi="宋体" w:eastAsia="宋体" w:cs="宋体"/>
          <w:color w:val="auto"/>
          <w:spacing w:val="-6"/>
          <w:sz w:val="24"/>
          <w:szCs w:val="24"/>
          <w:u w:val="single"/>
        </w:rPr>
        <w:t xml:space="preserve">    ①工程结算书及电子版；    ②原投标图及经认可的竣工图；</w:t>
      </w:r>
    </w:p>
    <w:p w14:paraId="2AC732F5">
      <w:pPr>
        <w:spacing w:line="320" w:lineRule="exact"/>
        <w:ind w:firstLine="912" w:firstLineChars="400"/>
        <w:rPr>
          <w:rFonts w:hint="eastAsia" w:ascii="宋体" w:hAnsi="宋体" w:eastAsia="宋体" w:cs="宋体"/>
          <w:color w:val="auto"/>
          <w:spacing w:val="-6"/>
          <w:sz w:val="24"/>
          <w:szCs w:val="24"/>
          <w:u w:val="single"/>
        </w:rPr>
      </w:pPr>
      <w:r>
        <w:rPr>
          <w:rFonts w:hint="eastAsia" w:ascii="宋体" w:hAnsi="宋体" w:eastAsia="宋体" w:cs="宋体"/>
          <w:color w:val="auto"/>
          <w:spacing w:val="-6"/>
          <w:sz w:val="24"/>
          <w:szCs w:val="24"/>
          <w:u w:val="single"/>
        </w:rPr>
        <w:t>③工程变更文件及相关资料（分类整理并装订成册的记录、联系单、变更图纸、会审纪要、详细的工程量计算书（顺序按清单顺序）并提供电子版及其目录等）</w:t>
      </w:r>
    </w:p>
    <w:p w14:paraId="49279D0D">
      <w:pPr>
        <w:spacing w:line="320" w:lineRule="exact"/>
        <w:ind w:firstLine="456" w:firstLineChars="200"/>
        <w:rPr>
          <w:rFonts w:hint="eastAsia" w:ascii="宋体" w:hAnsi="宋体" w:eastAsia="宋体" w:cs="宋体"/>
          <w:color w:val="auto"/>
          <w:spacing w:val="-6"/>
          <w:sz w:val="24"/>
          <w:szCs w:val="24"/>
          <w:u w:val="single"/>
        </w:rPr>
      </w:pPr>
      <w:r>
        <w:rPr>
          <w:rFonts w:hint="eastAsia" w:ascii="宋体" w:hAnsi="宋体" w:eastAsia="宋体" w:cs="宋体"/>
          <w:color w:val="auto"/>
          <w:spacing w:val="-6"/>
          <w:sz w:val="24"/>
          <w:szCs w:val="24"/>
          <w:u w:val="single"/>
        </w:rPr>
        <w:t>（</w:t>
      </w:r>
      <w:r>
        <w:rPr>
          <w:rFonts w:hint="eastAsia" w:ascii="宋体" w:hAnsi="宋体" w:eastAsia="宋体" w:cs="宋体"/>
          <w:color w:val="auto"/>
          <w:spacing w:val="-6"/>
          <w:sz w:val="24"/>
          <w:szCs w:val="24"/>
          <w:u w:val="single"/>
          <w:lang w:val="en-US" w:eastAsia="zh-CN"/>
        </w:rPr>
        <w:t>3</w:t>
      </w:r>
      <w:r>
        <w:rPr>
          <w:rFonts w:hint="eastAsia" w:ascii="宋体" w:hAnsi="宋体" w:eastAsia="宋体" w:cs="宋体"/>
          <w:color w:val="auto"/>
          <w:spacing w:val="-6"/>
          <w:sz w:val="24"/>
          <w:szCs w:val="24"/>
          <w:u w:val="single"/>
        </w:rPr>
        <w:t>）</w:t>
      </w:r>
      <w:r>
        <w:rPr>
          <w:rFonts w:hint="eastAsia" w:ascii="宋体" w:hAnsi="宋体" w:eastAsia="宋体" w:cs="宋体"/>
          <w:color w:val="auto"/>
          <w:spacing w:val="-6"/>
          <w:sz w:val="24"/>
          <w:szCs w:val="24"/>
          <w:highlight w:val="yellow"/>
          <w:u w:val="single"/>
        </w:rPr>
        <w:t>项目班子保证金的具体规定：本工程</w:t>
      </w:r>
      <w:r>
        <w:rPr>
          <w:rFonts w:hint="eastAsia" w:ascii="宋体" w:hAnsi="宋体" w:eastAsia="宋体" w:cs="宋体"/>
          <w:color w:val="auto"/>
          <w:spacing w:val="-6"/>
          <w:sz w:val="24"/>
          <w:szCs w:val="24"/>
          <w:highlight w:val="yellow"/>
          <w:u w:val="single"/>
          <w:lang w:eastAsia="zh-CN"/>
        </w:rPr>
        <w:t>成交</w:t>
      </w:r>
      <w:r>
        <w:rPr>
          <w:rFonts w:hint="eastAsia" w:ascii="宋体" w:hAnsi="宋体" w:eastAsia="宋体" w:cs="宋体"/>
          <w:color w:val="auto"/>
          <w:spacing w:val="-6"/>
          <w:sz w:val="24"/>
          <w:szCs w:val="24"/>
          <w:highlight w:val="yellow"/>
          <w:u w:val="single"/>
        </w:rPr>
        <w:t>单位应在公示期结束且无异议后3个工作日内，将所有拟派的班子成员通过“浙里办”进行实名注册，所有拟派的班子成员并在“桐庐工程助手”小程序完成</w:t>
      </w:r>
      <w:r>
        <w:rPr>
          <w:rFonts w:hint="eastAsia" w:ascii="宋体" w:hAnsi="宋体" w:eastAsia="宋体" w:cs="宋体"/>
          <w:color w:val="auto"/>
          <w:spacing w:val="-6"/>
          <w:sz w:val="24"/>
          <w:szCs w:val="24"/>
          <w:highlight w:val="yellow"/>
          <w:u w:val="single"/>
          <w:lang w:eastAsia="zh-CN"/>
        </w:rPr>
        <w:t>成交</w:t>
      </w:r>
      <w:r>
        <w:rPr>
          <w:rFonts w:hint="eastAsia" w:ascii="宋体" w:hAnsi="宋体" w:eastAsia="宋体" w:cs="宋体"/>
          <w:color w:val="auto"/>
          <w:spacing w:val="-6"/>
          <w:sz w:val="24"/>
          <w:szCs w:val="24"/>
          <w:highlight w:val="yellow"/>
          <w:u w:val="single"/>
        </w:rPr>
        <w:t>项目关联，如不及时完成，招标人将有权取消</w:t>
      </w:r>
      <w:r>
        <w:rPr>
          <w:rFonts w:hint="eastAsia" w:ascii="宋体" w:hAnsi="宋体" w:eastAsia="宋体" w:cs="宋体"/>
          <w:color w:val="auto"/>
          <w:spacing w:val="-6"/>
          <w:sz w:val="24"/>
          <w:szCs w:val="24"/>
          <w:highlight w:val="yellow"/>
          <w:u w:val="single"/>
          <w:lang w:eastAsia="zh-CN"/>
        </w:rPr>
        <w:t>成交</w:t>
      </w:r>
      <w:r>
        <w:rPr>
          <w:rFonts w:hint="eastAsia" w:ascii="宋体" w:hAnsi="宋体" w:eastAsia="宋体" w:cs="宋体"/>
          <w:color w:val="auto"/>
          <w:spacing w:val="-6"/>
          <w:sz w:val="24"/>
          <w:szCs w:val="24"/>
          <w:highlight w:val="yellow"/>
          <w:u w:val="single"/>
        </w:rPr>
        <w:t>候选人</w:t>
      </w:r>
      <w:r>
        <w:rPr>
          <w:rFonts w:hint="eastAsia" w:ascii="宋体" w:hAnsi="宋体" w:eastAsia="宋体" w:cs="宋体"/>
          <w:color w:val="auto"/>
          <w:spacing w:val="-6"/>
          <w:sz w:val="24"/>
          <w:szCs w:val="24"/>
          <w:highlight w:val="yellow"/>
          <w:u w:val="single"/>
          <w:lang w:eastAsia="zh-CN"/>
        </w:rPr>
        <w:t>成交</w:t>
      </w:r>
      <w:r>
        <w:rPr>
          <w:rFonts w:hint="eastAsia" w:ascii="宋体" w:hAnsi="宋体" w:eastAsia="宋体" w:cs="宋体"/>
          <w:color w:val="auto"/>
          <w:spacing w:val="-6"/>
          <w:sz w:val="24"/>
          <w:szCs w:val="24"/>
          <w:highlight w:val="yellow"/>
          <w:u w:val="single"/>
        </w:rPr>
        <w:t>资格。</w:t>
      </w:r>
    </w:p>
    <w:p w14:paraId="02B21277">
      <w:pPr>
        <w:spacing w:line="320" w:lineRule="exact"/>
        <w:ind w:firstLine="456" w:firstLineChars="200"/>
        <w:rPr>
          <w:rFonts w:hint="eastAsia" w:ascii="宋体" w:hAnsi="宋体" w:eastAsia="宋体" w:cs="宋体"/>
          <w:color w:val="auto"/>
          <w:spacing w:val="-6"/>
          <w:sz w:val="24"/>
          <w:szCs w:val="24"/>
          <w:highlight w:val="yellow"/>
          <w:u w:val="single"/>
        </w:rPr>
      </w:pPr>
      <w:r>
        <w:rPr>
          <w:rFonts w:hint="eastAsia" w:ascii="宋体" w:hAnsi="宋体" w:eastAsia="宋体" w:cs="宋体"/>
          <w:color w:val="auto"/>
          <w:spacing w:val="-6"/>
          <w:sz w:val="24"/>
          <w:szCs w:val="24"/>
          <w:highlight w:val="yellow"/>
          <w:u w:val="single"/>
          <w:lang w:val="en-US" w:eastAsia="zh-CN"/>
        </w:rPr>
        <w:t>本工程成交单位实行工程总承包制，严禁转包；如有违反，将取消其承包资格。为加强项目管理，建设方采用“桐庐工程助手”对成交单位提供的项目班子人员进行考勤，要求</w:t>
      </w:r>
      <w:r>
        <w:rPr>
          <w:rFonts w:hint="eastAsia" w:ascii="宋体" w:hAnsi="宋体" w:eastAsia="宋体" w:cs="宋体"/>
          <w:color w:val="auto"/>
          <w:spacing w:val="-6"/>
          <w:sz w:val="24"/>
          <w:szCs w:val="24"/>
          <w:highlight w:val="yellow"/>
          <w:u w:val="single"/>
          <w:lang w:eastAsia="zh-CN"/>
        </w:rPr>
        <w:t>在工程助手考勤系统中，项目整体考勤率达到</w:t>
      </w:r>
      <w:r>
        <w:rPr>
          <w:rFonts w:hint="eastAsia" w:ascii="宋体" w:hAnsi="宋体" w:eastAsia="宋体" w:cs="宋体"/>
          <w:color w:val="auto"/>
          <w:spacing w:val="-6"/>
          <w:sz w:val="24"/>
          <w:szCs w:val="24"/>
          <w:highlight w:val="yellow"/>
          <w:u w:val="single"/>
          <w:lang w:val="en-US" w:eastAsia="zh-CN"/>
        </w:rPr>
        <w:t>80%，</w:t>
      </w:r>
      <w:r>
        <w:rPr>
          <w:rFonts w:hint="eastAsia" w:ascii="宋体" w:hAnsi="宋体" w:eastAsia="宋体" w:cs="宋体"/>
          <w:color w:val="auto"/>
          <w:spacing w:val="-6"/>
          <w:sz w:val="24"/>
          <w:szCs w:val="24"/>
          <w:highlight w:val="yellow"/>
          <w:u w:val="single"/>
          <w:lang w:eastAsia="zh-CN"/>
        </w:rPr>
        <w:t>项目管理班子人员中的</w:t>
      </w:r>
      <w:r>
        <w:rPr>
          <w:rFonts w:hint="eastAsia" w:ascii="宋体" w:hAnsi="宋体" w:eastAsia="宋体" w:cs="宋体"/>
          <w:color w:val="auto"/>
          <w:spacing w:val="-6"/>
          <w:sz w:val="24"/>
          <w:szCs w:val="24"/>
          <w:highlight w:val="yellow"/>
          <w:u w:val="single"/>
          <w:lang w:val="en-US" w:eastAsia="zh-CN"/>
        </w:rPr>
        <w:t>1人</w:t>
      </w:r>
      <w:r>
        <w:rPr>
          <w:rFonts w:hint="eastAsia" w:ascii="宋体" w:hAnsi="宋体" w:eastAsia="宋体" w:cs="宋体"/>
          <w:color w:val="auto"/>
          <w:spacing w:val="-6"/>
          <w:sz w:val="24"/>
          <w:szCs w:val="24"/>
          <w:highlight w:val="yellow"/>
          <w:u w:val="single"/>
          <w:lang w:eastAsia="zh-CN"/>
        </w:rPr>
        <w:t>（五大员之一）考勤率达到</w:t>
      </w:r>
      <w:r>
        <w:rPr>
          <w:rFonts w:hint="eastAsia" w:ascii="宋体" w:hAnsi="宋体" w:eastAsia="宋体" w:cs="宋体"/>
          <w:color w:val="auto"/>
          <w:spacing w:val="-6"/>
          <w:sz w:val="24"/>
          <w:szCs w:val="24"/>
          <w:highlight w:val="yellow"/>
          <w:u w:val="single"/>
          <w:lang w:val="en-US" w:eastAsia="zh-CN"/>
        </w:rPr>
        <w:t>80%</w:t>
      </w:r>
      <w:r>
        <w:rPr>
          <w:rFonts w:hint="eastAsia" w:ascii="宋体" w:hAnsi="宋体" w:eastAsia="宋体" w:cs="宋体"/>
          <w:color w:val="auto"/>
          <w:spacing w:val="-6"/>
          <w:sz w:val="24"/>
          <w:szCs w:val="24"/>
          <w:highlight w:val="yellow"/>
          <w:u w:val="single"/>
          <w:lang w:eastAsia="zh-CN"/>
        </w:rPr>
        <w:t>，且</w:t>
      </w:r>
      <w:r>
        <w:rPr>
          <w:rFonts w:hint="eastAsia" w:ascii="宋体" w:hAnsi="宋体" w:eastAsia="宋体" w:cs="宋体"/>
          <w:color w:val="auto"/>
          <w:spacing w:val="-6"/>
          <w:sz w:val="24"/>
          <w:szCs w:val="24"/>
          <w:highlight w:val="yellow"/>
          <w:u w:val="single"/>
          <w:lang w:val="en-US" w:eastAsia="zh-CN"/>
        </w:rPr>
        <w:t>项目负责人要求每周至少考勤一次或考勤率不少于20%。考勤期限从系统设置的开工之日起至工程项目施工单位完成合同约定内容并出具完（竣）工报告终止。每天上午、下午各一次，每次间隔不少于2小时；考勤人员每缺勤1天扣人民币500元，最高限额为合同价的5%，若考勤人员到场却未进行考勤系统签到确认，一律视为缺勤。本金额直接在审计结算后从工程款中直接扣除。项目施工管理人员必须严格按投标承诺到位，主要管理人员调换必须征得招标人和监理单位的书面同意，否则，施工合同将被终止，并赔偿由此给发包人造成的经济损失。</w:t>
      </w:r>
      <w:r>
        <w:rPr>
          <w:rFonts w:hint="eastAsia" w:ascii="宋体" w:hAnsi="宋体" w:eastAsia="宋体" w:cs="宋体"/>
          <w:color w:val="auto"/>
          <w:spacing w:val="-6"/>
          <w:sz w:val="24"/>
          <w:szCs w:val="24"/>
          <w:highlight w:val="yellow"/>
          <w:u w:val="single"/>
        </w:rPr>
        <w:t xml:space="preserve">  </w:t>
      </w:r>
    </w:p>
    <w:p w14:paraId="0287CF82">
      <w:pPr>
        <w:spacing w:line="320" w:lineRule="exact"/>
        <w:ind w:firstLine="456" w:firstLineChars="200"/>
        <w:rPr>
          <w:rFonts w:hint="eastAsia" w:ascii="宋体" w:hAnsi="宋体" w:eastAsia="宋体" w:cs="宋体"/>
          <w:color w:val="auto"/>
          <w:spacing w:val="-6"/>
          <w:sz w:val="24"/>
          <w:szCs w:val="24"/>
          <w:highlight w:val="none"/>
          <w:u w:val="single"/>
        </w:rPr>
      </w:pPr>
      <w:r>
        <w:rPr>
          <w:rFonts w:hint="eastAsia" w:ascii="宋体" w:hAnsi="宋体" w:eastAsia="宋体" w:cs="宋体"/>
          <w:color w:val="auto"/>
          <w:spacing w:val="-6"/>
          <w:sz w:val="24"/>
          <w:szCs w:val="24"/>
          <w:highlight w:val="none"/>
          <w:u w:val="single"/>
        </w:rPr>
        <w:t>（</w:t>
      </w:r>
      <w:r>
        <w:rPr>
          <w:rFonts w:hint="eastAsia" w:ascii="宋体" w:hAnsi="宋体" w:eastAsia="宋体" w:cs="宋体"/>
          <w:color w:val="auto"/>
          <w:spacing w:val="-6"/>
          <w:sz w:val="24"/>
          <w:szCs w:val="24"/>
          <w:highlight w:val="none"/>
          <w:u w:val="single"/>
          <w:lang w:val="en-US" w:eastAsia="zh-CN"/>
        </w:rPr>
        <w:t>4</w:t>
      </w:r>
      <w:r>
        <w:rPr>
          <w:rFonts w:hint="eastAsia" w:ascii="宋体" w:hAnsi="宋体" w:eastAsia="宋体" w:cs="宋体"/>
          <w:color w:val="auto"/>
          <w:spacing w:val="-6"/>
          <w:sz w:val="24"/>
          <w:szCs w:val="24"/>
          <w:highlight w:val="none"/>
          <w:u w:val="single"/>
        </w:rPr>
        <w:t>）承包人应将建设工程运输业务发包给具有相应资质和证照齐全的运输单位，在签订运输承包合同的同时，还应签订交通安全责任书。施工现场要设专人对进出建设工地的运输车辆进行检查，严禁证照不齐，设施不全的车辆驶入施工现场，对渣土运输不密闭、号牌污损遮挡、车身不洁的车辆禁止驶离施工现场。承包人要督促运输车辆应按照公安交警部门指定的范围、路线和时间</w:t>
      </w:r>
      <w:r>
        <w:rPr>
          <w:rFonts w:hint="eastAsia" w:ascii="宋体" w:hAnsi="宋体" w:eastAsia="宋体" w:cs="宋体"/>
          <w:color w:val="auto"/>
          <w:spacing w:val="-6"/>
          <w:sz w:val="24"/>
          <w:szCs w:val="24"/>
          <w:highlight w:val="none"/>
          <w:u w:val="single"/>
          <w:lang w:eastAsia="zh-CN"/>
        </w:rPr>
        <w:t>行驶</w:t>
      </w:r>
      <w:r>
        <w:rPr>
          <w:rFonts w:hint="eastAsia" w:ascii="宋体" w:hAnsi="宋体" w:eastAsia="宋体" w:cs="宋体"/>
          <w:color w:val="auto"/>
          <w:spacing w:val="-6"/>
          <w:sz w:val="24"/>
          <w:szCs w:val="24"/>
          <w:highlight w:val="none"/>
          <w:u w:val="single"/>
        </w:rPr>
        <w:t>。</w:t>
      </w:r>
    </w:p>
    <w:p w14:paraId="4EB75DBD">
      <w:pPr>
        <w:spacing w:line="320" w:lineRule="exact"/>
        <w:ind w:firstLine="456" w:firstLineChars="200"/>
        <w:rPr>
          <w:rFonts w:hint="eastAsia" w:ascii="宋体" w:hAnsi="宋体" w:eastAsia="宋体" w:cs="宋体"/>
          <w:color w:val="auto"/>
          <w:spacing w:val="-6"/>
          <w:sz w:val="24"/>
          <w:szCs w:val="24"/>
          <w:u w:val="single"/>
        </w:rPr>
      </w:pPr>
      <w:r>
        <w:rPr>
          <w:rFonts w:hint="eastAsia" w:ascii="宋体" w:hAnsi="宋体" w:eastAsia="宋体" w:cs="宋体"/>
          <w:color w:val="auto"/>
          <w:spacing w:val="-6"/>
          <w:sz w:val="24"/>
          <w:szCs w:val="24"/>
          <w:u w:val="single"/>
        </w:rPr>
        <w:t>（</w:t>
      </w:r>
      <w:r>
        <w:rPr>
          <w:rFonts w:hint="eastAsia" w:ascii="宋体" w:hAnsi="宋体" w:eastAsia="宋体" w:cs="宋体"/>
          <w:color w:val="auto"/>
          <w:spacing w:val="-6"/>
          <w:sz w:val="24"/>
          <w:szCs w:val="24"/>
          <w:u w:val="single"/>
          <w:lang w:val="en-US" w:eastAsia="zh-CN"/>
        </w:rPr>
        <w:t>5</w:t>
      </w:r>
      <w:r>
        <w:rPr>
          <w:rFonts w:hint="eastAsia" w:ascii="宋体" w:hAnsi="宋体" w:eastAsia="宋体" w:cs="宋体"/>
          <w:color w:val="auto"/>
          <w:spacing w:val="-6"/>
          <w:sz w:val="24"/>
          <w:szCs w:val="24"/>
          <w:u w:val="single"/>
        </w:rPr>
        <w:t>）承包人在工程结算中应加强管理，本工程结算审核（审计）时，若工程结算审核（审计）核减率超过 5％，承包人应承担核减额超过送审造价 5％部分的核减追加费，核减追加费审查费以核减额超过送审造价 5％部分为基数，按 5％计算。承包人应承担的工程结算核减追加费，具体按浙价服[2009]84号文规定。</w:t>
      </w:r>
    </w:p>
    <w:p w14:paraId="017747DB">
      <w:pPr>
        <w:tabs>
          <w:tab w:val="left" w:pos="1276"/>
        </w:tabs>
        <w:spacing w:line="320" w:lineRule="exact"/>
        <w:ind w:firstLine="456" w:firstLineChars="200"/>
        <w:rPr>
          <w:rFonts w:hint="eastAsia" w:ascii="宋体" w:hAnsi="宋体" w:eastAsia="宋体" w:cs="宋体"/>
          <w:color w:val="auto"/>
          <w:spacing w:val="-6"/>
          <w:sz w:val="24"/>
          <w:szCs w:val="24"/>
          <w:u w:val="single"/>
        </w:rPr>
      </w:pPr>
      <w:r>
        <w:rPr>
          <w:rFonts w:hint="eastAsia" w:ascii="宋体" w:hAnsi="宋体" w:eastAsia="宋体" w:cs="宋体"/>
          <w:color w:val="auto"/>
          <w:spacing w:val="-6"/>
          <w:sz w:val="24"/>
          <w:szCs w:val="24"/>
          <w:u w:val="single"/>
        </w:rPr>
        <w:t>（</w:t>
      </w:r>
      <w:r>
        <w:rPr>
          <w:rFonts w:hint="eastAsia" w:ascii="宋体" w:hAnsi="宋体" w:eastAsia="宋体" w:cs="宋体"/>
          <w:color w:val="auto"/>
          <w:spacing w:val="-6"/>
          <w:sz w:val="24"/>
          <w:szCs w:val="24"/>
          <w:u w:val="single"/>
          <w:lang w:val="en-US" w:eastAsia="zh-CN"/>
        </w:rPr>
        <w:t>6</w:t>
      </w:r>
      <w:r>
        <w:rPr>
          <w:rFonts w:hint="eastAsia" w:ascii="宋体" w:hAnsi="宋体" w:eastAsia="宋体" w:cs="宋体"/>
          <w:color w:val="auto"/>
          <w:spacing w:val="-6"/>
          <w:sz w:val="24"/>
          <w:szCs w:val="24"/>
          <w:u w:val="single"/>
        </w:rPr>
        <w:t>）竣工验收后的工程结算最终以审计审核为准。</w:t>
      </w:r>
    </w:p>
    <w:p w14:paraId="16A1EFC4">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7</w:t>
      </w:r>
      <w:r>
        <w:rPr>
          <w:rFonts w:hint="eastAsia" w:ascii="宋体" w:hAnsi="宋体" w:eastAsia="宋体" w:cs="宋体"/>
          <w:color w:val="auto"/>
          <w:sz w:val="24"/>
          <w:szCs w:val="24"/>
          <w:u w:val="single"/>
        </w:rPr>
        <w:t>）施工用水、用电由发包人接至施工场地附近，场内用电接线及用水接管由承包人自理，电表、水表的表后工程费用由承包人自理；用电与用水高峰期时供应不足由承包人自行设法解决，费用由承包人综合考虑在报价中，发包人不另支付相关费用。</w:t>
      </w:r>
    </w:p>
    <w:p w14:paraId="118D98BB">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rPr>
        <w:t xml:space="preserve">（8）水准点与座标控制点交验要求：由专业测绘队进行放样，提供基准点，监理工程师交验， </w:t>
      </w:r>
    </w:p>
    <w:p w14:paraId="10C6D3CD">
      <w:pPr>
        <w:keepNext w:val="0"/>
        <w:keepLines w:val="0"/>
        <w:pageBreakBefore w:val="0"/>
        <w:widowControl w:val="0"/>
        <w:kinsoku/>
        <w:wordWrap/>
        <w:overflowPunct/>
        <w:topLinePunct w:val="0"/>
        <w:autoSpaceDE/>
        <w:autoSpaceDN/>
        <w:bidi w:val="0"/>
        <w:adjustRightInd/>
        <w:spacing w:line="24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lang w:val="en-US" w:eastAsia="zh-CN"/>
        </w:rPr>
        <w:t xml:space="preserve">双方代表做好现场的效验工作并签字确认。移交后，承包人应予以很好保护，完工后将水准点完好地交还给发包人。 </w:t>
      </w:r>
    </w:p>
    <w:p w14:paraId="09E4C2F6">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9</w:t>
      </w:r>
      <w:r>
        <w:rPr>
          <w:rFonts w:hint="eastAsia" w:ascii="宋体" w:hAnsi="宋体" w:eastAsia="宋体" w:cs="宋体"/>
          <w:color w:val="auto"/>
          <w:sz w:val="24"/>
          <w:szCs w:val="24"/>
          <w:u w:val="single"/>
        </w:rPr>
        <w:t>）施工承包单位应严格按已确认的设计图纸和施工技术方案组织施工，并无条件的接受发包人及发包人委托的监理单位对施工质量的监督和管理。</w:t>
      </w:r>
    </w:p>
    <w:p w14:paraId="52F57A80">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10</w:t>
      </w:r>
      <w:r>
        <w:rPr>
          <w:rFonts w:hint="eastAsia" w:ascii="宋体" w:hAnsi="宋体" w:eastAsia="宋体" w:cs="宋体"/>
          <w:color w:val="auto"/>
          <w:sz w:val="24"/>
          <w:szCs w:val="24"/>
          <w:u w:val="single"/>
        </w:rPr>
        <w:t xml:space="preserve">）协调处理施工场地周围地下管线和邻近建筑物、构筑物（含文物保护建筑）、古树名木的保护工作：由发包人协调、由承包人负责保护。  </w:t>
      </w:r>
    </w:p>
    <w:p w14:paraId="71B9AE12">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eastAsia="zh-CN"/>
        </w:rPr>
        <w:t>（</w:t>
      </w:r>
      <w:r>
        <w:rPr>
          <w:rFonts w:hint="eastAsia" w:ascii="宋体" w:hAnsi="宋体" w:eastAsia="宋体" w:cs="宋体"/>
          <w:color w:val="auto"/>
          <w:sz w:val="24"/>
          <w:szCs w:val="24"/>
          <w:u w:val="single"/>
          <w:lang w:val="en-US" w:eastAsia="zh-CN"/>
        </w:rPr>
        <w:t>11</w:t>
      </w:r>
      <w:r>
        <w:rPr>
          <w:rFonts w:hint="eastAsia" w:ascii="宋体" w:hAnsi="宋体" w:eastAsia="宋体" w:cs="宋体"/>
          <w:color w:val="auto"/>
          <w:sz w:val="24"/>
          <w:szCs w:val="24"/>
          <w:u w:val="single"/>
          <w:lang w:eastAsia="zh-CN"/>
        </w:rPr>
        <w:t>）施工过程中，如挖到古文物，承包人应立即停止施工、保护现场，并及时向发包人报告情况，待发包人报文保部门妥善处理后，再根据发包人或其委托的监理人的复工指令重新安排施工。承包人不得私自盗挖文物占为己有，如有私自盗挖的现象，发包人有权追究其责任并报送公安机关处理。</w:t>
      </w:r>
    </w:p>
    <w:p w14:paraId="2C7E2090">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12</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eastAsia="zh-CN"/>
        </w:rPr>
        <w:t>发包人委托承包人办理的工作：工程竣工备案资料整理等有关手续。</w:t>
      </w:r>
    </w:p>
    <w:p w14:paraId="23E3D9C1">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w:t>
      </w:r>
      <w:r>
        <w:rPr>
          <w:rFonts w:hint="eastAsia" w:ascii="宋体" w:hAnsi="宋体" w:eastAsia="宋体" w:cs="宋体"/>
          <w:color w:val="auto"/>
          <w:sz w:val="24"/>
          <w:szCs w:val="24"/>
          <w:u w:val="single"/>
          <w:lang w:val="en-US" w:eastAsia="zh-CN"/>
        </w:rPr>
        <w:t>3</w:t>
      </w:r>
      <w:r>
        <w:rPr>
          <w:rFonts w:hint="eastAsia" w:ascii="宋体" w:hAnsi="宋体" w:eastAsia="宋体" w:cs="宋体"/>
          <w:color w:val="auto"/>
          <w:sz w:val="24"/>
          <w:szCs w:val="24"/>
          <w:u w:val="single"/>
        </w:rPr>
        <w:t xml:space="preserve">）需承包人办理的有关施工场地交通、环卫和施工噪音管理等手续：按地方有关规定由承包人负责办理。 </w:t>
      </w:r>
    </w:p>
    <w:p w14:paraId="1421CE45">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w:t>
      </w:r>
      <w:r>
        <w:rPr>
          <w:rFonts w:hint="eastAsia" w:ascii="宋体" w:hAnsi="宋体" w:eastAsia="宋体" w:cs="宋体"/>
          <w:color w:val="auto"/>
          <w:sz w:val="24"/>
          <w:szCs w:val="24"/>
          <w:u w:val="single"/>
          <w:lang w:val="en-US" w:eastAsia="zh-CN"/>
        </w:rPr>
        <w:t>4</w:t>
      </w:r>
      <w:r>
        <w:rPr>
          <w:rFonts w:hint="eastAsia" w:ascii="宋体" w:hAnsi="宋体" w:eastAsia="宋体" w:cs="宋体"/>
          <w:color w:val="auto"/>
          <w:sz w:val="24"/>
          <w:szCs w:val="24"/>
          <w:u w:val="single"/>
        </w:rPr>
        <w:t>）</w:t>
      </w:r>
      <w:r>
        <w:rPr>
          <w:rFonts w:hint="eastAsia" w:ascii="宋体" w:hAnsi="宋体" w:eastAsia="宋体" w:cs="宋体"/>
          <w:color w:val="auto"/>
          <w:sz w:val="24"/>
          <w:szCs w:val="24"/>
          <w:u w:val="single"/>
          <w:lang w:val="en-US" w:eastAsia="zh-CN"/>
        </w:rPr>
        <w:t xml:space="preserve">经验收，如有不合格工程，在监理发出整改通知书后承包人无条件返工、整改、采取相应的补救、修复措施，如再次验收还是不合格，根据《建设工程施工现场管理规定》、《杭州市建筑工地文明施工管理规定》等相关规定，承包工程人无条件返工、整改、采取相应的补救、修复措施直至验收合格，由此追加的费用和延误的工期均由承包人负责。工程质量如一次性验收达不到合格质量目标，处以工程结算造价的5%的违约金。 </w:t>
      </w:r>
    </w:p>
    <w:p w14:paraId="2F27B7AA">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w:t>
      </w:r>
      <w:r>
        <w:rPr>
          <w:rFonts w:hint="eastAsia" w:ascii="宋体" w:hAnsi="宋体" w:eastAsia="宋体" w:cs="宋体"/>
          <w:color w:val="auto"/>
          <w:sz w:val="24"/>
          <w:szCs w:val="24"/>
          <w:u w:val="single"/>
          <w:lang w:val="en-US" w:eastAsia="zh-CN"/>
        </w:rPr>
        <w:t>5</w:t>
      </w:r>
      <w:r>
        <w:rPr>
          <w:rFonts w:hint="eastAsia" w:ascii="宋体" w:hAnsi="宋体" w:eastAsia="宋体" w:cs="宋体"/>
          <w:color w:val="auto"/>
          <w:sz w:val="24"/>
          <w:szCs w:val="24"/>
          <w:u w:val="single"/>
        </w:rPr>
        <w:t xml:space="preserve">）不定期进行安全文明施工检查，施工单位应及时整改，同一事项被一次警告后不作处罚，限期整改，被二次、三次、四次警告的扣罚5000元至50000元；另若由于施工不文明、不安全而被新闻单位曝光或交通或有关管理部门检查后通报或发生安全事故的，根据《建设工程施工现场管理规定》、《杭州市建筑工地文明施工管理规定》和桐庐县行业行政部门等相关规定进行处罚。 </w:t>
      </w:r>
    </w:p>
    <w:p w14:paraId="7DCD31B8">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w:t>
      </w:r>
      <w:r>
        <w:rPr>
          <w:rFonts w:hint="eastAsia" w:ascii="宋体" w:hAnsi="宋体" w:eastAsia="宋体" w:cs="宋体"/>
          <w:color w:val="auto"/>
          <w:sz w:val="24"/>
          <w:szCs w:val="24"/>
          <w:u w:val="single"/>
          <w:lang w:val="en-US" w:eastAsia="zh-CN"/>
        </w:rPr>
        <w:t>6</w:t>
      </w:r>
      <w:r>
        <w:rPr>
          <w:rFonts w:hint="eastAsia" w:ascii="宋体" w:hAnsi="宋体" w:eastAsia="宋体" w:cs="宋体"/>
          <w:color w:val="auto"/>
          <w:sz w:val="24"/>
          <w:szCs w:val="24"/>
          <w:u w:val="single"/>
        </w:rPr>
        <w:t xml:space="preserve">）承担施工安全保卫工作及非夜间施工照明的责任和要求：由承包人承担全部责任及费用。  </w:t>
      </w:r>
    </w:p>
    <w:p w14:paraId="17DA4C5B">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eastAsia="zh-CN"/>
        </w:rPr>
      </w:pPr>
      <w:r>
        <w:rPr>
          <w:rFonts w:hint="eastAsia" w:ascii="宋体" w:hAnsi="宋体" w:eastAsia="宋体" w:cs="宋体"/>
          <w:color w:val="auto"/>
          <w:sz w:val="24"/>
          <w:szCs w:val="24"/>
          <w:u w:val="single"/>
          <w:lang w:val="en-US" w:eastAsia="zh-CN"/>
        </w:rPr>
        <w:t>（17）需承包人办理的有关施工场地交通、环卫和施工噪音管理等手续：按地方有关规定由承包人负责办理。</w:t>
      </w:r>
    </w:p>
    <w:p w14:paraId="231B1AB8">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u w:val="single"/>
        </w:rPr>
        <w:t>（1</w:t>
      </w:r>
      <w:r>
        <w:rPr>
          <w:rFonts w:hint="eastAsia" w:ascii="宋体" w:hAnsi="宋体" w:eastAsia="宋体" w:cs="宋体"/>
          <w:color w:val="auto"/>
          <w:sz w:val="24"/>
          <w:szCs w:val="24"/>
          <w:u w:val="single"/>
          <w:lang w:val="en-US" w:eastAsia="zh-CN"/>
        </w:rPr>
        <w:t>8</w:t>
      </w:r>
      <w:r>
        <w:rPr>
          <w:rFonts w:hint="eastAsia" w:ascii="宋体" w:hAnsi="宋体" w:eastAsia="宋体" w:cs="宋体"/>
          <w:color w:val="auto"/>
          <w:sz w:val="24"/>
          <w:szCs w:val="24"/>
          <w:u w:val="single"/>
        </w:rPr>
        <w:t>）已完工程成品保护的特殊要求及费用承担：在竣工验收前由承包人承担已完工程成品保护，承担费用，保护期间发生损坏，承包人承担修复费用；因行窃或失火造成的损失均由承包方负责，由此而损及业主利益时，业主将向</w:t>
      </w:r>
      <w:r>
        <w:rPr>
          <w:rFonts w:hint="eastAsia" w:ascii="宋体" w:hAnsi="宋体" w:eastAsia="宋体" w:cs="宋体"/>
          <w:color w:val="auto"/>
          <w:sz w:val="24"/>
          <w:szCs w:val="24"/>
          <w:u w:val="single"/>
          <w:lang w:eastAsia="zh-CN"/>
        </w:rPr>
        <w:t>成交</w:t>
      </w:r>
      <w:r>
        <w:rPr>
          <w:rFonts w:hint="eastAsia" w:ascii="宋体" w:hAnsi="宋体" w:eastAsia="宋体" w:cs="宋体"/>
          <w:color w:val="auto"/>
          <w:sz w:val="24"/>
          <w:szCs w:val="24"/>
          <w:u w:val="single"/>
        </w:rPr>
        <w:t xml:space="preserve">施工单位索赔。  </w:t>
      </w:r>
    </w:p>
    <w:p w14:paraId="7EF985AA">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（19）承包人采购材料设备</w:t>
      </w:r>
    </w:p>
    <w:p w14:paraId="5E566A4F">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 xml:space="preserve">1）承包人采购材料设备的约定：工程所需材料全部由成交方自行采购，主要材料应是发包人在开标前所列备选品牌之一或同档次及以上品牌（主要材料未经招标人认可不得调换），材料质量必须符合国家现行有关规范标准和设计要求，并经监理和建设单位签证同意方可使用。材料质量、规格与要求不符的，监理工程师或发包人代表将拒绝使用，承包人应无条件负责更换或返工，并承担由此发生的一切费用和工期延误损失。     </w:t>
      </w:r>
    </w:p>
    <w:p w14:paraId="007575BF">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承包人采购供应的材料、设备，必须符合设计及招标时技术指标要求，在开箱验收前24小时内，向发包人和监理工程提出开箱检验请求，经发包人和监理工程师验收合格并签署意见后方可使用，经开箱验收的材料、设备并不等同于最终的质量合格；必要时发包人将对设备交付进行验收。</w:t>
      </w:r>
    </w:p>
    <w:p w14:paraId="29E4A7CA">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3）若发现承包人以伪劣产品充抵或与发包人确认的材料设备不符，发包人有权让承包人更换，直到发包人和监理工程师确认验收合格，经验收后及在施工过程中发生设备、材料丢失或损坏，均由承包人承担全额经济赔偿责任。</w:t>
      </w:r>
    </w:p>
    <w:p w14:paraId="74B0459A">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4）因承包人资源投入不足，直接影响工程质量和工期，且无视监理工程师的多次警告而不做改进，从而引起工程的质量、进度和材料设备准备严重滞后时，发包人有权采取相关措施进行补救，相关措施的费用由承包人承担。</w:t>
      </w:r>
    </w:p>
    <w:p w14:paraId="5B4E42F0">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5）施工中如遇材料（设备）因实际情况需要变更，则变更后材料（设备）的单价不能突破投标人投标文件所投报的材料（设备）单价 (除施工图和招标文件要求的材料、设备在材料质、技术参数、品质在变更时发生重大变化外)。</w:t>
      </w:r>
    </w:p>
    <w:p w14:paraId="79A050D6">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（20）未经发包人同意，承包人擅自变更施工方案、拆改结构或设备管线的，每发现一次将扣除履约保证金 1%，由此发生的损失或事故（包括罚款），由承包人负责并承担损失。</w:t>
      </w:r>
    </w:p>
    <w:p w14:paraId="60CB3DF7">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（21）本工程不得转包，否则，一经发现，即被视为违约，发包人有权终止合同，并有权扣罚合同造价 5%的违约金。</w:t>
      </w:r>
    </w:p>
    <w:p w14:paraId="3512AF96">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 xml:space="preserve">（22）现场一旦发生承包人不服从发包人在质量、进度、安全、文明、工程验收过程等工作方面的管理，发包人有权要求其进行整改，直至其整改符合相关施工规范要求。 </w:t>
      </w:r>
    </w:p>
    <w:p w14:paraId="4EED5B0B">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23）发包人有权在半成品、成品进场后随时随机抽样检查，若发现不符合本工程双方约定的产品规格品牌、质量标准要求的，承包人必须无条件将不合格成品、半成品清退出场，工期不顺延。如检测结果合格，则检测费用由发包人承担；如检测结果不合格，承包人承担相关检测费用。</w:t>
      </w:r>
    </w:p>
    <w:p w14:paraId="7B3987AF">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 xml:space="preserve">（24）双方约定的其他担保事项： 1、在质量保修期内，承包人在收到发包人要求修理的通知后 2 天内派员进驻现场进行解决。详细保修条款见附件《工程质量保修书》内容； 2、承包人在收到成交通知书后 5 天内，应先向发包人提交合同价款 2%的履约保证金（或以履约保函形式提交），作为承包人对本工程的质量、工期、人员到位、安全施工、文明施工、环境保护等方面的履约保证，此保证金发包方在承包方如期完成全部工程内容，经竣工验收合格后 14 日退还承包方（无息）。3、承包人如未达到要求的，发包人有权直接从履约保证金中扣除。4、履约担保从合同签订到工程竣工验收合格后 30天内有效。 </w:t>
      </w:r>
    </w:p>
    <w:p w14:paraId="0CED78A4">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zh-CN" w:eastAsia="zh-CN"/>
        </w:rPr>
      </w:pPr>
      <w:r>
        <w:rPr>
          <w:rFonts w:hint="eastAsia" w:ascii="宋体" w:hAnsi="宋体" w:eastAsia="宋体" w:cs="宋体"/>
          <w:color w:val="auto"/>
          <w:sz w:val="24"/>
          <w:szCs w:val="24"/>
          <w:u w:val="single"/>
          <w:lang w:val="zh-CN" w:eastAsia="zh-CN"/>
        </w:rPr>
        <w:t>（</w:t>
      </w:r>
      <w:r>
        <w:rPr>
          <w:rFonts w:hint="eastAsia" w:ascii="宋体" w:hAnsi="宋体" w:eastAsia="宋体" w:cs="宋体"/>
          <w:color w:val="auto"/>
          <w:sz w:val="24"/>
          <w:szCs w:val="24"/>
          <w:u w:val="single"/>
          <w:lang w:val="en-US" w:eastAsia="zh-CN"/>
        </w:rPr>
        <w:t>25</w:t>
      </w:r>
      <w:r>
        <w:rPr>
          <w:rFonts w:hint="eastAsia" w:ascii="宋体" w:hAnsi="宋体" w:eastAsia="宋体" w:cs="宋体"/>
          <w:color w:val="auto"/>
          <w:sz w:val="24"/>
          <w:szCs w:val="24"/>
          <w:u w:val="single"/>
          <w:lang w:val="zh-CN" w:eastAsia="zh-CN"/>
        </w:rPr>
        <w:t>）发包人保留在签约后调整部分承包范围的权力直至某些项目的取消,承包人投标的投标单价不作调整。</w:t>
      </w:r>
    </w:p>
    <w:p w14:paraId="245AE846">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 xml:space="preserve">（26）本工程竣工后严禁“三拖”(拖竣工验收、拖竣工资料、拖工程移交)。否则发包人有权依据监理人出具的鉴定结论书，自行组织有关部门验收，并提出修改意见。承包人必须严格按要求整改，并承担整改费用:如承包人拒绝按发包人提出来的要求整改，发包人有权另请他人整改，由此发生整改费用从未付工程款中扣除，不足部分发包人有权向承包人追偿。当验收通过后具备交付使用条件时，承包人不得以任何借口拒绝移交工程，否则，发包人有权强行使用，由此发生的一切后果，由承包人负责。 </w:t>
      </w:r>
    </w:p>
    <w:p w14:paraId="1F0A4C72">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 xml:space="preserve">（27）如因承包人施工人员、机械安排等原因导致施工不力、造成项目不能按时完成，发包人有权解除合同并由承包人赔偿相应损失。 </w:t>
      </w:r>
    </w:p>
    <w:p w14:paraId="0079F5DA">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28）根据有关规定，本工程严格执行《杭州市建设工程文明施工管理规定》（市政府令第278号）、《2018年全市建设工程文明施工和扬尘管控水平提升专项行动实施方案》以及行业部门下达的各项规定，全面加强建设工程扬尘防控。施工过程中施工单位须严格落实“工地周边围挡、物料堆放覆盖、土方开挖湿法作业、路面硬化、出入车辆清洗、渣土车辆密闭化运输”六个100%，推广使用自动冲洗、雾炮、扬尘在线监控等新技术，对暂不开发的场地实施绿化覆盖，对工地实施湿法作业。加强道路保洁，对堆场扬尘和平整过程扬尘管控，实现渣土运输车辆密闭化。如施工单位未按上述要求进行施工，建设单位将根据有关规定进行处罚。</w:t>
      </w:r>
    </w:p>
    <w:p w14:paraId="4F1A7E7D">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29）本项目施工现场为村庄范围内，要求施工过程中，承包人首先应确保施工安全、运输安全，充分考虑施工现场人身安全，做好现场安全防护措施；承包人应注意材料堆放，施工现场安全文明施工管理，做好防护和警示标识，尽量避免给村民正常出行带来不便，施工时要切实维护好与当地村民的关系。承包人必须坚持安全第一，加强施工现场的安全管理，因承包人现场管理、操作、措施等各种原因的造成的任何安全事故，其经济责任和法律责任全部由承包人承担。</w:t>
      </w:r>
    </w:p>
    <w:p w14:paraId="482F3EE3">
      <w:pPr>
        <w:pStyle w:val="2"/>
        <w:ind w:firstLine="480" w:firstLineChars="200"/>
        <w:rPr>
          <w:rFonts w:hint="eastAsia" w:ascii="宋体" w:hAnsi="宋体" w:eastAsia="宋体" w:cs="宋体"/>
          <w:color w:val="auto"/>
          <w:kern w:val="2"/>
          <w:sz w:val="24"/>
          <w:szCs w:val="24"/>
          <w:u w:val="single"/>
          <w:lang w:val="en-US" w:eastAsia="zh-CN" w:bidi="ar-SA"/>
        </w:rPr>
      </w:pPr>
      <w:r>
        <w:rPr>
          <w:rFonts w:hint="eastAsia" w:ascii="宋体" w:hAnsi="宋体" w:eastAsia="宋体" w:cs="宋体"/>
          <w:color w:val="auto"/>
          <w:sz w:val="24"/>
          <w:szCs w:val="24"/>
          <w:u w:val="single"/>
          <w:lang w:val="en-US" w:eastAsia="zh-CN"/>
        </w:rPr>
        <w:t>（30）</w:t>
      </w:r>
      <w:r>
        <w:rPr>
          <w:rFonts w:hint="eastAsia" w:ascii="宋体" w:hAnsi="宋体" w:eastAsia="宋体" w:cs="宋体"/>
          <w:color w:val="auto"/>
          <w:kern w:val="2"/>
          <w:sz w:val="24"/>
          <w:szCs w:val="24"/>
          <w:u w:val="single"/>
          <w:lang w:val="en-US" w:eastAsia="zh-CN" w:bidi="ar-SA"/>
        </w:rPr>
        <w:t>根据杭建工{2023}169号文规定国有资金投资项目工程结算时，施工单位需提供建筑垃圾去向及实际消纳方量情况;建设单位应对建筑垃圾处置核准证:消纳场地接纳回执联、工程竣工结算清单中建筑垃圾工程量三者进行比对:如实际消纳方量大于(或等于)工程竣工结算清单中建筑垃圾工程量90%的，应按竣工结算清单工程量进行结算:如实际消纳方量小于工程竣工结算清单建筑垃圾工程量90%的，施工单位应提供情况说明并附以佐证材料，无法提供佐证材料的:应根据消纳场地接纳回执联工程量进行竣工结算</w:t>
      </w:r>
    </w:p>
    <w:p w14:paraId="305699CF">
      <w:pPr>
        <w:keepNext w:val="0"/>
        <w:keepLines w:val="0"/>
        <w:pageBreakBefore w:val="0"/>
        <w:widowControl w:val="0"/>
        <w:kinsoku/>
        <w:wordWrap/>
        <w:overflowPunct/>
        <w:topLinePunct w:val="0"/>
        <w:autoSpaceDE/>
        <w:autoSpaceDN/>
        <w:bidi w:val="0"/>
        <w:adjustRightInd/>
        <w:spacing w:line="240" w:lineRule="auto"/>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u w:val="single"/>
          <w:lang w:val="en-US" w:eastAsia="zh-CN"/>
        </w:rPr>
        <w:t xml:space="preserve">（31）合同双方确认，本合同及本合同约定的其它文件组成部分中的各项约定都是通过法定招标过程形成的合法成果，不存在与招标文件和成交人投标文件实质性内容不一致的条款。如果存在任何此类不一致的条款，也不是合同双方真实意思的表示，对合同双方不构成任何合同或法律约束力。合同双方也不存在且也不会签订任何背离本合同实质性内容的其他协议或合同。如果存在或签订背离本合同实质性内容的其他协议或合同，也不是合同双方真实意思的表示，对合同双方不构成任何合同或法律约束力。  </w:t>
      </w:r>
    </w:p>
    <w:p w14:paraId="64966BAC">
      <w:pPr>
        <w:pStyle w:val="2"/>
        <w:rPr>
          <w:rFonts w:hint="eastAsia" w:ascii="宋体" w:hAnsi="宋体" w:eastAsia="宋体" w:cs="宋体"/>
          <w:color w:val="auto"/>
          <w:sz w:val="24"/>
          <w:szCs w:val="24"/>
        </w:rPr>
      </w:pPr>
    </w:p>
    <w:p w14:paraId="07E28459">
      <w:pPr>
        <w:spacing w:line="560" w:lineRule="exact"/>
        <w:jc w:val="center"/>
        <w:rPr>
          <w:rFonts w:hint="eastAsia" w:ascii="宋体" w:hAnsi="宋体" w:eastAsia="宋体" w:cs="宋体"/>
          <w:color w:val="auto"/>
          <w:sz w:val="24"/>
          <w:szCs w:val="24"/>
        </w:rPr>
      </w:pPr>
    </w:p>
    <w:p w14:paraId="167D4638">
      <w:pPr>
        <w:spacing w:line="560" w:lineRule="exact"/>
        <w:jc w:val="center"/>
        <w:rPr>
          <w:rFonts w:hint="eastAsia" w:ascii="宋体" w:hAnsi="宋体" w:eastAsia="宋体" w:cs="宋体"/>
          <w:color w:val="auto"/>
          <w:sz w:val="24"/>
          <w:szCs w:val="24"/>
        </w:rPr>
      </w:pPr>
    </w:p>
    <w:p w14:paraId="2B59A0B1">
      <w:pPr>
        <w:spacing w:line="560" w:lineRule="exact"/>
        <w:jc w:val="center"/>
        <w:rPr>
          <w:rFonts w:hint="eastAsia" w:ascii="宋体" w:hAnsi="宋体" w:eastAsia="宋体" w:cs="宋体"/>
          <w:color w:val="auto"/>
          <w:sz w:val="24"/>
          <w:szCs w:val="24"/>
        </w:rPr>
      </w:pPr>
    </w:p>
    <w:p w14:paraId="15623C8C">
      <w:pPr>
        <w:spacing w:line="560" w:lineRule="exact"/>
        <w:jc w:val="center"/>
        <w:rPr>
          <w:rFonts w:hint="eastAsia" w:ascii="宋体" w:hAnsi="宋体" w:eastAsia="宋体" w:cs="宋体"/>
          <w:color w:val="auto"/>
          <w:sz w:val="24"/>
          <w:szCs w:val="24"/>
        </w:rPr>
      </w:pPr>
    </w:p>
    <w:p w14:paraId="761E9EA6">
      <w:pPr>
        <w:spacing w:line="560" w:lineRule="exact"/>
        <w:jc w:val="center"/>
        <w:rPr>
          <w:rFonts w:hint="eastAsia" w:ascii="宋体" w:hAnsi="宋体" w:eastAsia="宋体" w:cs="宋体"/>
          <w:color w:val="auto"/>
          <w:sz w:val="24"/>
          <w:szCs w:val="24"/>
        </w:rPr>
      </w:pPr>
      <w:r>
        <w:rPr>
          <w:rFonts w:hint="eastAsia" w:ascii="宋体" w:hAnsi="宋体" w:eastAsia="宋体" w:cs="宋体"/>
          <w:color w:val="auto"/>
          <w:sz w:val="24"/>
          <w:szCs w:val="24"/>
        </w:rPr>
        <w:t>工程质量保修书</w:t>
      </w:r>
    </w:p>
    <w:p w14:paraId="4E26EC77">
      <w:pPr>
        <w:keepNext w:val="0"/>
        <w:keepLines w:val="0"/>
        <w:pageBreakBefore w:val="0"/>
        <w:widowControl w:val="0"/>
        <w:kinsoku/>
        <w:wordWrap/>
        <w:overflowPunct/>
        <w:topLinePunct w:val="0"/>
        <w:autoSpaceDE/>
        <w:autoSpaceDN/>
        <w:bidi w:val="0"/>
        <w:adjustRightInd/>
        <w:snapToGrid w:val="0"/>
        <w:spacing w:line="400" w:lineRule="exact"/>
        <w:ind w:firstLine="480" w:firstLineChars="200"/>
        <w:textAlignment w:val="auto"/>
        <w:rPr>
          <w:rFonts w:hint="eastAsia" w:ascii="宋体" w:hAnsi="宋体" w:eastAsia="宋体" w:cs="宋体"/>
          <w:color w:val="auto"/>
          <w:sz w:val="24"/>
          <w:szCs w:val="24"/>
          <w:u w:val="single"/>
          <w:lang w:val="en-US" w:eastAsia="zh-CN"/>
        </w:rPr>
      </w:pPr>
      <w:r>
        <w:rPr>
          <w:rFonts w:hint="eastAsia" w:ascii="宋体" w:hAnsi="宋体" w:eastAsia="宋体" w:cs="宋体"/>
          <w:color w:val="auto"/>
          <w:sz w:val="24"/>
          <w:szCs w:val="24"/>
        </w:rPr>
        <w:t>发包人（全称）：</w:t>
      </w:r>
      <w:r>
        <w:rPr>
          <w:rFonts w:hint="eastAsia" w:ascii="宋体" w:hAnsi="宋体" w:eastAsia="宋体" w:cs="宋体"/>
          <w:color w:val="auto"/>
          <w:sz w:val="24"/>
          <w:szCs w:val="24"/>
          <w:u w:val="single"/>
          <w:lang w:val="en-US" w:eastAsia="zh-CN"/>
        </w:rPr>
        <w:t xml:space="preserve">                           </w:t>
      </w:r>
    </w:p>
    <w:p w14:paraId="5C2D8B10">
      <w:pPr>
        <w:spacing w:line="320" w:lineRule="exact"/>
        <w:ind w:firstLine="480" w:firstLineChars="200"/>
        <w:rPr>
          <w:rFonts w:hint="eastAsia" w:ascii="宋体" w:hAnsi="宋体" w:eastAsia="宋体" w:cs="宋体"/>
          <w:color w:val="auto"/>
          <w:sz w:val="24"/>
          <w:szCs w:val="24"/>
          <w:u w:val="single"/>
        </w:rPr>
      </w:pPr>
      <w:r>
        <w:rPr>
          <w:rFonts w:hint="eastAsia" w:ascii="宋体" w:hAnsi="宋体" w:eastAsia="宋体" w:cs="宋体"/>
          <w:color w:val="auto"/>
          <w:sz w:val="24"/>
          <w:szCs w:val="24"/>
        </w:rPr>
        <w:t>承包人（全称）：</w:t>
      </w:r>
      <w:r>
        <w:rPr>
          <w:rFonts w:hint="eastAsia" w:ascii="宋体" w:hAnsi="宋体" w:eastAsia="宋体" w:cs="宋体"/>
          <w:color w:val="auto"/>
          <w:sz w:val="24"/>
          <w:szCs w:val="24"/>
          <w:u w:val="single"/>
        </w:rPr>
        <w:t xml:space="preserve">                               </w:t>
      </w:r>
    </w:p>
    <w:p w14:paraId="2C2483D4">
      <w:pPr>
        <w:widowControl/>
        <w:spacing w:before="120" w:after="120"/>
        <w:jc w:val="left"/>
        <w:rPr>
          <w:rFonts w:hint="eastAsia" w:ascii="宋体" w:hAnsi="宋体" w:eastAsia="宋体" w:cs="宋体"/>
          <w:color w:val="auto"/>
          <w:sz w:val="24"/>
          <w:szCs w:val="24"/>
        </w:rPr>
      </w:pPr>
      <w:r>
        <w:rPr>
          <w:rFonts w:hint="eastAsia" w:ascii="宋体" w:hAnsi="宋体" w:eastAsia="宋体" w:cs="宋体"/>
          <w:color w:val="auto"/>
          <w:sz w:val="24"/>
          <w:szCs w:val="24"/>
        </w:rPr>
        <w:t>发包人和承包人根据《中华人民共和国建筑法》和《建设工程质量管理条例》，经协商一致就</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（工程全称）签订工程质量保修书。</w:t>
      </w:r>
    </w:p>
    <w:p w14:paraId="56F5D682">
      <w:pPr>
        <w:spacing w:before="156" w:beforeLines="50" w:after="156" w:afterLines="50"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一、工程质量保修范围和内容</w:t>
      </w:r>
    </w:p>
    <w:p w14:paraId="67FD86E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承包人在质量保修期内，按照有关法律规定和合同约定，承担工程质量保修责任。</w:t>
      </w:r>
    </w:p>
    <w:p w14:paraId="6AE1894A">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质量保修范围包括地基基础工程、主体结构工程，屋面防水工程、有防水要求的卫生间、房间和外墙面的防渗漏，供热与供冷系统，电气管线、给排水管道、设备安装和装修工程，以及</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约定的其他项目。具体保修的内容，</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约定如下：</w:t>
      </w:r>
    </w:p>
    <w:p w14:paraId="100C2518">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u w:val="single"/>
        </w:rPr>
        <w:t xml:space="preserve">    招标范围内所列项目      </w:t>
      </w:r>
      <w:r>
        <w:rPr>
          <w:rFonts w:hint="eastAsia" w:ascii="宋体" w:hAnsi="宋体" w:eastAsia="宋体" w:cs="宋体"/>
          <w:color w:val="auto"/>
          <w:sz w:val="24"/>
          <w:szCs w:val="24"/>
        </w:rPr>
        <w:t>。</w:t>
      </w:r>
    </w:p>
    <w:p w14:paraId="75B2EBB5">
      <w:pPr>
        <w:spacing w:before="156" w:beforeLines="50" w:after="156" w:afterLines="50"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二、质量保修期</w:t>
      </w:r>
    </w:p>
    <w:p w14:paraId="3F0CB0E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根据《建设工程质量管理条例》及有关规定，工程的质量保修期如下：</w:t>
      </w:r>
    </w:p>
    <w:p w14:paraId="2316D1D8">
      <w:pPr>
        <w:spacing w:line="320" w:lineRule="exact"/>
        <w:ind w:firstLine="480" w:firstLineChars="200"/>
        <w:rPr>
          <w:rFonts w:hint="eastAsia" w:ascii="宋体" w:hAnsi="宋体" w:eastAsia="宋体" w:cs="宋体"/>
          <w:color w:val="auto"/>
          <w:spacing w:val="-4"/>
          <w:sz w:val="24"/>
          <w:szCs w:val="24"/>
        </w:rPr>
      </w:pPr>
      <w:r>
        <w:rPr>
          <w:rFonts w:hint="eastAsia" w:ascii="宋体" w:hAnsi="宋体" w:eastAsia="宋体" w:cs="宋体"/>
          <w:color w:val="auto"/>
          <w:sz w:val="24"/>
          <w:szCs w:val="24"/>
        </w:rPr>
        <w:t>1．</w:t>
      </w:r>
      <w:r>
        <w:rPr>
          <w:rFonts w:hint="eastAsia" w:ascii="宋体" w:hAnsi="宋体" w:eastAsia="宋体" w:cs="宋体"/>
          <w:color w:val="auto"/>
          <w:spacing w:val="-4"/>
          <w:sz w:val="24"/>
          <w:szCs w:val="24"/>
        </w:rPr>
        <w:t>地基基础工程和主体结构工程为设计文件规定的工程合理使用年限；</w:t>
      </w:r>
    </w:p>
    <w:p w14:paraId="227ABF9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2．屋面防水工程、有防水要求的卫生间、房间和外墙面的防渗为</w:t>
      </w:r>
      <w:r>
        <w:rPr>
          <w:rFonts w:hint="eastAsia" w:ascii="宋体" w:hAnsi="宋体" w:eastAsia="宋体" w:cs="宋体"/>
          <w:color w:val="auto"/>
          <w:sz w:val="24"/>
          <w:szCs w:val="24"/>
          <w:u w:val="single"/>
        </w:rPr>
        <w:t xml:space="preserve">  5  </w:t>
      </w:r>
      <w:r>
        <w:rPr>
          <w:rFonts w:hint="eastAsia" w:ascii="宋体" w:hAnsi="宋体" w:eastAsia="宋体" w:cs="宋体"/>
          <w:color w:val="auto"/>
          <w:sz w:val="24"/>
          <w:szCs w:val="24"/>
        </w:rPr>
        <w:t>年；</w:t>
      </w:r>
    </w:p>
    <w:p w14:paraId="5B127286">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3．装修工程为</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年；</w:t>
      </w:r>
    </w:p>
    <w:p w14:paraId="7A789BAF">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4．电气管线、给排水管道、设备安装工程为</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年；</w:t>
      </w:r>
    </w:p>
    <w:p w14:paraId="7AE6D187">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5．供热与供冷系统为</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个采暖期、供冷期；</w:t>
      </w:r>
    </w:p>
    <w:p w14:paraId="5435E6F9">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6．住宅小区内的给排水设施、道路等配套工程为</w:t>
      </w:r>
      <w:r>
        <w:rPr>
          <w:rFonts w:hint="eastAsia" w:ascii="宋体" w:hAnsi="宋体" w:eastAsia="宋体" w:cs="宋体"/>
          <w:color w:val="auto"/>
          <w:sz w:val="24"/>
          <w:szCs w:val="24"/>
          <w:u w:val="single"/>
        </w:rPr>
        <w:t xml:space="preserve">    2  </w:t>
      </w:r>
      <w:r>
        <w:rPr>
          <w:rFonts w:hint="eastAsia" w:ascii="宋体" w:hAnsi="宋体" w:eastAsia="宋体" w:cs="宋体"/>
          <w:color w:val="auto"/>
          <w:sz w:val="24"/>
          <w:szCs w:val="24"/>
        </w:rPr>
        <w:t>年；</w:t>
      </w:r>
    </w:p>
    <w:p w14:paraId="007FEF1D">
      <w:pPr>
        <w:spacing w:line="320" w:lineRule="exact"/>
        <w:ind w:firstLine="480" w:firstLineChars="200"/>
        <w:rPr>
          <w:rFonts w:hint="eastAsia" w:ascii="宋体" w:hAnsi="宋体" w:eastAsia="宋体" w:cs="宋体"/>
          <w:color w:val="auto"/>
          <w:sz w:val="24"/>
          <w:szCs w:val="24"/>
          <w:shd w:val="clear" w:color="auto" w:fill="A6A6A6"/>
        </w:rPr>
      </w:pPr>
      <w:r>
        <w:rPr>
          <w:rFonts w:hint="eastAsia" w:ascii="宋体" w:hAnsi="宋体" w:eastAsia="宋体" w:cs="宋体"/>
          <w:color w:val="auto"/>
          <w:sz w:val="24"/>
          <w:szCs w:val="24"/>
        </w:rPr>
        <w:t>7．其他项目保修期限约定如下：</w:t>
      </w:r>
      <w:r>
        <w:rPr>
          <w:rFonts w:hint="eastAsia" w:ascii="宋体" w:hAnsi="宋体" w:eastAsia="宋体" w:cs="宋体"/>
          <w:color w:val="auto"/>
          <w:sz w:val="24"/>
          <w:szCs w:val="24"/>
          <w:u w:val="single"/>
        </w:rPr>
        <w:t>以上未注明的工程质量保修年限，按 2000 年 1 月 10 日国务院第 25 次常务会议通过的《建设工程质量管理条例》执行。质量保修期从工程实际竣工验收合格之日算起。分单项竣工验收的工程，按单项工程分别计算质量保修期。</w:t>
      </w:r>
      <w:r>
        <w:rPr>
          <w:rFonts w:hint="eastAsia" w:ascii="宋体" w:hAnsi="宋体" w:eastAsia="宋体" w:cs="宋体"/>
          <w:b w:val="0"/>
          <w:bCs w:val="0"/>
          <w:color w:val="auto"/>
          <w:sz w:val="24"/>
          <w:szCs w:val="24"/>
          <w:u w:val="single"/>
        </w:rPr>
        <w:t>质量保修期自工程竣工验收合格之日起计算。</w:t>
      </w:r>
    </w:p>
    <w:p w14:paraId="1511ADEF">
      <w:pPr>
        <w:spacing w:before="156" w:beforeLines="50" w:after="156" w:afterLines="50"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三、缺陷责任期</w:t>
      </w:r>
    </w:p>
    <w:p w14:paraId="1A525B7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highlight w:val="yellow"/>
        </w:rPr>
        <w:t>工程缺陷责任期为</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u w:val="single"/>
          <w:lang w:val="en-US" w:eastAsia="zh-CN"/>
        </w:rPr>
        <w:t>24</w:t>
      </w:r>
      <w:r>
        <w:rPr>
          <w:rFonts w:hint="eastAsia" w:ascii="宋体" w:hAnsi="宋体" w:eastAsia="宋体" w:cs="宋体"/>
          <w:color w:val="auto"/>
          <w:sz w:val="24"/>
          <w:szCs w:val="24"/>
          <w:highlight w:val="yellow"/>
          <w:u w:val="single"/>
        </w:rPr>
        <w:t xml:space="preserve">  </w:t>
      </w:r>
      <w:r>
        <w:rPr>
          <w:rFonts w:hint="eastAsia" w:ascii="宋体" w:hAnsi="宋体" w:eastAsia="宋体" w:cs="宋体"/>
          <w:color w:val="auto"/>
          <w:sz w:val="24"/>
          <w:szCs w:val="24"/>
          <w:highlight w:val="yellow"/>
        </w:rPr>
        <w:t>个月</w:t>
      </w:r>
      <w:r>
        <w:rPr>
          <w:rFonts w:hint="eastAsia" w:ascii="宋体" w:hAnsi="宋体" w:eastAsia="宋体" w:cs="宋体"/>
          <w:color w:val="auto"/>
          <w:sz w:val="24"/>
          <w:szCs w:val="24"/>
        </w:rPr>
        <w:t>，缺陷责任期自工程通过竣工验收之日起计算。单位工程先于全部工程进行验收，单位工程缺陷责任期自单位工程验收合格之日期起算。</w:t>
      </w:r>
    </w:p>
    <w:p w14:paraId="17A8B53C">
      <w:pPr>
        <w:spacing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缺陷责任期终止后，发包人应退还剩余的质量保证金。</w:t>
      </w:r>
    </w:p>
    <w:p w14:paraId="7EF75D7C">
      <w:pPr>
        <w:spacing w:before="156" w:beforeLines="50" w:after="156" w:afterLines="50"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四、质量保修责任</w:t>
      </w:r>
    </w:p>
    <w:p w14:paraId="6C738E19">
      <w:pPr>
        <w:spacing w:line="320" w:lineRule="exact"/>
        <w:ind w:firstLine="576" w:firstLineChars="240"/>
        <w:rPr>
          <w:rFonts w:hint="eastAsia" w:ascii="宋体" w:hAnsi="宋体" w:eastAsia="宋体" w:cs="宋体"/>
          <w:color w:val="auto"/>
          <w:sz w:val="24"/>
          <w:szCs w:val="24"/>
        </w:rPr>
      </w:pPr>
      <w:r>
        <w:rPr>
          <w:rFonts w:hint="eastAsia" w:ascii="宋体" w:hAnsi="宋体" w:eastAsia="宋体" w:cs="宋体"/>
          <w:color w:val="auto"/>
          <w:sz w:val="24"/>
          <w:szCs w:val="24"/>
        </w:rPr>
        <w:t>1．属于保修范围、内容的项目，承包人应当在接到保修通知之日起7天内派人保修。承包人不在约定期限内派人保修的，发包人可以委托他人修理。</w:t>
      </w:r>
    </w:p>
    <w:p w14:paraId="16A197B5">
      <w:pPr>
        <w:spacing w:line="320" w:lineRule="exact"/>
        <w:ind w:firstLine="491" w:firstLineChars="205"/>
        <w:rPr>
          <w:rFonts w:hint="eastAsia" w:ascii="宋体" w:hAnsi="宋体" w:eastAsia="宋体" w:cs="宋体"/>
          <w:color w:val="auto"/>
          <w:sz w:val="24"/>
          <w:szCs w:val="24"/>
        </w:rPr>
      </w:pPr>
      <w:r>
        <w:rPr>
          <w:rFonts w:hint="eastAsia" w:ascii="宋体" w:hAnsi="宋体" w:eastAsia="宋体" w:cs="宋体"/>
          <w:color w:val="auto"/>
          <w:sz w:val="24"/>
          <w:szCs w:val="24"/>
        </w:rPr>
        <w:t>2．发生紧急事故需抢修的，承包人在接到事故通知后，应当立即到达事故现场抢修。</w:t>
      </w:r>
    </w:p>
    <w:p w14:paraId="1CB313EC">
      <w:pPr>
        <w:spacing w:line="320" w:lineRule="exact"/>
        <w:ind w:firstLine="491" w:firstLineChars="205"/>
        <w:rPr>
          <w:rFonts w:hint="eastAsia" w:ascii="宋体" w:hAnsi="宋体" w:eastAsia="宋体" w:cs="宋体"/>
          <w:color w:val="auto"/>
          <w:sz w:val="24"/>
          <w:szCs w:val="24"/>
        </w:rPr>
      </w:pPr>
      <w:r>
        <w:rPr>
          <w:rFonts w:hint="eastAsia" w:ascii="宋体" w:hAnsi="宋体" w:eastAsia="宋体" w:cs="宋体"/>
          <w:color w:val="auto"/>
          <w:sz w:val="24"/>
          <w:szCs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5FB79CA0">
      <w:pPr>
        <w:spacing w:line="320" w:lineRule="exact"/>
        <w:ind w:firstLine="491" w:firstLineChars="205"/>
        <w:rPr>
          <w:rFonts w:hint="eastAsia" w:ascii="宋体" w:hAnsi="宋体" w:eastAsia="宋体" w:cs="宋体"/>
          <w:color w:val="auto"/>
          <w:sz w:val="24"/>
          <w:szCs w:val="24"/>
        </w:rPr>
      </w:pPr>
      <w:r>
        <w:rPr>
          <w:rFonts w:hint="eastAsia" w:ascii="宋体" w:hAnsi="宋体" w:eastAsia="宋体" w:cs="宋体"/>
          <w:color w:val="auto"/>
          <w:sz w:val="24"/>
          <w:szCs w:val="24"/>
        </w:rPr>
        <w:t>4．质量保修完成后，由发包人组织验收。</w:t>
      </w:r>
    </w:p>
    <w:p w14:paraId="214B7DCF">
      <w:pPr>
        <w:spacing w:before="156" w:beforeLines="50" w:after="156" w:afterLines="50" w:line="32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五、保修费用</w:t>
      </w:r>
    </w:p>
    <w:p w14:paraId="6A3A9131">
      <w:pPr>
        <w:spacing w:line="320" w:lineRule="exact"/>
        <w:ind w:firstLine="491" w:firstLineChars="205"/>
        <w:rPr>
          <w:rFonts w:hint="eastAsia" w:ascii="宋体" w:hAnsi="宋体" w:eastAsia="宋体" w:cs="宋体"/>
          <w:color w:val="auto"/>
          <w:sz w:val="24"/>
          <w:szCs w:val="24"/>
        </w:rPr>
      </w:pPr>
      <w:r>
        <w:rPr>
          <w:rFonts w:hint="eastAsia" w:ascii="宋体" w:hAnsi="宋体" w:eastAsia="宋体" w:cs="宋体"/>
          <w:color w:val="auto"/>
          <w:sz w:val="24"/>
          <w:szCs w:val="24"/>
        </w:rPr>
        <w:t>保修费用由造成质量缺陷的责任方承担。</w:t>
      </w:r>
    </w:p>
    <w:p w14:paraId="278EB8C6">
      <w:pPr>
        <w:pStyle w:val="7"/>
        <w:spacing w:before="156" w:beforeLines="50" w:after="156" w:afterLines="50" w:line="320" w:lineRule="exact"/>
        <w:ind w:firstLine="480" w:firstLineChars="200"/>
        <w:rPr>
          <w:rFonts w:hint="eastAsia" w:ascii="宋体" w:hAnsi="宋体" w:eastAsia="宋体" w:cs="宋体"/>
          <w:b w:val="0"/>
          <w:bCs w:val="0"/>
          <w:color w:val="auto"/>
          <w:sz w:val="24"/>
          <w:szCs w:val="24"/>
          <w:u w:val="single"/>
        </w:rPr>
      </w:pPr>
      <w:r>
        <w:rPr>
          <w:rFonts w:hint="eastAsia" w:ascii="宋体" w:hAnsi="宋体" w:eastAsia="宋体" w:cs="宋体"/>
          <w:b w:val="0"/>
          <w:bCs w:val="0"/>
          <w:color w:val="auto"/>
          <w:sz w:val="24"/>
          <w:szCs w:val="24"/>
        </w:rPr>
        <w:t>六、</w:t>
      </w:r>
      <w:r>
        <w:rPr>
          <w:rFonts w:hint="eastAsia" w:ascii="宋体" w:hAnsi="宋体" w:eastAsia="宋体" w:cs="宋体"/>
          <w:b w:val="0"/>
          <w:bCs w:val="0"/>
          <w:color w:val="auto"/>
          <w:sz w:val="24"/>
          <w:szCs w:val="24"/>
          <w:lang w:val="en-US" w:eastAsia="zh-CN"/>
        </w:rPr>
        <w:t>双方</w:t>
      </w:r>
      <w:r>
        <w:rPr>
          <w:rFonts w:hint="eastAsia" w:ascii="宋体" w:hAnsi="宋体" w:eastAsia="宋体" w:cs="宋体"/>
          <w:b w:val="0"/>
          <w:bCs w:val="0"/>
          <w:color w:val="auto"/>
          <w:sz w:val="24"/>
          <w:szCs w:val="24"/>
        </w:rPr>
        <w:t>约定的其他工程质量保修事项</w:t>
      </w:r>
      <w:r>
        <w:rPr>
          <w:rFonts w:hint="eastAsia" w:ascii="宋体" w:hAnsi="宋体" w:eastAsia="宋体" w:cs="宋体"/>
          <w:color w:val="auto"/>
          <w:sz w:val="24"/>
          <w:szCs w:val="24"/>
        </w:rPr>
        <w:t>：</w:t>
      </w:r>
      <w:r>
        <w:rPr>
          <w:rFonts w:hint="eastAsia" w:ascii="宋体" w:hAnsi="宋体" w:eastAsia="宋体" w:cs="宋体"/>
          <w:color w:val="auto"/>
          <w:sz w:val="24"/>
          <w:szCs w:val="24"/>
          <w:u w:val="single"/>
        </w:rPr>
        <w:t xml:space="preserve">  </w:t>
      </w:r>
      <w:r>
        <w:rPr>
          <w:rFonts w:hint="eastAsia" w:ascii="宋体" w:hAnsi="宋体" w:eastAsia="宋体" w:cs="宋体"/>
          <w:b w:val="0"/>
          <w:bCs w:val="0"/>
          <w:color w:val="auto"/>
          <w:sz w:val="24"/>
          <w:szCs w:val="24"/>
          <w:u w:val="single"/>
        </w:rPr>
        <w:t>在国家规定的工程合理使用期限内，因承包人原因致使工程在合理使用期限内造成人身和财产损害的，承包人应承担损害赔偿责任   。</w:t>
      </w:r>
    </w:p>
    <w:p w14:paraId="090A71AA">
      <w:pPr>
        <w:spacing w:before="156" w:beforeLines="50" w:line="320" w:lineRule="exact"/>
        <w:ind w:firstLine="456" w:firstLineChars="190"/>
        <w:rPr>
          <w:rFonts w:hint="eastAsia" w:ascii="宋体" w:hAnsi="宋体" w:eastAsia="宋体" w:cs="宋体"/>
          <w:color w:val="auto"/>
          <w:sz w:val="24"/>
          <w:szCs w:val="24"/>
        </w:rPr>
      </w:pPr>
      <w:r>
        <w:rPr>
          <w:rFonts w:hint="eastAsia" w:ascii="宋体" w:hAnsi="宋体" w:eastAsia="宋体" w:cs="宋体"/>
          <w:color w:val="auto"/>
          <w:sz w:val="24"/>
          <w:szCs w:val="24"/>
        </w:rPr>
        <w:t>工程质量保修书由发包人、承包人在工程竣工验收前共同签署，作为施工合同附件，其有效期限至保修期满。</w:t>
      </w:r>
    </w:p>
    <w:p w14:paraId="645A2E3A">
      <w:pPr>
        <w:pStyle w:val="2"/>
        <w:rPr>
          <w:rFonts w:hint="eastAsia" w:ascii="宋体" w:hAnsi="宋体" w:eastAsia="宋体" w:cs="宋体"/>
          <w:color w:val="auto"/>
          <w:sz w:val="24"/>
          <w:szCs w:val="24"/>
        </w:rPr>
      </w:pPr>
    </w:p>
    <w:p w14:paraId="7E29557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发包人（公章）：</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rPr>
        <w:t>承包人（公章）：</w:t>
      </w:r>
      <w:r>
        <w:rPr>
          <w:rFonts w:hint="eastAsia" w:ascii="宋体" w:hAnsi="宋体" w:eastAsia="宋体" w:cs="宋体"/>
          <w:color w:val="auto"/>
          <w:sz w:val="24"/>
          <w:szCs w:val="24"/>
          <w:u w:val="single"/>
        </w:rPr>
        <w:t xml:space="preserve">                </w:t>
      </w:r>
    </w:p>
    <w:p w14:paraId="0544D993">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地址：</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地址：</w:t>
      </w:r>
      <w:r>
        <w:rPr>
          <w:rFonts w:hint="eastAsia" w:ascii="宋体" w:hAnsi="宋体" w:eastAsia="宋体" w:cs="宋体"/>
          <w:color w:val="auto"/>
          <w:sz w:val="24"/>
          <w:szCs w:val="24"/>
          <w:u w:val="single"/>
        </w:rPr>
        <w:t xml:space="preserve">                         </w:t>
      </w:r>
    </w:p>
    <w:p w14:paraId="25078B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法定代表人或委托代理人（签字）：     法定代表人或委托代理人（签字）</w:t>
      </w:r>
    </w:p>
    <w:p w14:paraId="0C4242D9">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电话：</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电话：</w:t>
      </w:r>
      <w:r>
        <w:rPr>
          <w:rFonts w:hint="eastAsia" w:ascii="宋体" w:hAnsi="宋体" w:eastAsia="宋体" w:cs="宋体"/>
          <w:color w:val="auto"/>
          <w:sz w:val="24"/>
          <w:szCs w:val="24"/>
          <w:u w:val="single"/>
        </w:rPr>
        <w:t xml:space="preserve">                         </w:t>
      </w:r>
    </w:p>
    <w:p w14:paraId="03ECCAFC">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传真：</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传真：</w:t>
      </w:r>
      <w:r>
        <w:rPr>
          <w:rFonts w:hint="eastAsia" w:ascii="宋体" w:hAnsi="宋体" w:eastAsia="宋体" w:cs="宋体"/>
          <w:color w:val="auto"/>
          <w:sz w:val="24"/>
          <w:szCs w:val="24"/>
          <w:u w:val="single"/>
        </w:rPr>
        <w:t xml:space="preserve">                         </w:t>
      </w:r>
    </w:p>
    <w:p w14:paraId="501C3FC1">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开户银行：</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开户银行：</w:t>
      </w:r>
      <w:r>
        <w:rPr>
          <w:rFonts w:hint="eastAsia" w:ascii="宋体" w:hAnsi="宋体" w:eastAsia="宋体" w:cs="宋体"/>
          <w:color w:val="auto"/>
          <w:sz w:val="24"/>
          <w:szCs w:val="24"/>
          <w:u w:val="single"/>
        </w:rPr>
        <w:t xml:space="preserve">                     </w:t>
      </w:r>
    </w:p>
    <w:p w14:paraId="6D0D8F37">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账号：</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账号：</w:t>
      </w:r>
      <w:r>
        <w:rPr>
          <w:rFonts w:hint="eastAsia" w:ascii="宋体" w:hAnsi="宋体" w:eastAsia="宋体" w:cs="宋体"/>
          <w:color w:val="auto"/>
          <w:sz w:val="24"/>
          <w:szCs w:val="24"/>
          <w:u w:val="single"/>
        </w:rPr>
        <w:t xml:space="preserve">                         </w:t>
      </w:r>
    </w:p>
    <w:p w14:paraId="02AFCE32">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4"/>
          <w:szCs w:val="24"/>
          <w:u w:val="single"/>
        </w:rPr>
      </w:pPr>
      <w:r>
        <w:rPr>
          <w:rFonts w:hint="eastAsia" w:ascii="宋体" w:hAnsi="宋体" w:eastAsia="宋体" w:cs="宋体"/>
          <w:color w:val="auto"/>
          <w:sz w:val="24"/>
          <w:szCs w:val="24"/>
        </w:rPr>
        <w:t>邮政编码：</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 xml:space="preserve">      邮政编码：</w:t>
      </w:r>
      <w:r>
        <w:rPr>
          <w:rFonts w:hint="eastAsia" w:ascii="宋体" w:hAnsi="宋体" w:eastAsia="宋体" w:cs="宋体"/>
          <w:color w:val="auto"/>
          <w:sz w:val="24"/>
          <w:szCs w:val="24"/>
          <w:u w:val="single"/>
        </w:rPr>
        <w:t xml:space="preserve">                    </w:t>
      </w:r>
    </w:p>
    <w:p w14:paraId="4A9A703A">
      <w:pPr>
        <w:pStyle w:val="2"/>
        <w:rPr>
          <w:rFonts w:hint="eastAsia" w:ascii="宋体" w:hAnsi="宋体" w:eastAsia="宋体" w:cs="宋体"/>
          <w:color w:val="auto"/>
          <w:sz w:val="24"/>
          <w:szCs w:val="24"/>
          <w:u w:val="single"/>
        </w:rPr>
      </w:pPr>
    </w:p>
    <w:p w14:paraId="208DDC56">
      <w:pPr>
        <w:spacing w:after="312" w:afterLines="100" w:line="500" w:lineRule="exact"/>
        <w:jc w:val="center"/>
        <w:rPr>
          <w:rFonts w:hint="eastAsia" w:ascii="宋体" w:hAnsi="宋体" w:eastAsia="宋体" w:cs="宋体"/>
          <w:b/>
          <w:color w:val="auto"/>
          <w:sz w:val="24"/>
          <w:szCs w:val="24"/>
        </w:rPr>
      </w:pPr>
    </w:p>
    <w:p w14:paraId="2C58EFD3">
      <w:pPr>
        <w:spacing w:after="312" w:afterLines="100" w:line="50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br w:type="page"/>
      </w:r>
      <w:r>
        <w:rPr>
          <w:rFonts w:hint="eastAsia" w:ascii="宋体" w:hAnsi="宋体" w:eastAsia="宋体" w:cs="宋体"/>
          <w:b/>
          <w:color w:val="auto"/>
          <w:sz w:val="24"/>
          <w:szCs w:val="24"/>
        </w:rPr>
        <w:t>安全生产协议书</w:t>
      </w:r>
    </w:p>
    <w:p w14:paraId="09D66472">
      <w:pPr>
        <w:keepNext w:val="0"/>
        <w:keepLines w:val="0"/>
        <w:pageBreakBefore w:val="0"/>
        <w:widowControl w:val="0"/>
        <w:kinsoku/>
        <w:wordWrap/>
        <w:overflowPunct/>
        <w:topLinePunct w:val="0"/>
        <w:autoSpaceDE/>
        <w:autoSpaceDN/>
        <w:bidi w:val="0"/>
        <w:adjustRightInd/>
        <w:snapToGrid w:val="0"/>
        <w:spacing w:line="360" w:lineRule="auto"/>
        <w:ind w:firstLine="360" w:firstLineChars="150"/>
        <w:textAlignment w:val="auto"/>
        <w:rPr>
          <w:rFonts w:hint="eastAsia" w:ascii="宋体" w:hAnsi="宋体" w:eastAsia="宋体" w:cs="宋体"/>
          <w:color w:val="auto"/>
          <w:kern w:val="0"/>
          <w:sz w:val="24"/>
          <w:szCs w:val="24"/>
        </w:rPr>
      </w:pPr>
      <w:r>
        <w:rPr>
          <w:rFonts w:hint="eastAsia" w:ascii="宋体" w:hAnsi="宋体" w:eastAsia="宋体" w:cs="宋体"/>
          <w:color w:val="auto"/>
          <w:sz w:val="24"/>
          <w:szCs w:val="24"/>
        </w:rPr>
        <w:t>为在</w:t>
      </w:r>
      <w:r>
        <w:rPr>
          <w:rFonts w:hint="eastAsia" w:ascii="宋体" w:hAnsi="宋体" w:eastAsia="宋体" w:cs="宋体"/>
          <w:b/>
          <w:color w:val="auto"/>
          <w:kern w:val="0"/>
          <w:sz w:val="24"/>
          <w:szCs w:val="24"/>
          <w:u w:val="single"/>
        </w:rPr>
        <w:t xml:space="preserve">  </w:t>
      </w:r>
      <w:r>
        <w:rPr>
          <w:rFonts w:hint="eastAsia" w:ascii="宋体" w:hAnsi="宋体" w:eastAsia="宋体" w:cs="宋体"/>
          <w:color w:val="auto"/>
          <w:sz w:val="24"/>
          <w:szCs w:val="24"/>
          <w:u w:val="single"/>
        </w:rPr>
        <w:t xml:space="preserve">       </w:t>
      </w:r>
      <w:r>
        <w:rPr>
          <w:rFonts w:hint="eastAsia" w:ascii="宋体" w:hAnsi="宋体" w:eastAsia="宋体" w:cs="宋体"/>
          <w:color w:val="auto"/>
          <w:sz w:val="24"/>
          <w:szCs w:val="24"/>
        </w:rPr>
        <w:t>施工合同的实施过程中创造安全、高效的施工环境，切实搞好本项目的安全管理工作，本项目的建设单位</w:t>
      </w:r>
      <w:r>
        <w:rPr>
          <w:rFonts w:hint="eastAsia" w:ascii="宋体" w:hAnsi="宋体" w:eastAsia="宋体" w:cs="宋体"/>
          <w:color w:val="auto"/>
          <w:sz w:val="24"/>
          <w:szCs w:val="24"/>
          <w:u w:val="single"/>
        </w:rPr>
        <w:t xml:space="preserve">      </w:t>
      </w:r>
      <w:r>
        <w:rPr>
          <w:rFonts w:hint="eastAsia" w:ascii="宋体" w:hAnsi="宋体" w:eastAsia="宋体" w:cs="宋体"/>
          <w:color w:val="auto"/>
          <w:kern w:val="0"/>
          <w:sz w:val="24"/>
          <w:szCs w:val="24"/>
          <w:u w:val="single"/>
        </w:rPr>
        <w:t>（</w:t>
      </w:r>
      <w:r>
        <w:rPr>
          <w:rFonts w:hint="eastAsia" w:ascii="宋体" w:hAnsi="宋体" w:eastAsia="宋体" w:cs="宋体"/>
          <w:color w:val="auto"/>
          <w:sz w:val="24"/>
          <w:szCs w:val="24"/>
        </w:rPr>
        <w:t>以下简称“甲方”）与施工单位</w:t>
      </w:r>
      <w:r>
        <w:rPr>
          <w:rFonts w:hint="eastAsia" w:ascii="宋体" w:hAnsi="宋体" w:eastAsia="宋体" w:cs="宋体"/>
          <w:color w:val="auto"/>
          <w:sz w:val="24"/>
          <w:szCs w:val="24"/>
          <w:u w:val="single"/>
        </w:rPr>
        <w:t xml:space="preserve">   </w:t>
      </w:r>
      <w:r>
        <w:rPr>
          <w:rFonts w:hint="eastAsia" w:ascii="宋体" w:hAnsi="宋体" w:eastAsia="宋体" w:cs="宋体"/>
          <w:b/>
          <w:bCs/>
          <w:color w:val="auto"/>
          <w:sz w:val="24"/>
          <w:szCs w:val="24"/>
          <w:u w:val="single"/>
        </w:rPr>
        <w:t xml:space="preserve"> （</w:t>
      </w:r>
      <w:r>
        <w:rPr>
          <w:rFonts w:hint="eastAsia" w:ascii="宋体" w:hAnsi="宋体" w:eastAsia="宋体" w:cs="宋体"/>
          <w:color w:val="auto"/>
          <w:sz w:val="24"/>
          <w:szCs w:val="24"/>
        </w:rPr>
        <w:t>以下简称“乙方”），特此签订安全生产协议书：</w:t>
      </w:r>
    </w:p>
    <w:p w14:paraId="0785642F">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723" w:firstLineChars="300"/>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第一条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甲方职责</w:t>
      </w:r>
    </w:p>
    <w:p w14:paraId="6C8936BF">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（一）遵守国家有关安全生产的法律法规，认真执行工程承包合同中的有关安全要求。</w:t>
      </w:r>
    </w:p>
    <w:p w14:paraId="488FDFC4">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（二）按照“</w:t>
      </w:r>
      <w:r>
        <w:rPr>
          <w:rFonts w:hint="eastAsia" w:ascii="宋体" w:hAnsi="宋体" w:eastAsia="宋体" w:cs="宋体"/>
          <w:color w:val="auto"/>
          <w:sz w:val="24"/>
          <w:szCs w:val="24"/>
          <w:lang w:eastAsia="zh-CN"/>
        </w:rPr>
        <w:t>安全第一，预防为主，综合治理</w:t>
      </w:r>
      <w:r>
        <w:rPr>
          <w:rFonts w:hint="eastAsia" w:ascii="宋体" w:hAnsi="宋体" w:eastAsia="宋体" w:cs="宋体"/>
          <w:color w:val="auto"/>
          <w:sz w:val="24"/>
          <w:szCs w:val="24"/>
        </w:rPr>
        <w:t>”和坚持“管生产必须管安全”的原则进行安全生产管理，做到生产与安全工作同时计划、布置、检查、总结和评比。</w:t>
      </w:r>
    </w:p>
    <w:p w14:paraId="66126B61">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（三）重要的安全设施必须坚持与主体工程“三同时”的原则，即：同时设计、审批，同时施工，同时验收、投入使用。</w:t>
      </w:r>
    </w:p>
    <w:p w14:paraId="751F37C2">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（四）定期召开安全生产调度会，及时传达中央及地方有关安全生产的精神。</w:t>
      </w:r>
    </w:p>
    <w:p w14:paraId="7537C11C">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（五）组织对乙方施工现场安全生产检查，监督乙方及时处理发现的各种安全隐患。</w:t>
      </w:r>
    </w:p>
    <w:p w14:paraId="3BEA7FC1">
      <w:pPr>
        <w:numPr>
          <w:ilvl w:val="0"/>
          <w:numId w:val="0"/>
        </w:numPr>
        <w:spacing w:line="500" w:lineRule="exact"/>
        <w:ind w:left="482" w:leftChars="0"/>
        <w:rPr>
          <w:rFonts w:hint="eastAsia" w:ascii="宋体" w:hAnsi="宋体" w:eastAsia="宋体" w:cs="宋体"/>
          <w:b/>
          <w:color w:val="auto"/>
          <w:sz w:val="24"/>
          <w:szCs w:val="24"/>
        </w:rPr>
      </w:pPr>
      <w:r>
        <w:rPr>
          <w:rFonts w:hint="eastAsia" w:ascii="宋体" w:hAnsi="宋体" w:eastAsia="宋体" w:cs="宋体"/>
          <w:b/>
          <w:color w:val="auto"/>
          <w:sz w:val="24"/>
          <w:szCs w:val="24"/>
          <w:lang w:eastAsia="zh-CN"/>
        </w:rPr>
        <w:t>第二条</w:t>
      </w:r>
      <w:r>
        <w:rPr>
          <w:rFonts w:hint="eastAsia" w:ascii="宋体" w:hAnsi="宋体" w:eastAsia="宋体" w:cs="宋体"/>
          <w:b/>
          <w:color w:val="auto"/>
          <w:sz w:val="24"/>
          <w:szCs w:val="24"/>
          <w:lang w:val="en-US" w:eastAsia="zh-CN"/>
        </w:rPr>
        <w:t xml:space="preserve">    </w:t>
      </w:r>
      <w:r>
        <w:rPr>
          <w:rFonts w:hint="eastAsia" w:ascii="宋体" w:hAnsi="宋体" w:eastAsia="宋体" w:cs="宋体"/>
          <w:b/>
          <w:color w:val="auto"/>
          <w:sz w:val="24"/>
          <w:szCs w:val="24"/>
        </w:rPr>
        <w:t>乙方职责</w:t>
      </w:r>
    </w:p>
    <w:p w14:paraId="7C499AD9">
      <w:pPr>
        <w:spacing w:line="46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（一）严格遵守国家有关安全生产的法律法规、住建部颁发的有关工程施工安全技术规程的安全生产规定，认真执行工程承包合同中的有关安全要求。</w:t>
      </w:r>
    </w:p>
    <w:p w14:paraId="116C5D7F">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（二）坚持“</w:t>
      </w:r>
      <w:r>
        <w:rPr>
          <w:rFonts w:hint="eastAsia" w:ascii="宋体" w:hAnsi="宋体" w:eastAsia="宋体" w:cs="宋体"/>
          <w:color w:val="auto"/>
          <w:sz w:val="24"/>
          <w:szCs w:val="24"/>
          <w:lang w:eastAsia="zh-CN"/>
        </w:rPr>
        <w:t>安全第一，预防为主，综合治理</w:t>
      </w:r>
      <w:r>
        <w:rPr>
          <w:rFonts w:hint="eastAsia" w:ascii="宋体" w:hAnsi="宋体" w:eastAsia="宋体" w:cs="宋体"/>
          <w:color w:val="auto"/>
          <w:sz w:val="24"/>
          <w:szCs w:val="24"/>
        </w:rPr>
        <w:t>”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1A0F7C2A">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三）建立健全安全生产责任制。从派往项目实施的项目负责人（项目负责人）到生产工人（包括临时雇请的民工）的安全生产管理系统必须做到纵向到底，一环不漏；各职能部门、人员的安全生产责任制做到横向到边，人人有责。项目负责人（项目负责人）是安全生产的第一责任人。现场设置的安全机构，应按施工人员的１％～３％配备安全员，专职负责所有员工的安全和治安保卫工作及预防事故的发生。安全机构人员，有权按有关规定发布指令，并采取保护性措施防止事故发生。</w:t>
      </w:r>
    </w:p>
    <w:p w14:paraId="78B1B941">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（四）乙方在任何时候都应采取各种合理的预防措施，防止其员工发生任何违法、违禁、暴力或妨碍治安的行为。</w:t>
      </w:r>
    </w:p>
    <w:p w14:paraId="37119F41">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五）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驾驶、爆破等特殊工种的人员，需经过专业培训，获得《安全操作合格证》后，方准持证上岗。施工现场如出现特种作业无证操作现象时，项目负责人（项目负责人）必须承担管理责任。</w:t>
      </w:r>
    </w:p>
    <w:p w14:paraId="5DF1F39D">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六）对于易燃易爆的材料除应专门妥善保管之外，还应配备有足够的消防设施，所有施工人员都应熟悉消防设备的性能和使用方法；乙方不得将任何种类的给予、易货或以其他方式转让给任何人，或允许、容忍上述同样行为。</w:t>
      </w:r>
    </w:p>
    <w:p w14:paraId="1329DC20">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（七）操作人员上岗，必须按规定穿戴防护用品。施工负责人和安全检查员应随时检查劳动防护用品的穿戴情况，不按规定穿戴防护用品的人员不得上岗。</w:t>
      </w:r>
    </w:p>
    <w:p w14:paraId="0E66076E">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（八）所有施工机具设备和高空作业的设备均应定期检查，并有安全员的签字记录，保证其经常处于完好状态；不合格的机具、设备和劳动保护用品严禁使用。</w:t>
      </w:r>
    </w:p>
    <w:p w14:paraId="6809E00E">
      <w:pPr>
        <w:spacing w:line="46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（九）所有施工中采用新技术，新工艺、新设备、新材料时，必须制定相应的安全技术措施，施工现场必须具有相关的安全标志牌。</w:t>
      </w:r>
    </w:p>
    <w:p w14:paraId="5C096ADB">
      <w:pPr>
        <w:spacing w:line="46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十）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469F715F">
      <w:pPr>
        <w:spacing w:line="460" w:lineRule="exact"/>
        <w:ind w:firstLine="420"/>
        <w:rPr>
          <w:rFonts w:hint="eastAsia" w:ascii="宋体" w:hAnsi="宋体" w:eastAsia="宋体" w:cs="宋体"/>
          <w:color w:val="auto"/>
          <w:sz w:val="24"/>
          <w:szCs w:val="24"/>
        </w:rPr>
      </w:pPr>
      <w:r>
        <w:rPr>
          <w:rFonts w:hint="eastAsia" w:ascii="宋体" w:hAnsi="宋体" w:eastAsia="宋体" w:cs="宋体"/>
          <w:color w:val="auto"/>
          <w:sz w:val="24"/>
          <w:szCs w:val="24"/>
        </w:rPr>
        <w:t>（十一）乙方在施工期间要求及时做好综合管线单位的对接，加强各类综合管线的保护措施，如发生因施工造成的停电停水等问题，由乙方负责。</w:t>
      </w:r>
    </w:p>
    <w:p w14:paraId="68D19893">
      <w:pPr>
        <w:spacing w:line="500" w:lineRule="exact"/>
        <w:rPr>
          <w:rFonts w:hint="eastAsia" w:ascii="宋体" w:hAnsi="宋体" w:eastAsia="宋体" w:cs="宋体"/>
          <w:b/>
          <w:color w:val="auto"/>
          <w:sz w:val="24"/>
          <w:szCs w:val="24"/>
        </w:rPr>
      </w:pPr>
      <w:r>
        <w:rPr>
          <w:rFonts w:hint="eastAsia" w:ascii="宋体" w:hAnsi="宋体" w:eastAsia="宋体" w:cs="宋体"/>
          <w:color w:val="auto"/>
          <w:sz w:val="24"/>
          <w:szCs w:val="24"/>
        </w:rPr>
        <w:t xml:space="preserve">    </w:t>
      </w:r>
      <w:r>
        <w:rPr>
          <w:rFonts w:hint="eastAsia" w:ascii="宋体" w:hAnsi="宋体" w:eastAsia="宋体" w:cs="宋体"/>
          <w:b/>
          <w:color w:val="auto"/>
          <w:sz w:val="24"/>
          <w:szCs w:val="24"/>
        </w:rPr>
        <w:t>第三条  违约责任</w:t>
      </w:r>
    </w:p>
    <w:p w14:paraId="3C7F82E5">
      <w:pPr>
        <w:spacing w:line="500" w:lineRule="exact"/>
        <w:rPr>
          <w:rFonts w:hint="eastAsia" w:ascii="宋体" w:hAnsi="宋体" w:eastAsia="宋体" w:cs="宋体"/>
          <w:color w:val="auto"/>
          <w:sz w:val="24"/>
          <w:szCs w:val="24"/>
        </w:rPr>
      </w:pPr>
      <w:r>
        <w:rPr>
          <w:rFonts w:hint="eastAsia" w:ascii="宋体" w:hAnsi="宋体" w:eastAsia="宋体" w:cs="宋体"/>
          <w:b/>
          <w:color w:val="auto"/>
          <w:sz w:val="24"/>
          <w:szCs w:val="24"/>
        </w:rPr>
        <w:t xml:space="preserve">    </w:t>
      </w:r>
      <w:r>
        <w:rPr>
          <w:rFonts w:hint="eastAsia" w:ascii="宋体" w:hAnsi="宋体" w:eastAsia="宋体" w:cs="宋体"/>
          <w:color w:val="auto"/>
          <w:sz w:val="24"/>
          <w:szCs w:val="24"/>
        </w:rPr>
        <w:t>如因甲方或乙方违约造成安全事故，将依法追究责任，并视事故轻重扣除一定比例的安全保证金。</w:t>
      </w:r>
    </w:p>
    <w:p w14:paraId="54BB7F6D">
      <w:pPr>
        <w:spacing w:line="50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本合同一式</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份，均具有同等法律效力，正本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w:t>
      </w:r>
      <w:r>
        <w:rPr>
          <w:rFonts w:hint="eastAsia" w:ascii="宋体" w:hAnsi="宋体" w:eastAsia="宋体" w:cs="宋体"/>
          <w:color w:val="auto"/>
          <w:sz w:val="24"/>
          <w:szCs w:val="24"/>
          <w:lang w:val="en-US" w:eastAsia="zh-CN"/>
        </w:rPr>
        <w:t>双</w:t>
      </w:r>
      <w:r>
        <w:rPr>
          <w:rFonts w:hint="eastAsia" w:ascii="宋体" w:hAnsi="宋体" w:eastAsia="宋体" w:cs="宋体"/>
          <w:color w:val="auto"/>
          <w:sz w:val="24"/>
          <w:szCs w:val="24"/>
        </w:rPr>
        <w:t>方各执</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份；副本</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份，甲乙</w:t>
      </w:r>
      <w:r>
        <w:rPr>
          <w:rFonts w:hint="eastAsia" w:ascii="宋体" w:hAnsi="宋体" w:eastAsia="宋体" w:cs="宋体"/>
          <w:color w:val="auto"/>
          <w:sz w:val="24"/>
          <w:szCs w:val="24"/>
          <w:lang w:val="en-US" w:eastAsia="zh-CN"/>
        </w:rPr>
        <w:t>双</w:t>
      </w:r>
      <w:r>
        <w:rPr>
          <w:rFonts w:hint="eastAsia" w:ascii="宋体" w:hAnsi="宋体" w:eastAsia="宋体" w:cs="宋体"/>
          <w:color w:val="auto"/>
          <w:sz w:val="24"/>
          <w:szCs w:val="24"/>
        </w:rPr>
        <w:t>方</w:t>
      </w:r>
      <w:r>
        <w:rPr>
          <w:rFonts w:hint="eastAsia" w:ascii="宋体" w:hAnsi="宋体" w:eastAsia="宋体" w:cs="宋体"/>
          <w:color w:val="auto"/>
          <w:sz w:val="24"/>
          <w:szCs w:val="24"/>
          <w:lang w:eastAsia="zh-CN"/>
        </w:rPr>
        <w:t>各</w:t>
      </w:r>
      <w:r>
        <w:rPr>
          <w:rFonts w:hint="eastAsia" w:ascii="宋体" w:hAnsi="宋体" w:eastAsia="宋体" w:cs="宋体"/>
          <w:color w:val="auto"/>
          <w:sz w:val="24"/>
          <w:szCs w:val="24"/>
        </w:rPr>
        <w:t>执</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份，县招投标中心、招标代理公司、行业监管</w:t>
      </w:r>
      <w:r>
        <w:rPr>
          <w:rFonts w:hint="eastAsia" w:ascii="宋体" w:hAnsi="宋体" w:eastAsia="宋体" w:cs="宋体"/>
          <w:color w:val="auto"/>
          <w:sz w:val="24"/>
          <w:szCs w:val="24"/>
          <w:lang w:eastAsia="zh-CN"/>
        </w:rPr>
        <w:t>、合同备案</w:t>
      </w:r>
      <w:r>
        <w:rPr>
          <w:rFonts w:hint="eastAsia" w:ascii="宋体" w:hAnsi="宋体" w:eastAsia="宋体" w:cs="宋体"/>
          <w:color w:val="auto"/>
          <w:sz w:val="24"/>
          <w:szCs w:val="24"/>
        </w:rPr>
        <w:t>等各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份。</w:t>
      </w:r>
    </w:p>
    <w:p w14:paraId="7F1EC3F1">
      <w:pPr>
        <w:spacing w:line="500" w:lineRule="exact"/>
        <w:rPr>
          <w:rFonts w:hint="eastAsia" w:ascii="宋体" w:hAnsi="宋体" w:eastAsia="宋体" w:cs="宋体"/>
          <w:color w:val="auto"/>
          <w:sz w:val="24"/>
          <w:szCs w:val="24"/>
        </w:rPr>
      </w:pPr>
      <w:r>
        <w:rPr>
          <w:rFonts w:hint="eastAsia" w:ascii="宋体" w:hAnsi="宋体" w:eastAsia="宋体" w:cs="宋体"/>
          <w:color w:val="auto"/>
          <w:sz w:val="24"/>
          <w:szCs w:val="24"/>
        </w:rPr>
        <w:t>由</w:t>
      </w:r>
      <w:r>
        <w:rPr>
          <w:rFonts w:hint="eastAsia" w:ascii="宋体" w:hAnsi="宋体" w:eastAsia="宋体" w:cs="宋体"/>
          <w:color w:val="auto"/>
          <w:sz w:val="24"/>
          <w:szCs w:val="24"/>
          <w:lang w:val="en-US" w:eastAsia="zh-CN"/>
        </w:rPr>
        <w:t>双方</w:t>
      </w:r>
      <w:r>
        <w:rPr>
          <w:rFonts w:hint="eastAsia" w:ascii="宋体" w:hAnsi="宋体" w:eastAsia="宋体" w:cs="宋体"/>
          <w:color w:val="auto"/>
          <w:sz w:val="24"/>
          <w:szCs w:val="24"/>
        </w:rPr>
        <w:t>法定代表人或其授权的代理人签署与加盖公章后生效，全部工程竣工验收后失效。</w:t>
      </w:r>
    </w:p>
    <w:p w14:paraId="7EE478E1">
      <w:pPr>
        <w:rPr>
          <w:rFonts w:hint="eastAsia" w:ascii="宋体" w:hAnsi="宋体" w:eastAsia="宋体" w:cs="宋体"/>
          <w:color w:val="auto"/>
          <w:sz w:val="24"/>
          <w:szCs w:val="24"/>
        </w:rPr>
      </w:pPr>
    </w:p>
    <w:p w14:paraId="476F561A">
      <w:pPr>
        <w:rPr>
          <w:rFonts w:hint="eastAsia" w:ascii="宋体" w:hAnsi="宋体" w:eastAsia="宋体" w:cs="宋体"/>
          <w:color w:val="auto"/>
          <w:sz w:val="24"/>
          <w:szCs w:val="24"/>
        </w:rPr>
      </w:pPr>
      <w:r>
        <w:rPr>
          <w:rFonts w:hint="eastAsia" w:ascii="宋体" w:hAnsi="宋体" w:eastAsia="宋体" w:cs="宋体"/>
          <w:color w:val="auto"/>
          <w:sz w:val="24"/>
          <w:szCs w:val="24"/>
        </w:rPr>
        <w:t xml:space="preserve">发  包  人：           （盖单位章）       承  包  人：            （盖单位章）    </w:t>
      </w:r>
    </w:p>
    <w:p w14:paraId="4C9C37E4">
      <w:pPr>
        <w:spacing w:line="240" w:lineRule="exact"/>
        <w:rPr>
          <w:rFonts w:hint="eastAsia" w:ascii="宋体" w:hAnsi="宋体" w:eastAsia="宋体" w:cs="宋体"/>
          <w:color w:val="auto"/>
          <w:sz w:val="24"/>
          <w:szCs w:val="24"/>
        </w:rPr>
      </w:pPr>
    </w:p>
    <w:p w14:paraId="14EDA8CE">
      <w:pPr>
        <w:spacing w:line="2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法定代表人或其委托代理人：                法定代表人或其委托代理人：           </w:t>
      </w:r>
    </w:p>
    <w:p w14:paraId="5593EC15">
      <w:pPr>
        <w:spacing w:line="240" w:lineRule="exact"/>
        <w:rPr>
          <w:rFonts w:hint="eastAsia" w:ascii="宋体" w:hAnsi="宋体" w:eastAsia="宋体" w:cs="宋体"/>
          <w:color w:val="auto"/>
          <w:sz w:val="24"/>
          <w:szCs w:val="24"/>
        </w:rPr>
      </w:pPr>
      <w:r>
        <w:rPr>
          <w:rFonts w:hint="eastAsia" w:ascii="宋体" w:hAnsi="宋体" w:eastAsia="宋体" w:cs="宋体"/>
          <w:color w:val="auto"/>
          <w:sz w:val="24"/>
          <w:szCs w:val="24"/>
        </w:rPr>
        <w:t xml:space="preserve"> （签字或盖章）                              （签字或盖章）</w:t>
      </w:r>
    </w:p>
    <w:p w14:paraId="101C548C">
      <w:pPr>
        <w:pStyle w:val="12"/>
        <w:keepNext w:val="0"/>
        <w:keepLines w:val="0"/>
        <w:pageBreakBefore w:val="0"/>
        <w:widowControl w:val="0"/>
        <w:kinsoku/>
        <w:wordWrap/>
        <w:overflowPunct/>
        <w:topLinePunct w:val="0"/>
        <w:autoSpaceDE/>
        <w:autoSpaceDN/>
        <w:bidi w:val="0"/>
        <w:adjustRightInd w:val="0"/>
        <w:spacing w:line="400" w:lineRule="exact"/>
        <w:textAlignment w:val="auto"/>
        <w:rPr>
          <w:rFonts w:hint="eastAsia" w:ascii="宋体" w:hAnsi="宋体" w:eastAsia="宋体" w:cs="宋体"/>
          <w:color w:val="auto"/>
          <w:sz w:val="24"/>
          <w:szCs w:val="24"/>
        </w:rPr>
      </w:pPr>
    </w:p>
    <w:p w14:paraId="4AA8667A">
      <w:pPr>
        <w:pStyle w:val="2"/>
        <w:rPr>
          <w:rFonts w:hint="eastAsia" w:ascii="宋体" w:hAnsi="宋体" w:eastAsia="宋体" w:cs="宋体"/>
          <w:color w:val="auto"/>
          <w:sz w:val="24"/>
          <w:szCs w:val="24"/>
        </w:rPr>
      </w:pPr>
    </w:p>
    <w:p w14:paraId="2FDBC840">
      <w:pPr>
        <w:tabs>
          <w:tab w:val="right" w:leader="middleDot" w:pos="7938"/>
        </w:tabs>
        <w:spacing w:line="320" w:lineRule="exact"/>
        <w:jc w:val="both"/>
        <w:rPr>
          <w:rFonts w:hint="eastAsia" w:ascii="宋体" w:hAnsi="宋体" w:eastAsia="宋体" w:cs="宋体"/>
          <w:snapToGrid w:val="0"/>
          <w:color w:val="auto"/>
          <w:kern w:val="0"/>
          <w:sz w:val="24"/>
          <w:szCs w:val="24"/>
        </w:rPr>
      </w:pP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 xml:space="preserve">日               </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年</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月</w:t>
      </w:r>
      <w:r>
        <w:rPr>
          <w:rFonts w:hint="eastAsia" w:ascii="宋体" w:hAnsi="宋体" w:eastAsia="宋体" w:cs="宋体"/>
          <w:snapToGrid w:val="0"/>
          <w:color w:val="auto"/>
          <w:kern w:val="0"/>
          <w:sz w:val="24"/>
          <w:szCs w:val="24"/>
          <w:u w:val="single"/>
        </w:rPr>
        <w:t xml:space="preserve">       </w:t>
      </w:r>
      <w:r>
        <w:rPr>
          <w:rFonts w:hint="eastAsia" w:ascii="宋体" w:hAnsi="宋体" w:eastAsia="宋体" w:cs="宋体"/>
          <w:snapToGrid w:val="0"/>
          <w:color w:val="auto"/>
          <w:kern w:val="0"/>
          <w:sz w:val="24"/>
          <w:szCs w:val="24"/>
        </w:rPr>
        <w:t xml:space="preserve"> 日</w:t>
      </w:r>
    </w:p>
    <w:p w14:paraId="0B92BA04">
      <w:pPr>
        <w:pStyle w:val="2"/>
        <w:rPr>
          <w:rFonts w:hint="eastAsia" w:ascii="宋体" w:hAnsi="宋体" w:eastAsia="宋体" w:cs="宋体"/>
          <w:color w:val="auto"/>
          <w:sz w:val="24"/>
          <w:szCs w:val="24"/>
        </w:rPr>
      </w:pPr>
    </w:p>
    <w:p w14:paraId="6C9A7247">
      <w:pPr>
        <w:spacing w:line="440" w:lineRule="exact"/>
        <w:jc w:val="center"/>
        <w:rPr>
          <w:rFonts w:hint="eastAsia" w:ascii="宋体" w:hAnsi="宋体" w:eastAsia="宋体" w:cs="宋体"/>
          <w:b/>
          <w:color w:val="auto"/>
          <w:sz w:val="24"/>
          <w:szCs w:val="24"/>
        </w:rPr>
      </w:pPr>
    </w:p>
    <w:p w14:paraId="1C527630">
      <w:pPr>
        <w:spacing w:line="440" w:lineRule="exact"/>
        <w:jc w:val="center"/>
        <w:rPr>
          <w:rFonts w:hint="eastAsia" w:ascii="宋体" w:hAnsi="宋体" w:eastAsia="宋体" w:cs="宋体"/>
          <w:b/>
          <w:color w:val="auto"/>
          <w:sz w:val="24"/>
          <w:szCs w:val="24"/>
        </w:rPr>
      </w:pPr>
      <w:r>
        <w:rPr>
          <w:rFonts w:hint="eastAsia" w:ascii="宋体" w:hAnsi="宋体" w:eastAsia="宋体" w:cs="宋体"/>
          <w:b/>
          <w:color w:val="auto"/>
          <w:sz w:val="24"/>
          <w:szCs w:val="24"/>
        </w:rPr>
        <w:t>廉  政  合  同</w:t>
      </w:r>
    </w:p>
    <w:p w14:paraId="666C152F">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为进一步加强小额公共资源交易的廉政建设，特订立如下合同。</w:t>
      </w:r>
    </w:p>
    <w:p w14:paraId="6B0754EA">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一、甲、乙</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的权利和义务</w:t>
      </w:r>
    </w:p>
    <w:p w14:paraId="4EEED520">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1、甲乙</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应严格遵守党的政策规定和国家有关法律法规。</w:t>
      </w:r>
    </w:p>
    <w:p w14:paraId="775B59B5">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2、甲乙</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应严格执行项目的合同文件，自觉按合同办事。</w:t>
      </w:r>
    </w:p>
    <w:p w14:paraId="4B7F0FBF">
      <w:pPr>
        <w:spacing w:line="480" w:lineRule="exact"/>
        <w:ind w:firstLine="464" w:firstLineChars="200"/>
        <w:rPr>
          <w:rFonts w:hint="eastAsia" w:ascii="宋体" w:hAnsi="宋体" w:eastAsia="宋体" w:cs="宋体"/>
          <w:color w:val="auto"/>
          <w:sz w:val="24"/>
          <w:szCs w:val="24"/>
        </w:rPr>
      </w:pPr>
      <w:r>
        <w:rPr>
          <w:rFonts w:hint="eastAsia" w:ascii="宋体" w:hAnsi="宋体" w:eastAsia="宋体" w:cs="宋体"/>
          <w:color w:val="auto"/>
          <w:spacing w:val="-4"/>
          <w:sz w:val="24"/>
          <w:szCs w:val="24"/>
        </w:rPr>
        <w:t>3、甲乙</w:t>
      </w:r>
      <w:r>
        <w:rPr>
          <w:rFonts w:hint="eastAsia" w:ascii="宋体" w:hAnsi="宋体" w:eastAsia="宋体" w:cs="宋体"/>
          <w:color w:val="auto"/>
          <w:spacing w:val="-4"/>
          <w:sz w:val="24"/>
          <w:szCs w:val="24"/>
          <w:lang w:eastAsia="zh-CN"/>
        </w:rPr>
        <w:t>双方</w:t>
      </w:r>
      <w:r>
        <w:rPr>
          <w:rFonts w:hint="eastAsia" w:ascii="宋体" w:hAnsi="宋体" w:eastAsia="宋体" w:cs="宋体"/>
          <w:color w:val="auto"/>
          <w:spacing w:val="-4"/>
          <w:sz w:val="24"/>
          <w:szCs w:val="24"/>
        </w:rPr>
        <w:t>的业务活动应坚持公开、公平、公正、诚信、透明的原则</w:t>
      </w:r>
      <w:r>
        <w:rPr>
          <w:rFonts w:hint="eastAsia" w:ascii="宋体" w:hAnsi="宋体" w:eastAsia="宋体" w:cs="宋体"/>
          <w:color w:val="auto"/>
          <w:sz w:val="24"/>
          <w:szCs w:val="24"/>
        </w:rPr>
        <w:t>。</w:t>
      </w:r>
    </w:p>
    <w:p w14:paraId="25656AE5">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4、甲乙</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不得以任何理由向对方工作人员行贿或馈赠礼金、有价证券、贵重礼品。不得在对方报销任何应由个人支付的费用。</w:t>
      </w:r>
    </w:p>
    <w:p w14:paraId="62CBF4C2">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5、甲乙</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不得以任何理由违反廉洁自律的有关规定。</w:t>
      </w:r>
    </w:p>
    <w:p w14:paraId="2055DC66">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6、甲乙</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发现对方严重违反本合同条款的行为，有及时提醒对方、向其上级有关部门举报、建议给予处理并要求告知处理结果的权利。</w:t>
      </w:r>
    </w:p>
    <w:p w14:paraId="181D34A9">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二、违约责任</w:t>
      </w:r>
    </w:p>
    <w:p w14:paraId="693E5545">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1、甲、乙</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及其工作人员违反本合同有关规定的，按管理权限，依据有关规定给予经济处罚或追究党纪政纪责任；涉嫌犯罪的，移交司法机关追究刑事责任；给</w:t>
      </w:r>
      <w:r>
        <w:rPr>
          <w:rFonts w:hint="eastAsia" w:ascii="宋体" w:hAnsi="宋体" w:eastAsia="宋体" w:cs="宋体"/>
          <w:color w:val="auto"/>
          <w:sz w:val="24"/>
          <w:szCs w:val="24"/>
          <w:lang w:eastAsia="zh-CN"/>
        </w:rPr>
        <w:t>双方</w:t>
      </w:r>
      <w:r>
        <w:rPr>
          <w:rFonts w:hint="eastAsia" w:ascii="宋体" w:hAnsi="宋体" w:eastAsia="宋体" w:cs="宋体"/>
          <w:color w:val="auto"/>
          <w:sz w:val="24"/>
          <w:szCs w:val="24"/>
        </w:rPr>
        <w:t>单位造成经济损失的，应予以赔偿。</w:t>
      </w:r>
    </w:p>
    <w:p w14:paraId="2BAAE314">
      <w:pPr>
        <w:spacing w:line="48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2、本合同一式</w:t>
      </w:r>
      <w:r>
        <w:rPr>
          <w:rFonts w:hint="eastAsia" w:ascii="宋体" w:hAnsi="宋体" w:eastAsia="宋体" w:cs="宋体"/>
          <w:color w:val="auto"/>
          <w:sz w:val="24"/>
          <w:szCs w:val="24"/>
          <w:lang w:val="en-US" w:eastAsia="zh-CN"/>
        </w:rPr>
        <w:t>10</w:t>
      </w:r>
      <w:r>
        <w:rPr>
          <w:rFonts w:hint="eastAsia" w:ascii="宋体" w:hAnsi="宋体" w:eastAsia="宋体" w:cs="宋体"/>
          <w:color w:val="auto"/>
          <w:sz w:val="24"/>
          <w:szCs w:val="24"/>
        </w:rPr>
        <w:t>份，均具有同等法律效力，正本</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w:t>
      </w:r>
      <w:r>
        <w:rPr>
          <w:rFonts w:hint="eastAsia" w:ascii="宋体" w:hAnsi="宋体" w:eastAsia="宋体" w:cs="宋体"/>
          <w:color w:val="auto"/>
          <w:sz w:val="24"/>
          <w:szCs w:val="24"/>
          <w:lang w:val="en-US" w:eastAsia="zh-CN"/>
        </w:rPr>
        <w:t>双</w:t>
      </w:r>
      <w:r>
        <w:rPr>
          <w:rFonts w:hint="eastAsia" w:ascii="宋体" w:hAnsi="宋体" w:eastAsia="宋体" w:cs="宋体"/>
          <w:color w:val="auto"/>
          <w:sz w:val="24"/>
          <w:szCs w:val="24"/>
        </w:rPr>
        <w:t>方各执</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份；副本</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份，甲乙</w:t>
      </w:r>
      <w:r>
        <w:rPr>
          <w:rFonts w:hint="eastAsia" w:ascii="宋体" w:hAnsi="宋体" w:eastAsia="宋体" w:cs="宋体"/>
          <w:color w:val="auto"/>
          <w:sz w:val="24"/>
          <w:szCs w:val="24"/>
          <w:lang w:val="en-US" w:eastAsia="zh-CN"/>
        </w:rPr>
        <w:t>双</w:t>
      </w:r>
      <w:r>
        <w:rPr>
          <w:rFonts w:hint="eastAsia" w:ascii="宋体" w:hAnsi="宋体" w:eastAsia="宋体" w:cs="宋体"/>
          <w:color w:val="auto"/>
          <w:sz w:val="24"/>
          <w:szCs w:val="24"/>
        </w:rPr>
        <w:t>方</w:t>
      </w:r>
      <w:r>
        <w:rPr>
          <w:rFonts w:hint="eastAsia" w:ascii="宋体" w:hAnsi="宋体" w:eastAsia="宋体" w:cs="宋体"/>
          <w:color w:val="auto"/>
          <w:sz w:val="24"/>
          <w:szCs w:val="24"/>
          <w:lang w:eastAsia="zh-CN"/>
        </w:rPr>
        <w:t>各</w:t>
      </w:r>
      <w:r>
        <w:rPr>
          <w:rFonts w:hint="eastAsia" w:ascii="宋体" w:hAnsi="宋体" w:eastAsia="宋体" w:cs="宋体"/>
          <w:color w:val="auto"/>
          <w:sz w:val="24"/>
          <w:szCs w:val="24"/>
        </w:rPr>
        <w:t>执</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份，县招投标中心、招标代理公司、行业监管</w:t>
      </w:r>
      <w:r>
        <w:rPr>
          <w:rFonts w:hint="eastAsia" w:ascii="宋体" w:hAnsi="宋体" w:eastAsia="宋体" w:cs="宋体"/>
          <w:color w:val="auto"/>
          <w:sz w:val="24"/>
          <w:szCs w:val="24"/>
          <w:lang w:eastAsia="zh-CN"/>
        </w:rPr>
        <w:t>、合同备案</w:t>
      </w:r>
      <w:r>
        <w:rPr>
          <w:rFonts w:hint="eastAsia" w:ascii="宋体" w:hAnsi="宋体" w:eastAsia="宋体" w:cs="宋体"/>
          <w:color w:val="auto"/>
          <w:sz w:val="24"/>
          <w:szCs w:val="24"/>
        </w:rPr>
        <w:t>等各</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份。</w:t>
      </w:r>
    </w:p>
    <w:p w14:paraId="34D33C9B">
      <w:pPr>
        <w:spacing w:line="480" w:lineRule="exact"/>
        <w:ind w:firstLine="480" w:firstLineChars="200"/>
        <w:rPr>
          <w:rFonts w:hint="eastAsia" w:ascii="宋体" w:hAnsi="宋体" w:eastAsia="宋体" w:cs="宋体"/>
          <w:color w:val="auto"/>
          <w:sz w:val="24"/>
          <w:szCs w:val="24"/>
        </w:rPr>
      </w:pPr>
    </w:p>
    <w:p w14:paraId="0138F9B3">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甲方单位</w:t>
      </w:r>
      <w:r>
        <w:rPr>
          <w:rFonts w:hint="eastAsia" w:ascii="宋体" w:hAnsi="宋体" w:eastAsia="宋体" w:cs="宋体"/>
          <w:color w:val="auto"/>
          <w:sz w:val="24"/>
          <w:szCs w:val="24"/>
          <w:lang w:eastAsia="zh-CN"/>
        </w:rPr>
        <w:t>（建设单位）</w:t>
      </w:r>
      <w:r>
        <w:rPr>
          <w:rFonts w:hint="eastAsia" w:ascii="宋体" w:hAnsi="宋体" w:eastAsia="宋体" w:cs="宋体"/>
          <w:color w:val="auto"/>
          <w:sz w:val="24"/>
          <w:szCs w:val="24"/>
        </w:rPr>
        <w:t>（盖章）：                      乙方单位（盖章）：</w:t>
      </w:r>
    </w:p>
    <w:p w14:paraId="77D66BC5">
      <w:pPr>
        <w:spacing w:line="480" w:lineRule="exact"/>
        <w:rPr>
          <w:rFonts w:hint="eastAsia" w:ascii="宋体" w:hAnsi="宋体" w:eastAsia="宋体" w:cs="宋体"/>
          <w:color w:val="auto"/>
          <w:sz w:val="24"/>
          <w:szCs w:val="24"/>
        </w:rPr>
      </w:pPr>
    </w:p>
    <w:p w14:paraId="57830132">
      <w:pPr>
        <w:spacing w:line="480" w:lineRule="exact"/>
        <w:rPr>
          <w:rFonts w:hint="eastAsia" w:ascii="宋体" w:hAnsi="宋体" w:eastAsia="宋体" w:cs="宋体"/>
          <w:color w:val="auto"/>
          <w:sz w:val="24"/>
          <w:szCs w:val="24"/>
        </w:rPr>
      </w:pPr>
      <w:r>
        <w:rPr>
          <w:rFonts w:hint="eastAsia" w:ascii="宋体" w:hAnsi="宋体" w:eastAsia="宋体" w:cs="宋体"/>
          <w:color w:val="auto"/>
          <w:sz w:val="24"/>
          <w:szCs w:val="24"/>
        </w:rPr>
        <w:t>法定代表或代理人</w:t>
      </w:r>
      <w:r>
        <w:rPr>
          <w:rFonts w:hint="eastAsia" w:ascii="宋体" w:hAnsi="宋体" w:eastAsia="宋体" w:cs="宋体"/>
          <w:color w:val="auto"/>
          <w:sz w:val="24"/>
          <w:szCs w:val="24"/>
          <w:lang w:eastAsia="zh-CN"/>
        </w:rPr>
        <w:t>（签字或盖章）</w:t>
      </w:r>
      <w:r>
        <w:rPr>
          <w:rFonts w:hint="eastAsia" w:ascii="宋体" w:hAnsi="宋体" w:eastAsia="宋体" w:cs="宋体"/>
          <w:color w:val="auto"/>
          <w:sz w:val="24"/>
          <w:szCs w:val="24"/>
        </w:rPr>
        <w:t>：        法定代表或代理人</w:t>
      </w:r>
      <w:r>
        <w:rPr>
          <w:rFonts w:hint="eastAsia" w:ascii="宋体" w:hAnsi="宋体" w:eastAsia="宋体" w:cs="宋体"/>
          <w:color w:val="auto"/>
          <w:sz w:val="24"/>
          <w:szCs w:val="24"/>
          <w:lang w:eastAsia="zh-CN"/>
        </w:rPr>
        <w:t>（签字或盖章）</w:t>
      </w:r>
      <w:r>
        <w:rPr>
          <w:rFonts w:hint="eastAsia" w:ascii="宋体" w:hAnsi="宋体" w:eastAsia="宋体" w:cs="宋体"/>
          <w:color w:val="auto"/>
          <w:sz w:val="24"/>
          <w:szCs w:val="24"/>
        </w:rPr>
        <w:t>：</w:t>
      </w:r>
    </w:p>
    <w:p w14:paraId="3825F74F">
      <w:pPr>
        <w:rPr>
          <w:rFonts w:hint="eastAsia" w:ascii="宋体" w:hAnsi="宋体" w:eastAsia="宋体" w:cs="宋体"/>
          <w:color w:val="auto"/>
          <w:sz w:val="21"/>
          <w:szCs w:val="21"/>
        </w:rPr>
      </w:pPr>
    </w:p>
    <w:p w14:paraId="6DA9481C">
      <w:pPr>
        <w:pStyle w:val="6"/>
        <w:keepNext w:val="0"/>
        <w:widowControl/>
        <w:autoSpaceDE w:val="0"/>
        <w:autoSpaceDN w:val="0"/>
        <w:adjustRightInd w:val="0"/>
        <w:snapToGrid w:val="0"/>
        <w:jc w:val="center"/>
        <w:textAlignment w:val="baseline"/>
        <w:outlineLvl w:val="9"/>
        <w:rPr>
          <w:rFonts w:hint="eastAsia" w:ascii="宋体" w:hAnsi="宋体" w:cs="宋体"/>
          <w:bCs w:val="0"/>
          <w:snapToGrid w:val="0"/>
          <w:kern w:val="0"/>
          <w:sz w:val="21"/>
          <w:szCs w:val="21"/>
        </w:rPr>
      </w:pPr>
    </w:p>
    <w:p w14:paraId="60DF655F">
      <w:pPr>
        <w:pStyle w:val="3"/>
        <w:spacing w:line="600" w:lineRule="exact"/>
        <w:jc w:val="center"/>
        <w:rPr>
          <w:rFonts w:hint="eastAsia" w:ascii="宋体" w:hAnsi="宋体" w:cs="宋体"/>
          <w:color w:val="auto"/>
          <w:sz w:val="24"/>
          <w:szCs w:val="24"/>
        </w:rPr>
      </w:pPr>
      <w:bookmarkStart w:id="617" w:name="_Toc14676"/>
      <w:bookmarkStart w:id="618" w:name="_Toc22513"/>
      <w:r>
        <w:rPr>
          <w:rFonts w:hint="eastAsia" w:ascii="宋体" w:hAnsi="宋体" w:cs="宋体"/>
          <w:color w:val="auto"/>
          <w:sz w:val="24"/>
          <w:szCs w:val="24"/>
        </w:rPr>
        <w:t>第四章、工 程 技 术 规 范（略）</w:t>
      </w:r>
      <w:bookmarkEnd w:id="85"/>
      <w:bookmarkEnd w:id="617"/>
      <w:bookmarkEnd w:id="618"/>
    </w:p>
    <w:p w14:paraId="6F3293C3">
      <w:pPr>
        <w:pStyle w:val="12"/>
        <w:rPr>
          <w:rFonts w:hint="eastAsia" w:hAnsi="宋体" w:cs="宋体"/>
          <w:b/>
          <w:bCs/>
          <w:color w:val="auto"/>
          <w:sz w:val="24"/>
          <w:szCs w:val="24"/>
        </w:rPr>
      </w:pPr>
    </w:p>
    <w:p w14:paraId="2D1E97AA">
      <w:pPr>
        <w:pStyle w:val="10"/>
        <w:spacing w:line="340" w:lineRule="exact"/>
        <w:ind w:firstLine="480"/>
        <w:rPr>
          <w:rFonts w:hint="eastAsia" w:cs="宋体"/>
          <w:color w:val="auto"/>
          <w:sz w:val="24"/>
          <w:szCs w:val="24"/>
        </w:rPr>
      </w:pPr>
      <w:r>
        <w:rPr>
          <w:rFonts w:hint="eastAsia" w:cs="宋体"/>
          <w:color w:val="auto"/>
          <w:sz w:val="24"/>
          <w:szCs w:val="24"/>
        </w:rPr>
        <w:t>依据设计施工图纸和技术文件要求，本工程项目的材料、设备、施工必须达到现行中华人民共和国及省、市、行业的一切有关法规、规范的要求，并以符合最新版本的国家标准和规范为准。</w:t>
      </w:r>
    </w:p>
    <w:p w14:paraId="2177ED43">
      <w:pPr>
        <w:rPr>
          <w:rFonts w:hint="eastAsia" w:ascii="宋体" w:hAnsi="宋体" w:cs="宋体"/>
          <w:bCs/>
          <w:snapToGrid w:val="0"/>
          <w:color w:val="auto"/>
          <w:kern w:val="0"/>
          <w:szCs w:val="24"/>
        </w:rPr>
      </w:pPr>
    </w:p>
    <w:p w14:paraId="5085679F">
      <w:pPr>
        <w:rPr>
          <w:rFonts w:hint="eastAsia" w:ascii="宋体" w:hAnsi="宋体" w:cs="宋体"/>
          <w:bCs w:val="0"/>
          <w:snapToGrid w:val="0"/>
          <w:color w:val="auto"/>
          <w:kern w:val="0"/>
          <w:szCs w:val="24"/>
        </w:rPr>
      </w:pPr>
      <w:r>
        <w:rPr>
          <w:rFonts w:hint="eastAsia" w:ascii="宋体" w:hAnsi="宋体" w:cs="宋体"/>
          <w:bCs w:val="0"/>
          <w:snapToGrid w:val="0"/>
          <w:color w:val="auto"/>
          <w:kern w:val="0"/>
          <w:szCs w:val="24"/>
        </w:rPr>
        <w:br w:type="page"/>
      </w:r>
    </w:p>
    <w:p w14:paraId="127C3D76">
      <w:pPr>
        <w:rPr>
          <w:rFonts w:hint="eastAsia"/>
        </w:rPr>
      </w:pPr>
    </w:p>
    <w:p w14:paraId="046C9F8A">
      <w:pPr>
        <w:pStyle w:val="6"/>
        <w:keepNext w:val="0"/>
        <w:widowControl/>
        <w:autoSpaceDE w:val="0"/>
        <w:autoSpaceDN w:val="0"/>
        <w:adjustRightInd w:val="0"/>
        <w:snapToGrid w:val="0"/>
        <w:spacing w:before="60"/>
        <w:jc w:val="center"/>
        <w:textAlignment w:val="baseline"/>
        <w:outlineLvl w:val="0"/>
        <w:rPr>
          <w:rFonts w:hint="eastAsia" w:ascii="宋体" w:hAnsi="宋体" w:cs="宋体"/>
          <w:bCs w:val="0"/>
          <w:snapToGrid w:val="0"/>
          <w:color w:val="auto"/>
          <w:kern w:val="0"/>
          <w:szCs w:val="24"/>
        </w:rPr>
      </w:pPr>
      <w:bookmarkStart w:id="619" w:name="_Toc27717"/>
      <w:bookmarkStart w:id="620" w:name="_Toc3485"/>
      <w:bookmarkStart w:id="621" w:name="_Toc11846"/>
      <w:r>
        <w:rPr>
          <w:rFonts w:hint="eastAsia" w:ascii="宋体" w:hAnsi="宋体" w:cs="宋体"/>
          <w:bCs w:val="0"/>
          <w:snapToGrid w:val="0"/>
          <w:color w:val="auto"/>
          <w:kern w:val="0"/>
          <w:szCs w:val="24"/>
        </w:rPr>
        <w:t>第五章、</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格式</w:t>
      </w:r>
      <w:bookmarkEnd w:id="619"/>
      <w:bookmarkEnd w:id="620"/>
      <w:bookmarkEnd w:id="621"/>
    </w:p>
    <w:p w14:paraId="2F3DB2B5">
      <w:pPr>
        <w:pStyle w:val="6"/>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716A680A">
      <w:pPr>
        <w:pStyle w:val="6"/>
        <w:keepNext w:val="0"/>
        <w:widowControl/>
        <w:autoSpaceDE w:val="0"/>
        <w:autoSpaceDN w:val="0"/>
        <w:adjustRightInd w:val="0"/>
        <w:snapToGrid w:val="0"/>
        <w:spacing w:before="60"/>
        <w:jc w:val="center"/>
        <w:textAlignment w:val="baseline"/>
        <w:outlineLvl w:val="1"/>
        <w:rPr>
          <w:rFonts w:hint="eastAsia" w:ascii="宋体" w:hAnsi="宋体" w:cs="宋体"/>
          <w:bCs w:val="0"/>
          <w:snapToGrid w:val="0"/>
          <w:color w:val="auto"/>
          <w:kern w:val="0"/>
          <w:szCs w:val="24"/>
        </w:rPr>
      </w:pPr>
      <w:bookmarkStart w:id="622" w:name="_Toc7255"/>
      <w:bookmarkStart w:id="623" w:name="_Toc11092"/>
      <w:bookmarkStart w:id="624" w:name="_Toc20706"/>
      <w:r>
        <w:rPr>
          <w:rFonts w:hint="eastAsia" w:ascii="宋体" w:hAnsi="宋体" w:cs="宋体"/>
          <w:bCs w:val="0"/>
          <w:snapToGrid w:val="0"/>
          <w:color w:val="auto"/>
          <w:kern w:val="0"/>
          <w:szCs w:val="24"/>
        </w:rPr>
        <w:t>施工</w:t>
      </w:r>
      <w:r>
        <w:rPr>
          <w:rFonts w:hint="eastAsia" w:ascii="宋体" w:hAnsi="宋体" w:cs="宋体"/>
          <w:bCs w:val="0"/>
          <w:snapToGrid w:val="0"/>
          <w:color w:val="auto"/>
          <w:kern w:val="0"/>
          <w:szCs w:val="24"/>
          <w:lang w:eastAsia="zh-CN"/>
        </w:rPr>
        <w:t>竞标文件</w:t>
      </w:r>
      <w:r>
        <w:rPr>
          <w:rFonts w:hint="eastAsia" w:ascii="宋体" w:hAnsi="宋体" w:cs="宋体"/>
          <w:bCs w:val="0"/>
          <w:snapToGrid w:val="0"/>
          <w:color w:val="auto"/>
          <w:kern w:val="0"/>
          <w:szCs w:val="24"/>
        </w:rPr>
        <w:t>（封面）</w:t>
      </w:r>
      <w:bookmarkEnd w:id="622"/>
      <w:bookmarkEnd w:id="623"/>
      <w:bookmarkEnd w:id="624"/>
    </w:p>
    <w:p w14:paraId="28BCA9DE">
      <w:pPr>
        <w:pStyle w:val="12"/>
        <w:jc w:val="center"/>
        <w:rPr>
          <w:rFonts w:hint="eastAsia" w:hAnsi="宋体" w:cs="宋体"/>
          <w:b/>
          <w:color w:val="auto"/>
          <w:sz w:val="24"/>
          <w:szCs w:val="24"/>
          <w:u w:val="single"/>
        </w:rPr>
      </w:pPr>
      <w:r>
        <w:rPr>
          <w:rFonts w:hint="eastAsia" w:hAnsi="宋体" w:cs="宋体"/>
          <w:b/>
          <w:color w:val="auto"/>
          <w:sz w:val="24"/>
          <w:szCs w:val="24"/>
          <w:lang w:eastAsia="zh-CN"/>
        </w:rPr>
        <w:t>交易编号</w:t>
      </w:r>
      <w:r>
        <w:rPr>
          <w:rFonts w:hint="eastAsia" w:hAnsi="宋体" w:cs="宋体"/>
          <w:b/>
          <w:color w:val="auto"/>
          <w:sz w:val="24"/>
          <w:szCs w:val="24"/>
        </w:rPr>
        <w:t>：</w:t>
      </w:r>
      <w:r>
        <w:rPr>
          <w:rFonts w:hint="eastAsia" w:hAnsi="宋体" w:cs="宋体"/>
          <w:b/>
          <w:color w:val="auto"/>
          <w:sz w:val="24"/>
          <w:szCs w:val="24"/>
          <w:u w:val="single"/>
        </w:rPr>
        <w:t xml:space="preserve">        </w:t>
      </w:r>
    </w:p>
    <w:p w14:paraId="2EA96DE2">
      <w:pPr>
        <w:ind w:left="420"/>
        <w:rPr>
          <w:rFonts w:hint="eastAsia" w:ascii="宋体" w:hAnsi="宋体" w:cs="宋体"/>
          <w:color w:val="auto"/>
          <w:sz w:val="24"/>
        </w:rPr>
      </w:pPr>
    </w:p>
    <w:p w14:paraId="05740A0F">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工程名称：</w:t>
      </w:r>
      <w:r>
        <w:rPr>
          <w:rFonts w:hint="eastAsia" w:ascii="宋体" w:hAnsi="宋体" w:cs="宋体"/>
          <w:color w:val="auto"/>
          <w:sz w:val="24"/>
          <w:u w:val="single"/>
        </w:rPr>
        <w:t xml:space="preserve">                                          </w:t>
      </w:r>
    </w:p>
    <w:p w14:paraId="064E2C6D">
      <w:pPr>
        <w:spacing w:line="420" w:lineRule="auto"/>
        <w:ind w:firstLine="1260" w:firstLineChars="525"/>
        <w:rPr>
          <w:rFonts w:hint="eastAsia" w:ascii="宋体" w:hAnsi="宋体" w:cs="宋体"/>
          <w:color w:val="auto"/>
          <w:sz w:val="24"/>
        </w:rPr>
      </w:pPr>
      <w:r>
        <w:rPr>
          <w:rFonts w:hint="eastAsia" w:ascii="宋体" w:hAnsi="宋体" w:cs="宋体"/>
          <w:color w:val="auto"/>
          <w:sz w:val="24"/>
        </w:rPr>
        <w:t xml:space="preserve"> </w:t>
      </w:r>
    </w:p>
    <w:p w14:paraId="4324FF54">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w:t>
      </w:r>
      <w:r>
        <w:rPr>
          <w:rFonts w:hint="eastAsia" w:ascii="宋体" w:hAnsi="宋体" w:cs="宋体"/>
          <w:color w:val="auto"/>
          <w:sz w:val="24"/>
          <w:u w:val="single"/>
        </w:rPr>
        <w:t xml:space="preserve">                                         </w:t>
      </w:r>
    </w:p>
    <w:p w14:paraId="125CF1BE">
      <w:pPr>
        <w:spacing w:line="420" w:lineRule="auto"/>
        <w:ind w:firstLine="1260" w:firstLineChars="525"/>
        <w:rPr>
          <w:rFonts w:hint="eastAsia" w:ascii="宋体" w:hAnsi="宋体" w:cs="宋体"/>
          <w:color w:val="auto"/>
          <w:sz w:val="24"/>
          <w:u w:val="single"/>
        </w:rPr>
      </w:pPr>
    </w:p>
    <w:p w14:paraId="092D3E9D">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建设单位地址：</w:t>
      </w:r>
      <w:r>
        <w:rPr>
          <w:rFonts w:hint="eastAsia" w:ascii="宋体" w:hAnsi="宋体" w:cs="宋体"/>
          <w:color w:val="auto"/>
          <w:sz w:val="24"/>
          <w:u w:val="single"/>
        </w:rPr>
        <w:t xml:space="preserve">                                         </w:t>
      </w:r>
    </w:p>
    <w:p w14:paraId="1790C331">
      <w:pPr>
        <w:spacing w:line="420" w:lineRule="auto"/>
        <w:rPr>
          <w:rFonts w:hint="eastAsia" w:ascii="宋体" w:hAnsi="宋体" w:cs="宋体"/>
          <w:color w:val="auto"/>
          <w:sz w:val="24"/>
        </w:rPr>
      </w:pPr>
    </w:p>
    <w:p w14:paraId="5B01FB28">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竞标文件</w:t>
      </w:r>
      <w:r>
        <w:rPr>
          <w:rFonts w:hint="eastAsia" w:ascii="宋体" w:hAnsi="宋体" w:cs="宋体"/>
          <w:color w:val="auto"/>
          <w:sz w:val="24"/>
        </w:rPr>
        <w:t>内容：</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w:t>
      </w:r>
      <w:r>
        <w:rPr>
          <w:rFonts w:hint="eastAsia" w:ascii="宋体" w:hAnsi="宋体" w:cs="宋体"/>
          <w:color w:val="auto"/>
          <w:sz w:val="24"/>
          <w:u w:val="single"/>
        </w:rPr>
        <w:t xml:space="preserve">书                      </w:t>
      </w:r>
      <w:r>
        <w:rPr>
          <w:rFonts w:hint="eastAsia" w:ascii="宋体" w:hAnsi="宋体" w:cs="宋体"/>
          <w:color w:val="auto"/>
          <w:sz w:val="24"/>
        </w:rPr>
        <w:t xml:space="preserve">   </w:t>
      </w:r>
    </w:p>
    <w:p w14:paraId="448E4046">
      <w:pPr>
        <w:spacing w:line="420" w:lineRule="auto"/>
        <w:ind w:firstLine="1260" w:firstLineChars="525"/>
        <w:rPr>
          <w:rFonts w:hint="eastAsia" w:ascii="宋体" w:hAnsi="宋体" w:cs="宋体"/>
          <w:color w:val="auto"/>
          <w:sz w:val="24"/>
        </w:rPr>
      </w:pPr>
    </w:p>
    <w:p w14:paraId="573102A9">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13F151DC">
      <w:pPr>
        <w:spacing w:line="420" w:lineRule="auto"/>
        <w:ind w:firstLine="1260" w:firstLineChars="525"/>
        <w:rPr>
          <w:rFonts w:hint="eastAsia" w:ascii="宋体" w:hAnsi="宋体" w:cs="宋体"/>
          <w:color w:val="auto"/>
          <w:sz w:val="24"/>
          <w:u w:val="single"/>
        </w:rPr>
      </w:pPr>
    </w:p>
    <w:p w14:paraId="7BAFAB45">
      <w:pPr>
        <w:spacing w:line="420" w:lineRule="auto"/>
        <w:ind w:firstLine="1260" w:firstLineChars="525"/>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地址：</w:t>
      </w:r>
      <w:r>
        <w:rPr>
          <w:rFonts w:hint="eastAsia" w:ascii="宋体" w:hAnsi="宋体" w:cs="宋体"/>
          <w:color w:val="auto"/>
          <w:sz w:val="24"/>
          <w:u w:val="single"/>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u w:val="single"/>
        </w:rPr>
        <w:t xml:space="preserve">         </w:t>
      </w:r>
    </w:p>
    <w:p w14:paraId="0B67BA5E">
      <w:pPr>
        <w:spacing w:line="420" w:lineRule="auto"/>
        <w:rPr>
          <w:rFonts w:hint="eastAsia" w:ascii="宋体" w:hAnsi="宋体" w:cs="宋体"/>
          <w:color w:val="auto"/>
          <w:sz w:val="24"/>
        </w:rPr>
      </w:pPr>
    </w:p>
    <w:p w14:paraId="2451AD57">
      <w:pPr>
        <w:spacing w:line="420" w:lineRule="auto"/>
        <w:ind w:firstLine="1260" w:firstLineChars="525"/>
        <w:rPr>
          <w:rFonts w:hint="eastAsia" w:ascii="宋体" w:hAnsi="宋体" w:cs="宋体"/>
          <w:color w:val="auto"/>
          <w:sz w:val="24"/>
          <w:u w:val="single"/>
        </w:rPr>
      </w:pPr>
      <w:r>
        <w:rPr>
          <w:rFonts w:hint="eastAsia" w:ascii="宋体" w:hAnsi="宋体" w:cs="宋体"/>
          <w:color w:val="auto"/>
          <w:sz w:val="24"/>
        </w:rPr>
        <w:t>法定代表人或委托代理人：</w:t>
      </w:r>
      <w:r>
        <w:rPr>
          <w:rFonts w:hint="eastAsia" w:ascii="宋体" w:hAnsi="宋体" w:cs="宋体"/>
          <w:color w:val="auto"/>
          <w:sz w:val="24"/>
          <w:u w:val="single"/>
        </w:rPr>
        <w:t xml:space="preserve">           （签字或盖章）    </w:t>
      </w:r>
    </w:p>
    <w:p w14:paraId="3496355D">
      <w:pPr>
        <w:spacing w:line="420" w:lineRule="auto"/>
        <w:ind w:firstLine="1260" w:firstLineChars="525"/>
        <w:rPr>
          <w:rFonts w:hint="eastAsia" w:ascii="宋体" w:hAnsi="宋体" w:cs="宋体"/>
          <w:color w:val="auto"/>
          <w:sz w:val="24"/>
        </w:rPr>
      </w:pPr>
    </w:p>
    <w:p w14:paraId="633226D6">
      <w:pPr>
        <w:spacing w:line="420" w:lineRule="auto"/>
        <w:ind w:firstLine="1260" w:firstLineChars="525"/>
        <w:rPr>
          <w:rFonts w:hint="eastAsia" w:ascii="宋体" w:hAnsi="宋体" w:cs="宋体"/>
          <w:color w:val="auto"/>
          <w:sz w:val="24"/>
        </w:rPr>
      </w:pPr>
      <w:r>
        <w:rPr>
          <w:rFonts w:hint="eastAsia" w:ascii="宋体" w:hAnsi="宋体" w:cs="宋体"/>
          <w:color w:val="auto"/>
          <w:sz w:val="24"/>
        </w:rPr>
        <w:t>日  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4154840B">
      <w:pPr>
        <w:pStyle w:val="6"/>
        <w:keepNext w:val="0"/>
        <w:widowControl/>
        <w:autoSpaceDE w:val="0"/>
        <w:autoSpaceDN w:val="0"/>
        <w:adjustRightInd w:val="0"/>
        <w:snapToGrid w:val="0"/>
        <w:spacing w:before="60"/>
        <w:ind w:firstLine="1265" w:firstLineChars="525"/>
        <w:textAlignment w:val="baseline"/>
        <w:outlineLvl w:val="9"/>
        <w:rPr>
          <w:rFonts w:hint="eastAsia" w:ascii="宋体" w:hAnsi="宋体" w:cs="宋体"/>
          <w:bCs w:val="0"/>
          <w:snapToGrid w:val="0"/>
          <w:color w:val="auto"/>
          <w:kern w:val="0"/>
          <w:szCs w:val="24"/>
        </w:rPr>
      </w:pPr>
    </w:p>
    <w:p w14:paraId="0C44D276">
      <w:pPr>
        <w:rPr>
          <w:rFonts w:hint="eastAsia"/>
          <w:color w:val="auto"/>
        </w:rPr>
      </w:pPr>
    </w:p>
    <w:p w14:paraId="64E0AE78">
      <w:pPr>
        <w:rPr>
          <w:rFonts w:hint="eastAsia" w:ascii="宋体" w:hAnsi="宋体" w:cs="宋体"/>
          <w:bCs w:val="0"/>
          <w:snapToGrid w:val="0"/>
          <w:color w:val="auto"/>
          <w:kern w:val="0"/>
          <w:szCs w:val="24"/>
        </w:rPr>
      </w:pPr>
      <w:bookmarkStart w:id="625" w:name="_Toc22405"/>
      <w:r>
        <w:rPr>
          <w:rFonts w:hint="eastAsia" w:ascii="宋体" w:hAnsi="宋体" w:cs="宋体"/>
          <w:bCs w:val="0"/>
          <w:snapToGrid w:val="0"/>
          <w:color w:val="auto"/>
          <w:kern w:val="0"/>
          <w:szCs w:val="24"/>
        </w:rPr>
        <w:br w:type="page"/>
      </w:r>
    </w:p>
    <w:p w14:paraId="3E34A55E">
      <w:pPr>
        <w:pStyle w:val="6"/>
        <w:keepNext w:val="0"/>
        <w:widowControl/>
        <w:autoSpaceDE w:val="0"/>
        <w:autoSpaceDN w:val="0"/>
        <w:adjustRightInd w:val="0"/>
        <w:snapToGrid w:val="0"/>
        <w:spacing w:before="60"/>
        <w:ind w:firstLine="2650" w:firstLineChars="1100"/>
        <w:jc w:val="both"/>
        <w:textAlignment w:val="baseline"/>
        <w:outlineLvl w:val="1"/>
        <w:rPr>
          <w:rFonts w:hint="eastAsia" w:ascii="宋体" w:hAnsi="宋体" w:cs="宋体"/>
          <w:bCs w:val="0"/>
          <w:snapToGrid w:val="0"/>
          <w:color w:val="auto"/>
          <w:kern w:val="0"/>
          <w:szCs w:val="24"/>
        </w:rPr>
      </w:pPr>
      <w:bookmarkStart w:id="626" w:name="_Toc26933"/>
      <w:bookmarkStart w:id="627" w:name="_Toc22628"/>
      <w:r>
        <w:rPr>
          <w:rFonts w:hint="eastAsia" w:ascii="宋体" w:hAnsi="宋体" w:cs="宋体"/>
          <w:bCs w:val="0"/>
          <w:snapToGrid w:val="0"/>
          <w:color w:val="auto"/>
          <w:kern w:val="0"/>
          <w:szCs w:val="24"/>
        </w:rPr>
        <w:t>1、法定代表人资格证明书</w:t>
      </w:r>
      <w:bookmarkEnd w:id="625"/>
      <w:bookmarkEnd w:id="626"/>
      <w:bookmarkEnd w:id="627"/>
    </w:p>
    <w:p w14:paraId="1FD5E615">
      <w:pPr>
        <w:rPr>
          <w:rFonts w:hint="eastAsia" w:ascii="宋体" w:hAnsi="宋体" w:cs="宋体"/>
          <w:color w:val="auto"/>
          <w:sz w:val="24"/>
        </w:rPr>
      </w:pPr>
    </w:p>
    <w:p w14:paraId="30700EDB">
      <w:pPr>
        <w:spacing w:line="360" w:lineRule="auto"/>
        <w:rPr>
          <w:rFonts w:hint="eastAsia" w:ascii="宋体" w:hAnsi="宋体" w:cs="宋体"/>
          <w:color w:val="auto"/>
          <w:sz w:val="24"/>
        </w:rPr>
      </w:pPr>
      <w:r>
        <w:rPr>
          <w:rFonts w:hint="eastAsia" w:ascii="宋体" w:hAnsi="宋体" w:cs="宋体"/>
          <w:color w:val="auto"/>
          <w:sz w:val="24"/>
        </w:rPr>
        <w:t>单位名称：</w:t>
      </w:r>
    </w:p>
    <w:p w14:paraId="3A54CDE1">
      <w:pPr>
        <w:spacing w:line="360" w:lineRule="auto"/>
        <w:rPr>
          <w:rFonts w:hint="eastAsia" w:ascii="宋体" w:hAnsi="宋体" w:cs="宋体"/>
          <w:color w:val="auto"/>
          <w:sz w:val="24"/>
        </w:rPr>
      </w:pPr>
      <w:r>
        <w:rPr>
          <w:rFonts w:hint="eastAsia" w:ascii="宋体" w:hAnsi="宋体" w:cs="宋体"/>
          <w:color w:val="auto"/>
          <w:sz w:val="24"/>
        </w:rPr>
        <w:t>地址：</w:t>
      </w:r>
    </w:p>
    <w:p w14:paraId="4CFE9F49">
      <w:pPr>
        <w:spacing w:line="360" w:lineRule="auto"/>
        <w:rPr>
          <w:rFonts w:hint="eastAsia" w:ascii="宋体" w:hAnsi="宋体" w:cs="宋体"/>
          <w:color w:val="auto"/>
          <w:sz w:val="24"/>
          <w:u w:val="single"/>
        </w:rPr>
      </w:pPr>
      <w:r>
        <w:rPr>
          <w:rFonts w:hint="eastAsia" w:ascii="宋体" w:hAnsi="宋体" w:cs="宋体"/>
          <w:color w:val="auto"/>
          <w:sz w:val="24"/>
        </w:rPr>
        <w:t>姓名：</w:t>
      </w:r>
      <w:r>
        <w:rPr>
          <w:rFonts w:hint="eastAsia" w:ascii="宋体" w:hAnsi="宋体" w:cs="宋体"/>
          <w:color w:val="auto"/>
          <w:sz w:val="24"/>
          <w:u w:val="single"/>
        </w:rPr>
        <w:t xml:space="preserve">          </w:t>
      </w:r>
      <w:r>
        <w:rPr>
          <w:rFonts w:hint="eastAsia" w:ascii="宋体" w:hAnsi="宋体" w:cs="宋体"/>
          <w:color w:val="auto"/>
          <w:sz w:val="24"/>
        </w:rPr>
        <w:t>性别：</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6C54158D">
      <w:pPr>
        <w:spacing w:line="360" w:lineRule="auto"/>
        <w:rPr>
          <w:rFonts w:hint="eastAsia" w:ascii="宋体" w:hAnsi="宋体" w:cs="宋体"/>
          <w:color w:val="auto"/>
          <w:sz w:val="24"/>
        </w:rPr>
      </w:pPr>
      <w:r>
        <w:rPr>
          <w:rFonts w:hint="eastAsia" w:ascii="宋体" w:hAnsi="宋体" w:cs="宋体"/>
          <w:color w:val="auto"/>
          <w:sz w:val="24"/>
        </w:rPr>
        <w:t>系</w:t>
      </w:r>
      <w:r>
        <w:rPr>
          <w:rFonts w:hint="eastAsia" w:ascii="宋体" w:hAnsi="宋体" w:cs="宋体"/>
          <w:color w:val="auto"/>
          <w:sz w:val="24"/>
          <w:u w:val="single"/>
        </w:rPr>
        <w:t xml:space="preserve">                </w:t>
      </w:r>
      <w:r>
        <w:rPr>
          <w:rFonts w:hint="eastAsia" w:ascii="宋体" w:hAnsi="宋体" w:cs="宋体"/>
          <w:color w:val="auto"/>
          <w:sz w:val="24"/>
        </w:rPr>
        <w:t>的法定代表人。为施工、竣工和保修的</w:t>
      </w:r>
      <w:r>
        <w:rPr>
          <w:rFonts w:hint="eastAsia" w:ascii="宋体" w:hAnsi="宋体" w:cs="宋体"/>
          <w:color w:val="auto"/>
          <w:sz w:val="24"/>
          <w:u w:val="single"/>
        </w:rPr>
        <w:t xml:space="preserve"> （工程名称）        </w:t>
      </w:r>
      <w:r>
        <w:rPr>
          <w:rFonts w:hint="eastAsia" w:ascii="宋体" w:hAnsi="宋体" w:cs="宋体"/>
          <w:color w:val="auto"/>
          <w:sz w:val="24"/>
        </w:rPr>
        <w:t>，签署上述工程的</w:t>
      </w:r>
      <w:r>
        <w:rPr>
          <w:rFonts w:hint="eastAsia" w:ascii="宋体" w:hAnsi="宋体" w:cs="宋体"/>
          <w:color w:val="auto"/>
          <w:sz w:val="24"/>
          <w:lang w:eastAsia="zh-CN"/>
        </w:rPr>
        <w:t>竞标文件</w:t>
      </w:r>
      <w:r>
        <w:rPr>
          <w:rFonts w:hint="eastAsia" w:ascii="宋体" w:hAnsi="宋体" w:cs="宋体"/>
          <w:color w:val="auto"/>
          <w:sz w:val="24"/>
        </w:rPr>
        <w:t>，参加开标、进行合同谈判、签署合同和处理与之有关的一切事务。</w:t>
      </w:r>
    </w:p>
    <w:p w14:paraId="74F940CD">
      <w:pPr>
        <w:spacing w:line="360" w:lineRule="auto"/>
        <w:rPr>
          <w:rFonts w:hint="eastAsia" w:ascii="宋体" w:hAnsi="宋体" w:cs="宋体"/>
          <w:color w:val="auto"/>
          <w:sz w:val="24"/>
        </w:rPr>
      </w:pPr>
    </w:p>
    <w:p w14:paraId="04884500">
      <w:pPr>
        <w:spacing w:line="360" w:lineRule="auto"/>
        <w:rPr>
          <w:rFonts w:hint="eastAsia" w:ascii="宋体" w:hAnsi="宋体" w:cs="宋体"/>
          <w:color w:val="auto"/>
          <w:sz w:val="24"/>
        </w:rPr>
      </w:pPr>
      <w:r>
        <w:rPr>
          <w:rFonts w:hint="eastAsia" w:ascii="宋体" w:hAnsi="宋体" w:cs="宋体"/>
          <w:color w:val="auto"/>
          <w:sz w:val="24"/>
        </w:rPr>
        <w:t>特此证明。</w:t>
      </w:r>
    </w:p>
    <w:p w14:paraId="459557C1">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62E8529B">
      <w:pPr>
        <w:spacing w:line="360" w:lineRule="auto"/>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0805C320">
      <w:pPr>
        <w:spacing w:line="360" w:lineRule="auto"/>
        <w:rPr>
          <w:rFonts w:hint="eastAsia" w:ascii="宋体" w:hAnsi="宋体" w:cs="宋体"/>
          <w:color w:val="auto"/>
          <w:sz w:val="24"/>
        </w:rPr>
      </w:pPr>
    </w:p>
    <w:p w14:paraId="6AD2A1CF">
      <w:pPr>
        <w:spacing w:line="360" w:lineRule="auto"/>
        <w:rPr>
          <w:rFonts w:hint="eastAsia" w:ascii="宋体" w:hAnsi="宋体" w:cs="宋体"/>
          <w:color w:val="auto"/>
          <w:sz w:val="24"/>
        </w:rPr>
      </w:pPr>
    </w:p>
    <w:p w14:paraId="45EA14AB">
      <w:pPr>
        <w:spacing w:line="360" w:lineRule="auto"/>
        <w:rPr>
          <w:rFonts w:hint="eastAsia" w:ascii="宋体" w:hAnsi="宋体" w:cs="宋体"/>
          <w:color w:val="auto"/>
          <w:sz w:val="24"/>
        </w:rPr>
      </w:pPr>
    </w:p>
    <w:p w14:paraId="052DB430">
      <w:pPr>
        <w:spacing w:line="360" w:lineRule="auto"/>
        <w:rPr>
          <w:rFonts w:hint="eastAsia" w:ascii="宋体" w:hAnsi="宋体" w:cs="宋体"/>
          <w:color w:val="auto"/>
          <w:sz w:val="24"/>
        </w:rPr>
      </w:pPr>
    </w:p>
    <w:p w14:paraId="770686B6">
      <w:pPr>
        <w:pStyle w:val="6"/>
        <w:keepNext w:val="0"/>
        <w:widowControl/>
        <w:autoSpaceDE w:val="0"/>
        <w:autoSpaceDN w:val="0"/>
        <w:adjustRightInd w:val="0"/>
        <w:snapToGrid w:val="0"/>
        <w:spacing w:before="60" w:line="360" w:lineRule="auto"/>
        <w:jc w:val="center"/>
        <w:textAlignment w:val="baseline"/>
        <w:outlineLvl w:val="1"/>
        <w:rPr>
          <w:rFonts w:hint="eastAsia" w:ascii="宋体" w:hAnsi="宋体" w:cs="宋体"/>
          <w:color w:val="auto"/>
          <w:sz w:val="24"/>
        </w:rPr>
      </w:pPr>
      <w:bookmarkStart w:id="628" w:name="_Toc29703"/>
      <w:bookmarkStart w:id="629" w:name="_Toc4951"/>
      <w:bookmarkStart w:id="630" w:name="_Toc30297"/>
      <w:r>
        <w:rPr>
          <w:rFonts w:hint="eastAsia" w:ascii="宋体" w:hAnsi="宋体" w:cs="宋体"/>
          <w:bCs w:val="0"/>
          <w:snapToGrid w:val="0"/>
          <w:color w:val="auto"/>
          <w:kern w:val="0"/>
          <w:szCs w:val="24"/>
        </w:rPr>
        <w:t>2、法定代表人授权委托书</w:t>
      </w:r>
      <w:bookmarkEnd w:id="628"/>
      <w:bookmarkEnd w:id="629"/>
      <w:bookmarkEnd w:id="630"/>
    </w:p>
    <w:p w14:paraId="50E21321">
      <w:pPr>
        <w:spacing w:line="360" w:lineRule="auto"/>
        <w:rPr>
          <w:rFonts w:hint="eastAsia" w:ascii="宋体" w:hAnsi="宋体" w:cs="宋体"/>
          <w:color w:val="auto"/>
          <w:sz w:val="24"/>
        </w:rPr>
      </w:pPr>
    </w:p>
    <w:p w14:paraId="585EDEF5">
      <w:pPr>
        <w:spacing w:line="360" w:lineRule="auto"/>
        <w:ind w:firstLine="600" w:firstLineChars="250"/>
        <w:rPr>
          <w:rFonts w:hint="eastAsia" w:ascii="宋体" w:hAnsi="宋体" w:cs="宋体"/>
          <w:color w:val="auto"/>
          <w:sz w:val="24"/>
        </w:rPr>
      </w:pPr>
      <w:r>
        <w:rPr>
          <w:rFonts w:hint="eastAsia" w:ascii="宋体" w:hAnsi="宋体" w:cs="宋体"/>
          <w:color w:val="auto"/>
          <w:sz w:val="24"/>
        </w:rPr>
        <w:t>本授权委托书声明：我</w:t>
      </w:r>
      <w:r>
        <w:rPr>
          <w:rFonts w:hint="eastAsia" w:ascii="宋体" w:hAnsi="宋体" w:cs="宋体"/>
          <w:color w:val="auto"/>
          <w:sz w:val="24"/>
          <w:u w:val="single"/>
        </w:rPr>
        <w:t xml:space="preserve">           </w:t>
      </w:r>
      <w:r>
        <w:rPr>
          <w:rFonts w:hint="eastAsia" w:ascii="宋体" w:hAnsi="宋体" w:cs="宋体"/>
          <w:color w:val="auto"/>
          <w:sz w:val="24"/>
        </w:rPr>
        <w:t xml:space="preserve">（姓名）系 </w:t>
      </w:r>
      <w:r>
        <w:rPr>
          <w:rFonts w:hint="eastAsia" w:ascii="宋体" w:hAnsi="宋体" w:cs="宋体"/>
          <w:color w:val="auto"/>
          <w:sz w:val="24"/>
          <w:u w:val="single"/>
        </w:rPr>
        <w:t xml:space="preserve">                （</w:t>
      </w:r>
      <w:r>
        <w:rPr>
          <w:rFonts w:hint="eastAsia" w:ascii="宋体" w:hAnsi="宋体" w:cs="宋体"/>
          <w:color w:val="auto"/>
          <w:sz w:val="24"/>
          <w:u w:val="single"/>
          <w:lang w:eastAsia="zh-CN"/>
        </w:rPr>
        <w:t>竞标人</w:t>
      </w:r>
      <w:r>
        <w:rPr>
          <w:rFonts w:hint="eastAsia" w:ascii="宋体" w:hAnsi="宋体" w:cs="宋体"/>
          <w:color w:val="auto"/>
          <w:sz w:val="24"/>
          <w:u w:val="single"/>
        </w:rPr>
        <w:t xml:space="preserve">名称）  </w:t>
      </w:r>
      <w:r>
        <w:rPr>
          <w:rFonts w:hint="eastAsia" w:ascii="宋体" w:hAnsi="宋体" w:cs="宋体"/>
          <w:color w:val="auto"/>
          <w:sz w:val="24"/>
        </w:rPr>
        <w:t xml:space="preserve">的代表人，现授权委托 </w:t>
      </w:r>
      <w:r>
        <w:rPr>
          <w:rFonts w:hint="eastAsia" w:ascii="宋体" w:hAnsi="宋体" w:cs="宋体"/>
          <w:color w:val="auto"/>
          <w:sz w:val="24"/>
          <w:u w:val="single"/>
        </w:rPr>
        <w:t xml:space="preserve">    （单位名称）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（姓名）为我公司签署</w:t>
      </w:r>
      <w:r>
        <w:rPr>
          <w:rFonts w:hint="eastAsia" w:ascii="宋体" w:hAnsi="宋体" w:cs="宋体"/>
          <w:color w:val="auto"/>
          <w:sz w:val="24"/>
          <w:u w:val="single"/>
        </w:rPr>
        <w:t xml:space="preserve">        （工程名称）             </w:t>
      </w:r>
      <w:r>
        <w:rPr>
          <w:rFonts w:hint="eastAsia" w:ascii="宋体" w:hAnsi="宋体" w:cs="宋体"/>
          <w:color w:val="auto"/>
          <w:sz w:val="24"/>
        </w:rPr>
        <w:t>已递交的</w:t>
      </w:r>
      <w:r>
        <w:rPr>
          <w:rFonts w:hint="eastAsia" w:ascii="宋体" w:hAnsi="宋体" w:cs="宋体"/>
          <w:color w:val="auto"/>
          <w:sz w:val="24"/>
          <w:lang w:eastAsia="zh-CN"/>
        </w:rPr>
        <w:t>竞标文件</w:t>
      </w:r>
      <w:r>
        <w:rPr>
          <w:rFonts w:hint="eastAsia" w:ascii="宋体" w:hAnsi="宋体" w:cs="宋体"/>
          <w:color w:val="auto"/>
          <w:sz w:val="24"/>
        </w:rPr>
        <w:t>和参加开标会议的法定代表人的授权委托代理人。代理人全权代表我所签署的本工程已递交的</w:t>
      </w:r>
      <w:r>
        <w:rPr>
          <w:rFonts w:hint="eastAsia" w:ascii="宋体" w:hAnsi="宋体" w:cs="宋体"/>
          <w:color w:val="auto"/>
          <w:sz w:val="24"/>
          <w:lang w:eastAsia="zh-CN"/>
        </w:rPr>
        <w:t>竞标文件</w:t>
      </w:r>
      <w:r>
        <w:rPr>
          <w:rFonts w:hint="eastAsia" w:ascii="宋体" w:hAnsi="宋体" w:cs="宋体"/>
          <w:color w:val="auto"/>
          <w:sz w:val="24"/>
        </w:rPr>
        <w:t>内容我均承认；代理人为我单位参加本工程开标会议的代理人，在代理范围内产生的民事法律责任由我单位承担。</w:t>
      </w:r>
    </w:p>
    <w:p w14:paraId="1D273713">
      <w:pPr>
        <w:spacing w:line="360" w:lineRule="auto"/>
        <w:rPr>
          <w:rFonts w:hint="eastAsia" w:ascii="宋体" w:hAnsi="宋体" w:cs="宋体"/>
          <w:color w:val="auto"/>
          <w:sz w:val="24"/>
        </w:rPr>
      </w:pPr>
    </w:p>
    <w:p w14:paraId="40C161B2">
      <w:pPr>
        <w:spacing w:line="360" w:lineRule="auto"/>
        <w:rPr>
          <w:rFonts w:hint="eastAsia" w:ascii="宋体" w:hAnsi="宋体" w:cs="宋体"/>
          <w:color w:val="auto"/>
          <w:sz w:val="24"/>
        </w:rPr>
      </w:pPr>
      <w:r>
        <w:rPr>
          <w:rFonts w:hint="eastAsia" w:ascii="宋体" w:hAnsi="宋体" w:cs="宋体"/>
          <w:color w:val="auto"/>
          <w:sz w:val="24"/>
        </w:rPr>
        <w:t>代理人无转委托权，特此委托：</w:t>
      </w:r>
    </w:p>
    <w:p w14:paraId="3D42D38F">
      <w:pPr>
        <w:spacing w:line="360" w:lineRule="auto"/>
        <w:rPr>
          <w:rFonts w:hint="eastAsia" w:ascii="宋体" w:hAnsi="宋体" w:cs="宋体"/>
          <w:color w:val="auto"/>
          <w:sz w:val="24"/>
          <w:u w:val="single"/>
        </w:rPr>
      </w:pPr>
      <w:r>
        <w:rPr>
          <w:rFonts w:hint="eastAsia" w:ascii="宋体" w:hAnsi="宋体" w:cs="宋体"/>
          <w:color w:val="auto"/>
          <w:sz w:val="24"/>
        </w:rPr>
        <w:t>代理人姓名：</w:t>
      </w:r>
      <w:r>
        <w:rPr>
          <w:rFonts w:hint="eastAsia" w:ascii="宋体" w:hAnsi="宋体" w:cs="宋体"/>
          <w:color w:val="auto"/>
          <w:sz w:val="24"/>
          <w:u w:val="single"/>
        </w:rPr>
        <w:t xml:space="preserve">           </w:t>
      </w:r>
      <w:r>
        <w:rPr>
          <w:rFonts w:hint="eastAsia" w:ascii="宋体" w:hAnsi="宋体" w:cs="宋体"/>
          <w:color w:val="auto"/>
          <w:sz w:val="24"/>
        </w:rPr>
        <w:t>年龄：</w:t>
      </w:r>
      <w:r>
        <w:rPr>
          <w:rFonts w:hint="eastAsia" w:ascii="宋体" w:hAnsi="宋体" w:cs="宋体"/>
          <w:color w:val="auto"/>
          <w:sz w:val="24"/>
          <w:u w:val="single"/>
        </w:rPr>
        <w:t xml:space="preserve">          </w:t>
      </w:r>
    </w:p>
    <w:p w14:paraId="62718263">
      <w:pPr>
        <w:spacing w:line="360" w:lineRule="auto"/>
        <w:rPr>
          <w:rFonts w:hint="eastAsia" w:ascii="宋体" w:hAnsi="宋体" w:cs="宋体"/>
          <w:color w:val="auto"/>
          <w:sz w:val="24"/>
          <w:u w:val="single"/>
        </w:rPr>
      </w:pPr>
      <w:r>
        <w:rPr>
          <w:rFonts w:hint="eastAsia" w:ascii="宋体" w:hAnsi="宋体" w:cs="宋体"/>
          <w:color w:val="auto"/>
          <w:sz w:val="24"/>
        </w:rPr>
        <w:t>身份证号码：</w:t>
      </w:r>
      <w:r>
        <w:rPr>
          <w:rFonts w:hint="eastAsia" w:ascii="宋体" w:hAnsi="宋体" w:cs="宋体"/>
          <w:color w:val="auto"/>
          <w:sz w:val="24"/>
          <w:u w:val="single"/>
        </w:rPr>
        <w:t xml:space="preserve">                           </w:t>
      </w:r>
      <w:r>
        <w:rPr>
          <w:rFonts w:hint="eastAsia" w:ascii="宋体" w:hAnsi="宋体" w:cs="宋体"/>
          <w:color w:val="auto"/>
          <w:sz w:val="24"/>
        </w:rPr>
        <w:t>职务：</w:t>
      </w:r>
      <w:r>
        <w:rPr>
          <w:rFonts w:hint="eastAsia" w:ascii="宋体" w:hAnsi="宋体" w:cs="宋体"/>
          <w:color w:val="auto"/>
          <w:sz w:val="24"/>
          <w:u w:val="single"/>
        </w:rPr>
        <w:t xml:space="preserve">                  </w:t>
      </w:r>
    </w:p>
    <w:p w14:paraId="469B95BE">
      <w:pPr>
        <w:spacing w:line="360" w:lineRule="auto"/>
        <w:rPr>
          <w:rFonts w:hint="eastAsia" w:ascii="宋体" w:hAnsi="宋体" w:cs="宋体"/>
          <w:color w:val="auto"/>
          <w:sz w:val="24"/>
          <w:u w:val="single"/>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xml:space="preserve">                                         （盖公章）    </w:t>
      </w:r>
    </w:p>
    <w:p w14:paraId="3EF872E5">
      <w:pPr>
        <w:spacing w:line="360" w:lineRule="auto"/>
        <w:rPr>
          <w:rFonts w:hint="eastAsia" w:ascii="宋体" w:hAnsi="宋体" w:cs="宋体"/>
          <w:color w:val="auto"/>
          <w:sz w:val="24"/>
          <w:u w:val="single"/>
        </w:rPr>
      </w:pPr>
      <w:r>
        <w:rPr>
          <w:rFonts w:hint="eastAsia" w:ascii="宋体" w:hAnsi="宋体" w:cs="宋体"/>
          <w:color w:val="auto"/>
          <w:sz w:val="24"/>
        </w:rPr>
        <w:t>法定代表人：</w:t>
      </w:r>
      <w:r>
        <w:rPr>
          <w:rFonts w:hint="eastAsia" w:ascii="宋体" w:hAnsi="宋体" w:cs="宋体"/>
          <w:color w:val="auto"/>
          <w:sz w:val="24"/>
          <w:u w:val="single"/>
        </w:rPr>
        <w:t xml:space="preserve">                                   （签字或盖章）  </w:t>
      </w:r>
    </w:p>
    <w:p w14:paraId="59C9C42B">
      <w:pPr>
        <w:spacing w:line="360" w:lineRule="auto"/>
        <w:rPr>
          <w:rFonts w:hint="eastAsia" w:ascii="宋体" w:hAnsi="宋体" w:cs="宋体"/>
          <w:color w:val="auto"/>
          <w:sz w:val="24"/>
        </w:rPr>
      </w:pPr>
    </w:p>
    <w:p w14:paraId="70F49992">
      <w:pPr>
        <w:spacing w:line="360" w:lineRule="auto"/>
        <w:rPr>
          <w:rFonts w:hint="eastAsia" w:ascii="宋体" w:hAnsi="宋体" w:cs="宋体"/>
          <w:color w:val="auto"/>
          <w:sz w:val="24"/>
        </w:rPr>
      </w:pPr>
      <w:r>
        <w:rPr>
          <w:rFonts w:hint="eastAsia" w:ascii="宋体" w:hAnsi="宋体" w:cs="宋体"/>
          <w:color w:val="auto"/>
          <w:sz w:val="24"/>
        </w:rPr>
        <w:t>授权委托日期：</w:t>
      </w:r>
      <w:r>
        <w:rPr>
          <w:rFonts w:hint="eastAsia" w:ascii="宋体" w:hAnsi="宋体" w:cs="宋体"/>
          <w:color w:val="auto"/>
          <w:sz w:val="24"/>
          <w:u w:val="single"/>
        </w:rPr>
        <w:t xml:space="preserve">          </w:t>
      </w:r>
      <w:r>
        <w:rPr>
          <w:rFonts w:hint="eastAsia" w:ascii="宋体" w:hAnsi="宋体" w:cs="宋体"/>
          <w:color w:val="auto"/>
          <w:sz w:val="24"/>
        </w:rPr>
        <w:t>年</w:t>
      </w:r>
      <w:r>
        <w:rPr>
          <w:rFonts w:hint="eastAsia" w:ascii="宋体" w:hAnsi="宋体" w:cs="宋体"/>
          <w:color w:val="auto"/>
          <w:sz w:val="24"/>
          <w:u w:val="single"/>
        </w:rPr>
        <w:t xml:space="preserve">        </w:t>
      </w:r>
      <w:r>
        <w:rPr>
          <w:rFonts w:hint="eastAsia" w:ascii="宋体" w:hAnsi="宋体" w:cs="宋体"/>
          <w:color w:val="auto"/>
          <w:sz w:val="24"/>
        </w:rPr>
        <w:t>月</w:t>
      </w:r>
      <w:r>
        <w:rPr>
          <w:rFonts w:hint="eastAsia" w:ascii="宋体" w:hAnsi="宋体" w:cs="宋体"/>
          <w:color w:val="auto"/>
          <w:sz w:val="24"/>
          <w:u w:val="single"/>
        </w:rPr>
        <w:t xml:space="preserve">         </w:t>
      </w:r>
      <w:r>
        <w:rPr>
          <w:rFonts w:hint="eastAsia" w:ascii="宋体" w:hAnsi="宋体" w:cs="宋体"/>
          <w:color w:val="auto"/>
          <w:sz w:val="24"/>
        </w:rPr>
        <w:t>日</w:t>
      </w:r>
    </w:p>
    <w:p w14:paraId="143B9B33">
      <w:pPr>
        <w:spacing w:line="360" w:lineRule="auto"/>
        <w:rPr>
          <w:rFonts w:hint="eastAsia" w:ascii="宋体" w:hAnsi="宋体" w:cs="宋体"/>
          <w:color w:val="auto"/>
          <w:sz w:val="24"/>
        </w:rPr>
      </w:pPr>
    </w:p>
    <w:p w14:paraId="37C52B32">
      <w:pPr>
        <w:pStyle w:val="6"/>
        <w:keepNext w:val="0"/>
        <w:widowControl/>
        <w:autoSpaceDE w:val="0"/>
        <w:autoSpaceDN w:val="0"/>
        <w:adjustRightInd w:val="0"/>
        <w:snapToGrid w:val="0"/>
        <w:spacing w:before="60"/>
        <w:jc w:val="center"/>
        <w:textAlignment w:val="baseline"/>
        <w:outlineLvl w:val="1"/>
        <w:rPr>
          <w:rFonts w:hint="eastAsia" w:ascii="宋体" w:hAnsi="宋体" w:eastAsia="宋体" w:cs="宋体"/>
          <w:bCs w:val="0"/>
          <w:snapToGrid w:val="0"/>
          <w:color w:val="auto"/>
          <w:kern w:val="0"/>
          <w:szCs w:val="24"/>
          <w:lang w:eastAsia="zh-CN"/>
        </w:rPr>
      </w:pPr>
      <w:r>
        <w:rPr>
          <w:rFonts w:hint="eastAsia" w:ascii="宋体" w:hAnsi="宋体" w:cs="宋体"/>
          <w:bCs w:val="0"/>
          <w:snapToGrid w:val="0"/>
          <w:color w:val="auto"/>
          <w:kern w:val="0"/>
          <w:szCs w:val="24"/>
        </w:rPr>
        <w:br w:type="page"/>
      </w:r>
      <w:bookmarkStart w:id="631" w:name="_Toc22992"/>
      <w:bookmarkStart w:id="632" w:name="_Toc4805"/>
      <w:bookmarkStart w:id="633" w:name="_Toc24006"/>
      <w:r>
        <w:rPr>
          <w:rFonts w:hint="eastAsia" w:ascii="宋体" w:hAnsi="宋体" w:cs="宋体"/>
          <w:bCs w:val="0"/>
          <w:snapToGrid w:val="0"/>
          <w:color w:val="auto"/>
          <w:kern w:val="0"/>
          <w:szCs w:val="24"/>
        </w:rPr>
        <w:t>3、</w:t>
      </w:r>
      <w:bookmarkEnd w:id="631"/>
      <w:r>
        <w:rPr>
          <w:rFonts w:hint="eastAsia" w:ascii="宋体" w:hAnsi="宋体" w:cs="宋体"/>
          <w:bCs w:val="0"/>
          <w:snapToGrid w:val="0"/>
          <w:color w:val="auto"/>
          <w:kern w:val="0"/>
          <w:szCs w:val="24"/>
          <w:lang w:eastAsia="zh-CN"/>
        </w:rPr>
        <w:t>竞标函</w:t>
      </w:r>
      <w:bookmarkEnd w:id="632"/>
      <w:bookmarkEnd w:id="633"/>
    </w:p>
    <w:p w14:paraId="7C6AF12D">
      <w:pPr>
        <w:rPr>
          <w:rFonts w:hint="eastAsia" w:ascii="宋体" w:hAnsi="宋体" w:cs="宋体"/>
          <w:color w:val="auto"/>
          <w:sz w:val="24"/>
        </w:rPr>
      </w:pPr>
    </w:p>
    <w:p w14:paraId="40DA3CB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s="宋体"/>
          <w:color w:val="auto"/>
          <w:sz w:val="24"/>
          <w:u w:val="single"/>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u w:val="single"/>
          <w:lang w:eastAsia="zh-CN"/>
        </w:rPr>
        <w:t>发包人</w:t>
      </w:r>
      <w:r>
        <w:rPr>
          <w:rFonts w:hint="eastAsia" w:ascii="宋体" w:hAnsi="宋体" w:cs="宋体"/>
          <w:color w:val="auto"/>
          <w:sz w:val="24"/>
          <w:u w:val="single"/>
        </w:rPr>
        <w:t xml:space="preserve">名称）      </w:t>
      </w:r>
    </w:p>
    <w:p w14:paraId="2D0EEC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1、根据已收到贵方的</w:t>
      </w:r>
      <w:r>
        <w:rPr>
          <w:rFonts w:hint="eastAsia" w:ascii="宋体" w:hAnsi="宋体" w:cs="宋体"/>
          <w:color w:val="auto"/>
          <w:sz w:val="24"/>
          <w:lang w:eastAsia="zh-CN"/>
        </w:rPr>
        <w:t>交易编号</w:t>
      </w:r>
      <w:r>
        <w:rPr>
          <w:rFonts w:hint="eastAsia" w:ascii="宋体" w:hAnsi="宋体" w:cs="宋体"/>
          <w:color w:val="auto"/>
          <w:sz w:val="24"/>
        </w:rPr>
        <w:t>为</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lang w:eastAsia="zh-CN"/>
        </w:rPr>
        <w:t>交易文件</w:t>
      </w:r>
      <w:r>
        <w:rPr>
          <w:rFonts w:hint="eastAsia" w:ascii="宋体" w:hAnsi="宋体" w:cs="宋体"/>
          <w:color w:val="auto"/>
          <w:sz w:val="24"/>
        </w:rPr>
        <w:t>，遵照《中华人民共和国</w:t>
      </w:r>
      <w:r>
        <w:rPr>
          <w:rFonts w:hint="eastAsia" w:ascii="宋体" w:hAnsi="宋体" w:cs="宋体"/>
          <w:color w:val="auto"/>
          <w:sz w:val="24"/>
          <w:lang w:val="en-US" w:eastAsia="zh-CN"/>
        </w:rPr>
        <w:t>招标投标</w:t>
      </w:r>
      <w:r>
        <w:rPr>
          <w:rFonts w:hint="eastAsia" w:ascii="宋体" w:hAnsi="宋体" w:cs="宋体"/>
          <w:color w:val="auto"/>
          <w:sz w:val="24"/>
        </w:rPr>
        <w:t>法》等有关规定，我单位经考察现场和研究上述</w:t>
      </w:r>
      <w:r>
        <w:rPr>
          <w:rFonts w:hint="eastAsia" w:ascii="宋体" w:hAnsi="宋体" w:cs="宋体"/>
          <w:color w:val="auto"/>
          <w:sz w:val="24"/>
          <w:lang w:eastAsia="zh-CN"/>
        </w:rPr>
        <w:t>交易文件</w:t>
      </w:r>
      <w:r>
        <w:rPr>
          <w:rFonts w:hint="eastAsia" w:ascii="宋体" w:hAnsi="宋体" w:cs="宋体"/>
          <w:color w:val="auto"/>
          <w:sz w:val="24"/>
        </w:rPr>
        <w:t>的</w:t>
      </w:r>
      <w:r>
        <w:rPr>
          <w:rFonts w:hint="eastAsia" w:ascii="宋体" w:hAnsi="宋体" w:cs="宋体"/>
          <w:color w:val="auto"/>
          <w:sz w:val="24"/>
          <w:lang w:eastAsia="zh-CN"/>
        </w:rPr>
        <w:t>竞标须知</w:t>
      </w:r>
      <w:r>
        <w:rPr>
          <w:rFonts w:hint="eastAsia" w:ascii="宋体" w:hAnsi="宋体" w:cs="宋体"/>
          <w:color w:val="auto"/>
          <w:sz w:val="24"/>
        </w:rPr>
        <w:t>、合同条款、技术规范、图纸和工程量清单及其他有关文件后，我方愿以人民币（大写）</w:t>
      </w:r>
      <w:r>
        <w:rPr>
          <w:rFonts w:hint="eastAsia" w:ascii="宋体" w:hAnsi="宋体" w:cs="宋体"/>
          <w:color w:val="auto"/>
          <w:sz w:val="24"/>
          <w:u w:val="single"/>
        </w:rPr>
        <w:t xml:space="preserve">                  </w:t>
      </w:r>
      <w:r>
        <w:rPr>
          <w:rFonts w:hint="eastAsia" w:ascii="宋体" w:hAnsi="宋体" w:cs="宋体"/>
          <w:color w:val="auto"/>
          <w:sz w:val="24"/>
        </w:rPr>
        <w:t>元（小写）：¥</w:t>
      </w:r>
      <w:r>
        <w:rPr>
          <w:rFonts w:hint="eastAsia" w:ascii="宋体" w:hAnsi="宋体" w:cs="宋体"/>
          <w:color w:val="auto"/>
          <w:sz w:val="24"/>
          <w:u w:val="single"/>
        </w:rPr>
        <w:t xml:space="preserve">         </w:t>
      </w:r>
      <w:r>
        <w:rPr>
          <w:rFonts w:hint="eastAsia" w:ascii="宋体" w:hAnsi="宋体" w:cs="宋体"/>
          <w:color w:val="auto"/>
          <w:sz w:val="24"/>
        </w:rPr>
        <w:t>元的</w:t>
      </w:r>
      <w:r>
        <w:rPr>
          <w:rFonts w:hint="eastAsia" w:ascii="宋体" w:hAnsi="宋体" w:cs="宋体"/>
          <w:color w:val="auto"/>
          <w:sz w:val="24"/>
          <w:lang w:eastAsia="zh-CN"/>
        </w:rPr>
        <w:t>竞标报价</w:t>
      </w:r>
      <w:r>
        <w:rPr>
          <w:rFonts w:hint="eastAsia" w:ascii="宋体" w:hAnsi="宋体" w:cs="宋体"/>
          <w:color w:val="auto"/>
          <w:sz w:val="24"/>
        </w:rPr>
        <w:t>并按上述图纸、合同条款、技术规范和工程量清单的条件要求承包上述工程的施工、竣工并承担任何质量缺陷保修责任。</w:t>
      </w:r>
    </w:p>
    <w:p w14:paraId="3BCDCC87">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2、我方已详细审核全部</w:t>
      </w:r>
      <w:r>
        <w:rPr>
          <w:rFonts w:hint="eastAsia" w:ascii="宋体" w:hAnsi="宋体" w:cs="宋体"/>
          <w:color w:val="auto"/>
          <w:sz w:val="24"/>
          <w:lang w:eastAsia="zh-CN"/>
        </w:rPr>
        <w:t>交易文件</w:t>
      </w:r>
      <w:r>
        <w:rPr>
          <w:rFonts w:hint="eastAsia" w:ascii="宋体" w:hAnsi="宋体" w:cs="宋体"/>
          <w:color w:val="auto"/>
          <w:sz w:val="24"/>
        </w:rPr>
        <w:t>，包括修改文件（如果有的话），及有关附件，我方完全知道必须放弃提出含糊不清或误解的权力。</w:t>
      </w:r>
    </w:p>
    <w:p w14:paraId="7AA08F2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outlineLvl w:val="1"/>
        <w:rPr>
          <w:rFonts w:hint="eastAsia" w:ascii="宋体" w:hAnsi="宋体" w:cs="宋体"/>
          <w:color w:val="auto"/>
          <w:sz w:val="24"/>
        </w:rPr>
      </w:pPr>
      <w:bookmarkStart w:id="634" w:name="_Toc26986"/>
      <w:r>
        <w:rPr>
          <w:rFonts w:hint="eastAsia" w:ascii="宋体" w:hAnsi="宋体" w:cs="宋体"/>
          <w:color w:val="auto"/>
          <w:sz w:val="24"/>
        </w:rPr>
        <w:t>3、我方承认</w:t>
      </w:r>
      <w:r>
        <w:rPr>
          <w:rFonts w:hint="eastAsia" w:ascii="宋体" w:hAnsi="宋体" w:cs="宋体"/>
          <w:color w:val="auto"/>
          <w:sz w:val="24"/>
          <w:lang w:eastAsia="zh-CN"/>
        </w:rPr>
        <w:t>竞标函</w:t>
      </w:r>
      <w:r>
        <w:rPr>
          <w:rFonts w:hint="eastAsia" w:ascii="宋体" w:hAnsi="宋体" w:cs="宋体"/>
          <w:color w:val="auto"/>
          <w:sz w:val="24"/>
        </w:rPr>
        <w:t>附录是我方</w:t>
      </w:r>
      <w:r>
        <w:rPr>
          <w:rFonts w:hint="eastAsia" w:ascii="宋体" w:hAnsi="宋体" w:cs="宋体"/>
          <w:color w:val="auto"/>
          <w:sz w:val="24"/>
          <w:lang w:eastAsia="zh-CN"/>
        </w:rPr>
        <w:t>竞标函</w:t>
      </w:r>
      <w:r>
        <w:rPr>
          <w:rFonts w:hint="eastAsia" w:ascii="宋体" w:hAnsi="宋体" w:cs="宋体"/>
          <w:color w:val="auto"/>
          <w:sz w:val="24"/>
        </w:rPr>
        <w:t>的组成部分。</w:t>
      </w:r>
      <w:bookmarkEnd w:id="634"/>
    </w:p>
    <w:p w14:paraId="03B9447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4、一旦我方</w:t>
      </w:r>
      <w:r>
        <w:rPr>
          <w:rFonts w:hint="eastAsia" w:ascii="宋体" w:hAnsi="宋体" w:cs="宋体"/>
          <w:color w:val="auto"/>
          <w:sz w:val="24"/>
          <w:lang w:eastAsia="zh-CN"/>
        </w:rPr>
        <w:t>成交</w:t>
      </w:r>
      <w:r>
        <w:rPr>
          <w:rFonts w:hint="eastAsia" w:ascii="宋体" w:hAnsi="宋体" w:cs="宋体"/>
          <w:color w:val="auto"/>
          <w:sz w:val="24"/>
        </w:rPr>
        <w:t>，我方保证在合同协议书中规定的开工日期开始施工，并在合同协议书中规定的预计竣工日期完成和交付全部工程，共计</w:t>
      </w:r>
      <w:r>
        <w:rPr>
          <w:rFonts w:hint="eastAsia" w:ascii="宋体" w:hAnsi="宋体" w:cs="宋体"/>
          <w:color w:val="auto"/>
          <w:sz w:val="24"/>
          <w:u w:val="single"/>
        </w:rPr>
        <w:t xml:space="preserve">   </w:t>
      </w:r>
      <w:r>
        <w:rPr>
          <w:rFonts w:hint="eastAsia" w:ascii="宋体" w:hAnsi="宋体" w:cs="宋体"/>
          <w:color w:val="auto"/>
          <w:sz w:val="24"/>
        </w:rPr>
        <w:t>日历天内竣工并移交全部工程。承诺工程质量达到</w:t>
      </w:r>
      <w:r>
        <w:rPr>
          <w:rFonts w:hint="eastAsia" w:ascii="宋体" w:hAnsi="宋体" w:cs="宋体"/>
          <w:color w:val="auto"/>
          <w:sz w:val="24"/>
          <w:u w:val="single"/>
        </w:rPr>
        <w:t xml:space="preserve">    </w:t>
      </w:r>
      <w:r>
        <w:rPr>
          <w:rFonts w:hint="eastAsia" w:ascii="宋体" w:hAnsi="宋体" w:cs="宋体"/>
          <w:color w:val="auto"/>
          <w:sz w:val="24"/>
        </w:rPr>
        <w:t>标准。</w:t>
      </w:r>
    </w:p>
    <w:p w14:paraId="2ECC0282">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5、如果我方</w:t>
      </w:r>
      <w:r>
        <w:rPr>
          <w:rFonts w:hint="eastAsia" w:ascii="宋体" w:hAnsi="宋体" w:cs="宋体"/>
          <w:color w:val="auto"/>
          <w:sz w:val="24"/>
          <w:lang w:eastAsia="zh-CN"/>
        </w:rPr>
        <w:t>成交</w:t>
      </w:r>
      <w:r>
        <w:rPr>
          <w:rFonts w:hint="eastAsia" w:ascii="宋体" w:hAnsi="宋体" w:cs="宋体"/>
          <w:color w:val="auto"/>
          <w:sz w:val="24"/>
        </w:rPr>
        <w:t>，我方将按照</w:t>
      </w:r>
      <w:r>
        <w:rPr>
          <w:rFonts w:hint="eastAsia" w:ascii="宋体" w:hAnsi="宋体" w:cs="宋体"/>
          <w:color w:val="auto"/>
          <w:sz w:val="24"/>
          <w:lang w:eastAsia="zh-CN"/>
        </w:rPr>
        <w:t>交易文件</w:t>
      </w:r>
      <w:r>
        <w:rPr>
          <w:rFonts w:hint="eastAsia" w:ascii="宋体" w:hAnsi="宋体" w:cs="宋体"/>
          <w:color w:val="auto"/>
          <w:sz w:val="24"/>
        </w:rPr>
        <w:t>规定提交履约但保金。</w:t>
      </w:r>
    </w:p>
    <w:p w14:paraId="2756F3C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cs="宋体"/>
          <w:color w:val="auto"/>
          <w:sz w:val="24"/>
        </w:rPr>
      </w:pPr>
      <w:r>
        <w:rPr>
          <w:rFonts w:hint="eastAsia" w:ascii="宋体" w:hAnsi="宋体" w:cs="宋体"/>
          <w:color w:val="auto"/>
          <w:sz w:val="24"/>
        </w:rPr>
        <w:t>6、我方的</w:t>
      </w:r>
      <w:r>
        <w:rPr>
          <w:rFonts w:hint="eastAsia" w:ascii="宋体" w:hAnsi="宋体" w:cs="宋体"/>
          <w:color w:val="auto"/>
          <w:sz w:val="24"/>
          <w:lang w:eastAsia="zh-CN"/>
        </w:rPr>
        <w:t>竞标</w:t>
      </w:r>
      <w:r>
        <w:rPr>
          <w:rFonts w:hint="eastAsia" w:ascii="宋体" w:hAnsi="宋体" w:cs="宋体"/>
          <w:color w:val="auto"/>
          <w:sz w:val="24"/>
        </w:rPr>
        <w:t>保证金已安</w:t>
      </w:r>
      <w:r>
        <w:rPr>
          <w:rFonts w:hint="eastAsia" w:ascii="宋体" w:hAnsi="宋体" w:cs="宋体"/>
          <w:color w:val="auto"/>
          <w:sz w:val="24"/>
          <w:lang w:eastAsia="zh-CN"/>
        </w:rPr>
        <w:t>交易文件</w:t>
      </w:r>
      <w:r>
        <w:rPr>
          <w:rFonts w:hint="eastAsia" w:ascii="宋体" w:hAnsi="宋体" w:cs="宋体"/>
          <w:color w:val="auto"/>
          <w:sz w:val="24"/>
        </w:rPr>
        <w:t>规定交纳。</w:t>
      </w:r>
    </w:p>
    <w:p w14:paraId="355425CA">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（1）我方同意所递交的</w:t>
      </w:r>
      <w:r>
        <w:rPr>
          <w:rFonts w:hint="eastAsia" w:ascii="宋体" w:hAnsi="宋体" w:cs="宋体"/>
          <w:color w:val="auto"/>
          <w:sz w:val="24"/>
          <w:lang w:eastAsia="zh-CN"/>
        </w:rPr>
        <w:t>竞标文件</w:t>
      </w:r>
      <w:r>
        <w:rPr>
          <w:rFonts w:hint="eastAsia" w:ascii="宋体" w:hAnsi="宋体" w:cs="宋体"/>
          <w:color w:val="auto"/>
          <w:sz w:val="24"/>
        </w:rPr>
        <w:t>在“</w:t>
      </w:r>
      <w:r>
        <w:rPr>
          <w:rFonts w:hint="eastAsia" w:ascii="宋体" w:hAnsi="宋体" w:cs="宋体"/>
          <w:color w:val="auto"/>
          <w:sz w:val="24"/>
          <w:lang w:eastAsia="zh-CN"/>
        </w:rPr>
        <w:t>竞标须知</w:t>
      </w:r>
      <w:r>
        <w:rPr>
          <w:rFonts w:hint="eastAsia" w:ascii="宋体" w:hAnsi="宋体" w:cs="宋体"/>
          <w:color w:val="auto"/>
          <w:sz w:val="24"/>
        </w:rPr>
        <w:t>”第15条规定的</w:t>
      </w:r>
      <w:r>
        <w:rPr>
          <w:rFonts w:hint="eastAsia" w:ascii="宋体" w:hAnsi="宋体" w:cs="宋体"/>
          <w:color w:val="auto"/>
          <w:sz w:val="24"/>
          <w:lang w:eastAsia="zh-CN"/>
        </w:rPr>
        <w:t>竞标</w:t>
      </w:r>
      <w:r>
        <w:rPr>
          <w:rFonts w:hint="eastAsia" w:ascii="宋体" w:hAnsi="宋体" w:cs="宋体"/>
          <w:color w:val="auto"/>
          <w:sz w:val="24"/>
        </w:rPr>
        <w:t>有效期内有效，在此期间内我方的</w:t>
      </w:r>
      <w:r>
        <w:rPr>
          <w:rFonts w:hint="eastAsia" w:ascii="宋体" w:hAnsi="宋体" w:cs="宋体"/>
          <w:color w:val="auto"/>
          <w:sz w:val="24"/>
          <w:lang w:eastAsia="zh-CN"/>
        </w:rPr>
        <w:t>竞标</w:t>
      </w:r>
      <w:r>
        <w:rPr>
          <w:rFonts w:hint="eastAsia" w:ascii="宋体" w:hAnsi="宋体" w:cs="宋体"/>
          <w:color w:val="auto"/>
          <w:sz w:val="24"/>
        </w:rPr>
        <w:t>有可能</w:t>
      </w:r>
      <w:r>
        <w:rPr>
          <w:rFonts w:hint="eastAsia" w:ascii="宋体" w:hAnsi="宋体" w:cs="宋体"/>
          <w:color w:val="auto"/>
          <w:sz w:val="24"/>
          <w:lang w:eastAsia="zh-CN"/>
        </w:rPr>
        <w:t>成交</w:t>
      </w:r>
      <w:r>
        <w:rPr>
          <w:rFonts w:hint="eastAsia" w:ascii="宋体" w:hAnsi="宋体" w:cs="宋体"/>
          <w:color w:val="auto"/>
          <w:sz w:val="24"/>
        </w:rPr>
        <w:t>，我方将受此约束。如果在</w:t>
      </w:r>
      <w:r>
        <w:rPr>
          <w:rFonts w:hint="eastAsia" w:ascii="宋体" w:hAnsi="宋体" w:cs="宋体"/>
          <w:color w:val="auto"/>
          <w:sz w:val="24"/>
          <w:lang w:eastAsia="zh-CN"/>
        </w:rPr>
        <w:t>竞标</w:t>
      </w:r>
      <w:r>
        <w:rPr>
          <w:rFonts w:hint="eastAsia" w:ascii="宋体" w:hAnsi="宋体" w:cs="宋体"/>
          <w:color w:val="auto"/>
          <w:sz w:val="24"/>
        </w:rPr>
        <w:t>有效期内撤回</w:t>
      </w:r>
      <w:r>
        <w:rPr>
          <w:rFonts w:hint="eastAsia" w:ascii="宋体" w:hAnsi="宋体" w:cs="宋体"/>
          <w:color w:val="auto"/>
          <w:sz w:val="24"/>
          <w:lang w:eastAsia="zh-CN"/>
        </w:rPr>
        <w:t>竞标</w:t>
      </w:r>
      <w:r>
        <w:rPr>
          <w:rFonts w:hint="eastAsia" w:ascii="宋体" w:hAnsi="宋体" w:cs="宋体"/>
          <w:color w:val="auto"/>
          <w:sz w:val="24"/>
        </w:rPr>
        <w:t>，或擅自修改或拒绝接受已经承诺确认的条款，或在规定时间内拒签合同或拒付履约担保，</w:t>
      </w:r>
      <w:r>
        <w:rPr>
          <w:rFonts w:hint="eastAsia" w:ascii="宋体" w:hAnsi="宋体" w:cs="宋体"/>
          <w:color w:val="auto"/>
          <w:sz w:val="24"/>
          <w:lang w:eastAsia="zh-CN"/>
        </w:rPr>
        <w:t>竞标</w:t>
      </w:r>
      <w:r>
        <w:rPr>
          <w:rFonts w:hint="eastAsia" w:ascii="宋体" w:hAnsi="宋体" w:cs="宋体"/>
          <w:color w:val="auto"/>
          <w:sz w:val="24"/>
        </w:rPr>
        <w:t>保证金将全部被没收。</w:t>
      </w:r>
    </w:p>
    <w:p w14:paraId="3144853E">
      <w:pPr>
        <w:keepNext w:val="0"/>
        <w:keepLines w:val="0"/>
        <w:pageBreakBefore w:val="0"/>
        <w:widowControl w:val="0"/>
        <w:kinsoku/>
        <w:wordWrap/>
        <w:overflowPunct/>
        <w:topLinePunct w:val="0"/>
        <w:autoSpaceDE/>
        <w:autoSpaceDN/>
        <w:bidi w:val="0"/>
        <w:adjustRightInd/>
        <w:snapToGrid/>
        <w:spacing w:line="360" w:lineRule="exact"/>
        <w:ind w:left="600"/>
        <w:textAlignment w:val="auto"/>
        <w:rPr>
          <w:rFonts w:hint="eastAsia" w:ascii="宋体" w:hAnsi="宋体" w:cs="宋体"/>
          <w:color w:val="auto"/>
          <w:sz w:val="24"/>
        </w:rPr>
      </w:pPr>
      <w:r>
        <w:rPr>
          <w:rFonts w:hint="eastAsia" w:ascii="宋体" w:hAnsi="宋体" w:cs="宋体"/>
          <w:color w:val="auto"/>
          <w:sz w:val="24"/>
        </w:rPr>
        <w:t>（2）除非另外达成协议并生效，贵方的</w:t>
      </w:r>
      <w:r>
        <w:rPr>
          <w:rFonts w:hint="eastAsia" w:ascii="宋体" w:hAnsi="宋体" w:cs="宋体"/>
          <w:color w:val="auto"/>
          <w:sz w:val="24"/>
          <w:lang w:eastAsia="zh-CN"/>
        </w:rPr>
        <w:t>成交通知书</w:t>
      </w:r>
      <w:r>
        <w:rPr>
          <w:rFonts w:hint="eastAsia" w:ascii="宋体" w:hAnsi="宋体" w:cs="宋体"/>
          <w:color w:val="auto"/>
          <w:sz w:val="24"/>
        </w:rPr>
        <w:t>和本</w:t>
      </w:r>
      <w:r>
        <w:rPr>
          <w:rFonts w:hint="eastAsia" w:ascii="宋体" w:hAnsi="宋体" w:cs="宋体"/>
          <w:color w:val="auto"/>
          <w:sz w:val="24"/>
          <w:lang w:eastAsia="zh-CN"/>
        </w:rPr>
        <w:t>竞标文件</w:t>
      </w:r>
      <w:r>
        <w:rPr>
          <w:rFonts w:hint="eastAsia" w:ascii="宋体" w:hAnsi="宋体" w:cs="宋体"/>
          <w:color w:val="auto"/>
          <w:sz w:val="24"/>
        </w:rPr>
        <w:t>将成为约束我们双方的合同文件组成部分。</w:t>
      </w:r>
    </w:p>
    <w:p w14:paraId="51199708">
      <w:pPr>
        <w:rPr>
          <w:rFonts w:hint="eastAsia" w:ascii="宋体" w:hAnsi="宋体" w:cs="宋体"/>
          <w:color w:val="auto"/>
          <w:sz w:val="24"/>
        </w:rPr>
      </w:pPr>
    </w:p>
    <w:p w14:paraId="330C3050">
      <w:pPr>
        <w:ind w:firstLine="616" w:firstLineChars="257"/>
        <w:rPr>
          <w:rFonts w:hint="eastAsia" w:ascii="宋体" w:hAnsi="宋体" w:cs="宋体"/>
          <w:color w:val="auto"/>
          <w:sz w:val="24"/>
        </w:rPr>
      </w:pPr>
    </w:p>
    <w:p w14:paraId="1AF5D1C9">
      <w:pPr>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lang w:val="en-US" w:eastAsia="zh-CN"/>
        </w:rPr>
        <w:t xml:space="preserve">         </w:t>
      </w:r>
      <w:r>
        <w:rPr>
          <w:rFonts w:hint="eastAsia" w:ascii="宋体" w:hAnsi="宋体" w:cs="宋体"/>
          <w:color w:val="auto"/>
          <w:sz w:val="24"/>
        </w:rPr>
        <w:t>（盖章）             单位地址：</w:t>
      </w:r>
    </w:p>
    <w:p w14:paraId="26229340">
      <w:pPr>
        <w:ind w:firstLine="616" w:firstLineChars="257"/>
        <w:rPr>
          <w:rFonts w:hint="eastAsia" w:ascii="宋体" w:hAnsi="宋体" w:cs="宋体"/>
          <w:color w:val="auto"/>
          <w:sz w:val="24"/>
        </w:rPr>
      </w:pPr>
    </w:p>
    <w:p w14:paraId="65B93E14">
      <w:pPr>
        <w:ind w:firstLine="616" w:firstLineChars="257"/>
        <w:rPr>
          <w:rFonts w:hint="eastAsia" w:ascii="宋体" w:hAnsi="宋体" w:cs="宋体"/>
          <w:color w:val="auto"/>
          <w:sz w:val="24"/>
        </w:rPr>
      </w:pPr>
      <w:r>
        <w:rPr>
          <w:rFonts w:hint="eastAsia" w:ascii="宋体" w:hAnsi="宋体" w:cs="宋体"/>
          <w:color w:val="auto"/>
          <w:sz w:val="24"/>
        </w:rPr>
        <w:t>法定代表人或其委托代理人：（签章或盖章）</w:t>
      </w:r>
    </w:p>
    <w:p w14:paraId="6F70FED0">
      <w:pPr>
        <w:ind w:firstLine="616" w:firstLineChars="257"/>
        <w:rPr>
          <w:rFonts w:hint="eastAsia" w:ascii="宋体" w:hAnsi="宋体" w:cs="宋体"/>
          <w:color w:val="auto"/>
          <w:sz w:val="24"/>
        </w:rPr>
      </w:pPr>
    </w:p>
    <w:p w14:paraId="615796F1">
      <w:pPr>
        <w:ind w:firstLine="616" w:firstLineChars="257"/>
        <w:rPr>
          <w:rFonts w:hint="eastAsia" w:ascii="宋体" w:hAnsi="宋体" w:cs="宋体"/>
          <w:color w:val="auto"/>
          <w:sz w:val="24"/>
        </w:rPr>
      </w:pPr>
      <w:r>
        <w:rPr>
          <w:rFonts w:hint="eastAsia" w:ascii="宋体" w:hAnsi="宋体" w:cs="宋体"/>
          <w:color w:val="auto"/>
          <w:sz w:val="24"/>
        </w:rPr>
        <w:t>邮政编码：</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电话：</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传真：</w:t>
      </w:r>
    </w:p>
    <w:p w14:paraId="3138FCC0">
      <w:pPr>
        <w:ind w:firstLine="616" w:firstLineChars="257"/>
        <w:rPr>
          <w:rFonts w:hint="eastAsia" w:ascii="宋体" w:hAnsi="宋体" w:cs="宋体"/>
          <w:color w:val="auto"/>
          <w:sz w:val="24"/>
        </w:rPr>
      </w:pPr>
    </w:p>
    <w:p w14:paraId="17034EA5">
      <w:pPr>
        <w:ind w:firstLine="616" w:firstLineChars="257"/>
        <w:rPr>
          <w:rFonts w:hint="eastAsia" w:ascii="宋体" w:hAnsi="宋体" w:cs="宋体"/>
          <w:color w:val="auto"/>
          <w:sz w:val="24"/>
        </w:rPr>
      </w:pPr>
      <w:r>
        <w:rPr>
          <w:rFonts w:hint="eastAsia" w:ascii="宋体" w:hAnsi="宋体" w:cs="宋体"/>
          <w:color w:val="auto"/>
          <w:sz w:val="24"/>
        </w:rPr>
        <w:t>开户银行名称：</w:t>
      </w:r>
    </w:p>
    <w:p w14:paraId="6F2E6356">
      <w:pPr>
        <w:ind w:firstLine="616" w:firstLineChars="257"/>
        <w:rPr>
          <w:rFonts w:hint="eastAsia" w:ascii="宋体" w:hAnsi="宋体" w:cs="宋体"/>
          <w:color w:val="auto"/>
          <w:sz w:val="24"/>
        </w:rPr>
      </w:pPr>
    </w:p>
    <w:p w14:paraId="140C8549">
      <w:pPr>
        <w:ind w:firstLine="616" w:firstLineChars="257"/>
        <w:rPr>
          <w:rFonts w:hint="eastAsia" w:ascii="宋体" w:hAnsi="宋体" w:cs="宋体"/>
          <w:color w:val="auto"/>
          <w:sz w:val="24"/>
        </w:rPr>
      </w:pPr>
      <w:r>
        <w:rPr>
          <w:rFonts w:hint="eastAsia" w:ascii="宋体" w:hAnsi="宋体" w:cs="宋体"/>
          <w:color w:val="auto"/>
          <w:sz w:val="24"/>
        </w:rPr>
        <w:t>开户银行</w:t>
      </w:r>
      <w:r>
        <w:rPr>
          <w:rFonts w:hint="eastAsia" w:ascii="宋体" w:hAnsi="宋体" w:cs="宋体"/>
          <w:color w:val="auto"/>
          <w:sz w:val="24"/>
          <w:lang w:val="en-US" w:eastAsia="zh-CN"/>
        </w:rPr>
        <w:t>账</w:t>
      </w:r>
      <w:r>
        <w:rPr>
          <w:rFonts w:hint="eastAsia" w:ascii="宋体" w:hAnsi="宋体" w:cs="宋体"/>
          <w:color w:val="auto"/>
          <w:sz w:val="24"/>
        </w:rPr>
        <w:t>户：</w:t>
      </w:r>
    </w:p>
    <w:p w14:paraId="08B97427">
      <w:pPr>
        <w:ind w:firstLine="616" w:firstLineChars="257"/>
        <w:rPr>
          <w:rFonts w:hint="eastAsia" w:ascii="宋体" w:hAnsi="宋体" w:cs="宋体"/>
          <w:color w:val="auto"/>
          <w:sz w:val="24"/>
        </w:rPr>
      </w:pPr>
    </w:p>
    <w:p w14:paraId="6C9BF024">
      <w:pPr>
        <w:ind w:firstLine="616" w:firstLineChars="257"/>
        <w:rPr>
          <w:rFonts w:hint="eastAsia" w:ascii="宋体" w:hAnsi="宋体" w:cs="宋体"/>
          <w:color w:val="auto"/>
          <w:sz w:val="24"/>
        </w:rPr>
      </w:pPr>
      <w:r>
        <w:rPr>
          <w:rFonts w:hint="eastAsia" w:ascii="宋体" w:hAnsi="宋体" w:cs="宋体"/>
          <w:color w:val="auto"/>
          <w:sz w:val="24"/>
        </w:rPr>
        <w:t>开户银行地址：</w:t>
      </w:r>
    </w:p>
    <w:p w14:paraId="51D401EC">
      <w:pPr>
        <w:ind w:firstLine="616" w:firstLineChars="257"/>
        <w:rPr>
          <w:rFonts w:hint="eastAsia" w:ascii="宋体" w:hAnsi="宋体" w:cs="宋体"/>
          <w:color w:val="auto"/>
          <w:sz w:val="24"/>
        </w:rPr>
      </w:pPr>
      <w:r>
        <w:rPr>
          <w:rFonts w:hint="eastAsia" w:ascii="宋体" w:hAnsi="宋体" w:cs="宋体"/>
          <w:color w:val="auto"/>
          <w:sz w:val="24"/>
        </w:rPr>
        <w:t>开户银行电话：</w:t>
      </w:r>
    </w:p>
    <w:p w14:paraId="2E85EE4D">
      <w:pPr>
        <w:ind w:firstLine="616" w:firstLineChars="257"/>
        <w:jc w:val="center"/>
        <w:rPr>
          <w:rFonts w:hint="eastAsia" w:ascii="宋体" w:hAnsi="宋体" w:cs="宋体"/>
          <w:color w:val="auto"/>
          <w:sz w:val="24"/>
        </w:rPr>
      </w:pPr>
    </w:p>
    <w:p w14:paraId="50378B82">
      <w:pPr>
        <w:ind w:firstLine="616" w:firstLineChars="257"/>
        <w:jc w:val="center"/>
        <w:rPr>
          <w:rFonts w:hint="eastAsia" w:ascii="宋体" w:hAnsi="宋体" w:cs="宋体"/>
          <w:color w:val="auto"/>
          <w:sz w:val="24"/>
        </w:rPr>
      </w:pPr>
      <w:r>
        <w:rPr>
          <w:rFonts w:hint="eastAsia" w:ascii="宋体" w:hAnsi="宋体" w:cs="宋体"/>
          <w:color w:val="auto"/>
          <w:sz w:val="24"/>
        </w:rPr>
        <w:t>日期：</w:t>
      </w:r>
      <w:r>
        <w:rPr>
          <w:rFonts w:hint="eastAsia" w:ascii="宋体" w:hAnsi="宋体" w:cs="宋体"/>
          <w:color w:val="auto"/>
          <w:sz w:val="24"/>
        </w:rPr>
        <w:tab/>
      </w:r>
      <w:r>
        <w:rPr>
          <w:rFonts w:hint="eastAsia" w:ascii="宋体" w:hAnsi="宋体" w:cs="宋体"/>
          <w:color w:val="auto"/>
          <w:sz w:val="24"/>
        </w:rPr>
        <w:tab/>
      </w:r>
      <w:r>
        <w:rPr>
          <w:rFonts w:hint="eastAsia" w:ascii="宋体" w:hAnsi="宋体" w:cs="宋体"/>
          <w:color w:val="auto"/>
          <w:sz w:val="24"/>
        </w:rPr>
        <w:t>年</w:t>
      </w:r>
      <w:r>
        <w:rPr>
          <w:rFonts w:hint="eastAsia" w:ascii="宋体" w:hAnsi="宋体" w:cs="宋体"/>
          <w:color w:val="auto"/>
          <w:sz w:val="24"/>
        </w:rPr>
        <w:tab/>
      </w:r>
      <w:r>
        <w:rPr>
          <w:rFonts w:hint="eastAsia" w:ascii="宋体" w:hAnsi="宋体" w:cs="宋体"/>
          <w:color w:val="auto"/>
          <w:sz w:val="24"/>
        </w:rPr>
        <w:t xml:space="preserve">  月 </w:t>
      </w:r>
      <w:r>
        <w:rPr>
          <w:rFonts w:hint="eastAsia" w:ascii="宋体" w:hAnsi="宋体" w:cs="宋体"/>
          <w:color w:val="auto"/>
          <w:sz w:val="24"/>
        </w:rPr>
        <w:tab/>
      </w:r>
      <w:r>
        <w:rPr>
          <w:rFonts w:hint="eastAsia" w:ascii="宋体" w:hAnsi="宋体" w:cs="宋体"/>
          <w:color w:val="auto"/>
          <w:sz w:val="24"/>
        </w:rPr>
        <w:t>日</w:t>
      </w:r>
    </w:p>
    <w:p w14:paraId="34B57573">
      <w:pPr>
        <w:ind w:firstLine="360" w:firstLineChars="150"/>
        <w:rPr>
          <w:rFonts w:hint="eastAsia" w:ascii="宋体" w:hAnsi="宋体" w:cs="宋体"/>
          <w:color w:val="auto"/>
          <w:sz w:val="24"/>
        </w:rPr>
      </w:pPr>
    </w:p>
    <w:p w14:paraId="26840B9F">
      <w:pPr>
        <w:ind w:firstLine="360" w:firstLineChars="150"/>
        <w:rPr>
          <w:rFonts w:hint="eastAsia" w:ascii="宋体" w:hAnsi="宋体" w:cs="宋体"/>
          <w:color w:val="auto"/>
          <w:sz w:val="24"/>
        </w:rPr>
      </w:pPr>
    </w:p>
    <w:p w14:paraId="63D30E8B">
      <w:pPr>
        <w:pStyle w:val="6"/>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2AD8C7E7">
      <w:pPr>
        <w:pStyle w:val="6"/>
        <w:keepNext w:val="0"/>
        <w:widowControl/>
        <w:autoSpaceDE w:val="0"/>
        <w:autoSpaceDN w:val="0"/>
        <w:adjustRightInd w:val="0"/>
        <w:snapToGrid w:val="0"/>
        <w:spacing w:before="60"/>
        <w:jc w:val="center"/>
        <w:textAlignment w:val="baseline"/>
        <w:outlineLvl w:val="1"/>
        <w:rPr>
          <w:rFonts w:hint="eastAsia" w:ascii="宋体" w:hAnsi="宋体" w:cs="宋体"/>
          <w:bCs w:val="0"/>
          <w:snapToGrid w:val="0"/>
          <w:color w:val="auto"/>
          <w:kern w:val="0"/>
          <w:szCs w:val="24"/>
        </w:rPr>
      </w:pPr>
      <w:bookmarkStart w:id="635" w:name="_Toc15213"/>
      <w:bookmarkStart w:id="636" w:name="_Toc17973"/>
      <w:bookmarkStart w:id="637" w:name="_Toc32147"/>
      <w:r>
        <w:rPr>
          <w:rFonts w:hint="eastAsia" w:ascii="宋体" w:hAnsi="宋体" w:cs="宋体"/>
          <w:bCs w:val="0"/>
          <w:snapToGrid w:val="0"/>
          <w:color w:val="auto"/>
          <w:kern w:val="0"/>
          <w:szCs w:val="24"/>
        </w:rPr>
        <w:t>4、</w:t>
      </w:r>
      <w:r>
        <w:rPr>
          <w:rFonts w:hint="eastAsia" w:ascii="宋体" w:hAnsi="宋体" w:cs="宋体"/>
          <w:bCs w:val="0"/>
          <w:snapToGrid w:val="0"/>
          <w:color w:val="auto"/>
          <w:kern w:val="0"/>
          <w:szCs w:val="24"/>
          <w:lang w:eastAsia="zh-CN"/>
        </w:rPr>
        <w:t>竞标函</w:t>
      </w:r>
      <w:r>
        <w:rPr>
          <w:rFonts w:hint="eastAsia" w:ascii="宋体" w:hAnsi="宋体" w:cs="宋体"/>
          <w:bCs w:val="0"/>
          <w:snapToGrid w:val="0"/>
          <w:color w:val="auto"/>
          <w:kern w:val="0"/>
          <w:szCs w:val="24"/>
        </w:rPr>
        <w:t>附录</w:t>
      </w:r>
      <w:bookmarkEnd w:id="635"/>
      <w:bookmarkEnd w:id="636"/>
      <w:bookmarkEnd w:id="637"/>
    </w:p>
    <w:p w14:paraId="442D964F">
      <w:pPr>
        <w:ind w:firstLine="120" w:firstLineChars="50"/>
        <w:rPr>
          <w:rFonts w:hint="eastAsia" w:ascii="宋体" w:hAnsi="宋体" w:cs="宋体"/>
          <w:color w:val="auto"/>
          <w:kern w:val="0"/>
          <w:sz w:val="24"/>
        </w:rPr>
      </w:pPr>
    </w:p>
    <w:p w14:paraId="65140A6E">
      <w:pPr>
        <w:ind w:firstLine="120" w:firstLineChars="50"/>
        <w:rPr>
          <w:rFonts w:hint="eastAsia" w:ascii="宋体" w:hAnsi="宋体" w:cs="宋体"/>
          <w:color w:val="auto"/>
          <w:kern w:val="0"/>
          <w:sz w:val="24"/>
        </w:rPr>
      </w:pPr>
      <w:r>
        <w:rPr>
          <w:rFonts w:hint="eastAsia" w:ascii="宋体" w:hAnsi="宋体" w:cs="宋体"/>
          <w:color w:val="auto"/>
          <w:kern w:val="0"/>
          <w:sz w:val="24"/>
          <w:lang w:eastAsia="zh-CN"/>
        </w:rPr>
        <w:t>竞标</w:t>
      </w:r>
      <w:r>
        <w:rPr>
          <w:rFonts w:hint="eastAsia" w:ascii="宋体" w:hAnsi="宋体" w:cs="宋体"/>
          <w:color w:val="auto"/>
          <w:kern w:val="0"/>
          <w:sz w:val="24"/>
        </w:rPr>
        <w:t xml:space="preserve">工程名称：     </w:t>
      </w:r>
    </w:p>
    <w:tbl>
      <w:tblPr>
        <w:tblStyle w:val="18"/>
        <w:tblW w:w="0" w:type="auto"/>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2878"/>
        <w:gridCol w:w="1545"/>
        <w:gridCol w:w="3585"/>
        <w:gridCol w:w="765"/>
      </w:tblGrid>
      <w:tr w14:paraId="4DF9F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2A4AA64">
            <w:pPr>
              <w:spacing w:line="360" w:lineRule="auto"/>
              <w:jc w:val="center"/>
              <w:rPr>
                <w:rFonts w:hint="eastAsia" w:ascii="宋体" w:hAnsi="宋体" w:cs="宋体"/>
                <w:color w:val="auto"/>
                <w:sz w:val="24"/>
              </w:rPr>
            </w:pPr>
            <w:r>
              <w:rPr>
                <w:rFonts w:hint="eastAsia" w:ascii="宋体" w:hAnsi="宋体" w:cs="宋体"/>
                <w:color w:val="auto"/>
                <w:sz w:val="24"/>
              </w:rPr>
              <w:t>序号</w:t>
            </w:r>
          </w:p>
        </w:tc>
        <w:tc>
          <w:tcPr>
            <w:tcW w:w="2878" w:type="dxa"/>
            <w:noWrap w:val="0"/>
            <w:vAlign w:val="center"/>
          </w:tcPr>
          <w:p w14:paraId="36E86056">
            <w:pPr>
              <w:spacing w:line="360" w:lineRule="auto"/>
              <w:jc w:val="center"/>
              <w:rPr>
                <w:rFonts w:hint="eastAsia" w:ascii="宋体" w:hAnsi="宋体" w:cs="宋体"/>
                <w:color w:val="auto"/>
                <w:sz w:val="24"/>
              </w:rPr>
            </w:pPr>
            <w:r>
              <w:rPr>
                <w:rFonts w:hint="eastAsia" w:ascii="宋体" w:hAnsi="宋体" w:cs="宋体"/>
                <w:color w:val="auto"/>
                <w:sz w:val="24"/>
              </w:rPr>
              <w:t>项目内容</w:t>
            </w:r>
          </w:p>
        </w:tc>
        <w:tc>
          <w:tcPr>
            <w:tcW w:w="1545" w:type="dxa"/>
            <w:noWrap w:val="0"/>
            <w:vAlign w:val="center"/>
          </w:tcPr>
          <w:p w14:paraId="03CB1F04">
            <w:pPr>
              <w:spacing w:line="360" w:lineRule="auto"/>
              <w:jc w:val="center"/>
              <w:rPr>
                <w:rFonts w:hint="eastAsia" w:ascii="宋体" w:hAnsi="宋体" w:cs="宋体"/>
                <w:color w:val="auto"/>
                <w:sz w:val="24"/>
              </w:rPr>
            </w:pPr>
            <w:r>
              <w:rPr>
                <w:rFonts w:hint="eastAsia" w:ascii="宋体" w:hAnsi="宋体" w:cs="宋体"/>
                <w:color w:val="auto"/>
                <w:sz w:val="24"/>
              </w:rPr>
              <w:t>合同条款号</w:t>
            </w:r>
          </w:p>
        </w:tc>
        <w:tc>
          <w:tcPr>
            <w:tcW w:w="3585" w:type="dxa"/>
            <w:noWrap w:val="0"/>
            <w:vAlign w:val="center"/>
          </w:tcPr>
          <w:p w14:paraId="48061BB8">
            <w:pPr>
              <w:spacing w:line="360" w:lineRule="auto"/>
              <w:jc w:val="center"/>
              <w:rPr>
                <w:rFonts w:hint="eastAsia" w:ascii="宋体" w:hAnsi="宋体" w:cs="宋体"/>
                <w:color w:val="auto"/>
                <w:sz w:val="24"/>
              </w:rPr>
            </w:pPr>
            <w:r>
              <w:rPr>
                <w:rFonts w:hint="eastAsia" w:ascii="宋体" w:hAnsi="宋体" w:cs="宋体"/>
                <w:color w:val="auto"/>
                <w:sz w:val="24"/>
              </w:rPr>
              <w:t>约定内容</w:t>
            </w:r>
          </w:p>
        </w:tc>
        <w:tc>
          <w:tcPr>
            <w:tcW w:w="765" w:type="dxa"/>
            <w:noWrap w:val="0"/>
            <w:vAlign w:val="center"/>
          </w:tcPr>
          <w:p w14:paraId="0C644624">
            <w:pPr>
              <w:spacing w:line="360" w:lineRule="auto"/>
              <w:jc w:val="center"/>
              <w:rPr>
                <w:rFonts w:hint="eastAsia" w:ascii="宋体" w:hAnsi="宋体" w:cs="宋体"/>
                <w:color w:val="auto"/>
                <w:sz w:val="24"/>
              </w:rPr>
            </w:pPr>
            <w:r>
              <w:rPr>
                <w:rFonts w:hint="eastAsia" w:ascii="宋体" w:hAnsi="宋体" w:cs="宋体"/>
                <w:color w:val="auto"/>
                <w:sz w:val="24"/>
              </w:rPr>
              <w:t>备注</w:t>
            </w:r>
          </w:p>
        </w:tc>
      </w:tr>
      <w:tr w14:paraId="79608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720" w:type="dxa"/>
            <w:noWrap w:val="0"/>
            <w:vAlign w:val="center"/>
          </w:tcPr>
          <w:p w14:paraId="2C8BC048">
            <w:pPr>
              <w:spacing w:line="360" w:lineRule="auto"/>
              <w:jc w:val="center"/>
              <w:rPr>
                <w:rFonts w:hint="eastAsia" w:ascii="宋体" w:hAnsi="宋体" w:cs="宋体"/>
                <w:color w:val="auto"/>
                <w:sz w:val="24"/>
              </w:rPr>
            </w:pPr>
            <w:r>
              <w:rPr>
                <w:rFonts w:hint="eastAsia" w:ascii="宋体" w:hAnsi="宋体" w:cs="宋体"/>
                <w:color w:val="auto"/>
                <w:sz w:val="24"/>
              </w:rPr>
              <w:t>1</w:t>
            </w:r>
          </w:p>
        </w:tc>
        <w:tc>
          <w:tcPr>
            <w:tcW w:w="2878" w:type="dxa"/>
            <w:noWrap w:val="0"/>
            <w:vAlign w:val="center"/>
          </w:tcPr>
          <w:p w14:paraId="7CFD9DF0">
            <w:pPr>
              <w:spacing w:line="480" w:lineRule="auto"/>
              <w:jc w:val="center"/>
              <w:rPr>
                <w:rFonts w:hint="eastAsia" w:ascii="宋体" w:hAnsi="宋体" w:cs="宋体"/>
                <w:color w:val="auto"/>
                <w:sz w:val="24"/>
              </w:rPr>
            </w:pPr>
            <w:r>
              <w:rPr>
                <w:rFonts w:hint="eastAsia" w:ascii="宋体" w:hAnsi="宋体" w:cs="宋体"/>
                <w:color w:val="auto"/>
                <w:sz w:val="24"/>
              </w:rPr>
              <w:t>履约保证金</w:t>
            </w:r>
          </w:p>
        </w:tc>
        <w:tc>
          <w:tcPr>
            <w:tcW w:w="1545" w:type="dxa"/>
            <w:noWrap w:val="0"/>
            <w:vAlign w:val="center"/>
          </w:tcPr>
          <w:p w14:paraId="7B83356F">
            <w:pPr>
              <w:spacing w:line="360" w:lineRule="auto"/>
              <w:jc w:val="center"/>
              <w:rPr>
                <w:rFonts w:hint="eastAsia" w:ascii="宋体" w:hAnsi="宋体" w:cs="宋体"/>
                <w:color w:val="auto"/>
                <w:sz w:val="24"/>
              </w:rPr>
            </w:pPr>
          </w:p>
        </w:tc>
        <w:tc>
          <w:tcPr>
            <w:tcW w:w="3585" w:type="dxa"/>
            <w:noWrap w:val="0"/>
            <w:vAlign w:val="center"/>
          </w:tcPr>
          <w:p w14:paraId="711C0952">
            <w:pPr>
              <w:spacing w:line="480" w:lineRule="auto"/>
              <w:jc w:val="center"/>
              <w:rPr>
                <w:rFonts w:hint="eastAsia" w:ascii="宋体" w:hAnsi="宋体" w:cs="宋体"/>
                <w:color w:val="auto"/>
                <w:sz w:val="24"/>
              </w:rPr>
            </w:pPr>
            <w:r>
              <w:rPr>
                <w:rFonts w:hint="eastAsia" w:ascii="宋体" w:hAnsi="宋体" w:cs="宋体"/>
                <w:color w:val="auto"/>
                <w:sz w:val="24"/>
              </w:rPr>
              <w:t>合同价的2 %</w:t>
            </w:r>
          </w:p>
        </w:tc>
        <w:tc>
          <w:tcPr>
            <w:tcW w:w="765" w:type="dxa"/>
            <w:noWrap w:val="0"/>
            <w:vAlign w:val="center"/>
          </w:tcPr>
          <w:p w14:paraId="16F81819">
            <w:pPr>
              <w:spacing w:line="360" w:lineRule="auto"/>
              <w:jc w:val="center"/>
              <w:rPr>
                <w:rFonts w:hint="eastAsia" w:ascii="宋体" w:hAnsi="宋体" w:cs="宋体"/>
                <w:color w:val="auto"/>
                <w:sz w:val="24"/>
              </w:rPr>
            </w:pPr>
          </w:p>
        </w:tc>
      </w:tr>
      <w:tr w14:paraId="35C85D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038FB18">
            <w:pPr>
              <w:spacing w:line="360" w:lineRule="auto"/>
              <w:jc w:val="center"/>
              <w:rPr>
                <w:rFonts w:hint="eastAsia" w:ascii="宋体" w:hAnsi="宋体" w:cs="宋体"/>
                <w:color w:val="auto"/>
                <w:sz w:val="24"/>
              </w:rPr>
            </w:pPr>
            <w:r>
              <w:rPr>
                <w:rFonts w:hint="eastAsia" w:ascii="宋体" w:hAnsi="宋体" w:cs="宋体"/>
                <w:color w:val="auto"/>
                <w:sz w:val="24"/>
              </w:rPr>
              <w:t>2</w:t>
            </w:r>
          </w:p>
        </w:tc>
        <w:tc>
          <w:tcPr>
            <w:tcW w:w="2878" w:type="dxa"/>
            <w:noWrap w:val="0"/>
            <w:vAlign w:val="center"/>
          </w:tcPr>
          <w:p w14:paraId="04B20374">
            <w:pPr>
              <w:spacing w:line="360" w:lineRule="auto"/>
              <w:jc w:val="center"/>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与</w:t>
            </w:r>
            <w:r>
              <w:rPr>
                <w:rFonts w:hint="eastAsia" w:ascii="宋体" w:hAnsi="宋体" w:cs="宋体"/>
                <w:color w:val="auto"/>
                <w:sz w:val="24"/>
                <w:lang w:eastAsia="zh-CN"/>
              </w:rPr>
              <w:t>成交</w:t>
            </w:r>
            <w:r>
              <w:rPr>
                <w:rFonts w:hint="eastAsia" w:ascii="宋体" w:hAnsi="宋体" w:cs="宋体"/>
                <w:color w:val="auto"/>
                <w:sz w:val="24"/>
              </w:rPr>
              <w:t>人签订合同时间</w:t>
            </w:r>
          </w:p>
        </w:tc>
        <w:tc>
          <w:tcPr>
            <w:tcW w:w="1545" w:type="dxa"/>
            <w:noWrap w:val="0"/>
            <w:vAlign w:val="center"/>
          </w:tcPr>
          <w:p w14:paraId="6F5DA767">
            <w:pPr>
              <w:spacing w:line="360" w:lineRule="auto"/>
              <w:jc w:val="center"/>
              <w:rPr>
                <w:rFonts w:hint="eastAsia" w:ascii="宋体" w:hAnsi="宋体" w:cs="宋体"/>
                <w:color w:val="auto"/>
                <w:sz w:val="24"/>
              </w:rPr>
            </w:pPr>
          </w:p>
        </w:tc>
        <w:tc>
          <w:tcPr>
            <w:tcW w:w="3585" w:type="dxa"/>
            <w:noWrap w:val="0"/>
            <w:vAlign w:val="center"/>
          </w:tcPr>
          <w:p w14:paraId="738FA6E4">
            <w:pPr>
              <w:spacing w:line="360" w:lineRule="auto"/>
              <w:jc w:val="left"/>
              <w:rPr>
                <w:rFonts w:hint="eastAsia" w:ascii="宋体" w:hAnsi="宋体" w:cs="宋体"/>
                <w:color w:val="auto"/>
                <w:sz w:val="24"/>
              </w:rPr>
            </w:pPr>
            <w:r>
              <w:rPr>
                <w:rFonts w:hint="eastAsia" w:ascii="宋体" w:hAnsi="宋体" w:cs="宋体"/>
                <w:color w:val="auto"/>
                <w:sz w:val="24"/>
                <w:lang w:eastAsia="zh-CN"/>
              </w:rPr>
              <w:t>成交通知书发出之日起</w:t>
            </w:r>
            <w:r>
              <w:rPr>
                <w:rFonts w:hint="eastAsia" w:ascii="宋体" w:hAnsi="宋体" w:cs="宋体"/>
                <w:color w:val="auto"/>
                <w:sz w:val="24"/>
                <w:lang w:val="en-US" w:eastAsia="zh-CN"/>
              </w:rPr>
              <w:t>15</w:t>
            </w:r>
            <w:r>
              <w:rPr>
                <w:rFonts w:hint="eastAsia" w:ascii="宋体" w:hAnsi="宋体" w:cs="宋体"/>
                <w:color w:val="auto"/>
                <w:sz w:val="24"/>
                <w:lang w:eastAsia="zh-CN"/>
              </w:rPr>
              <w:t>天内</w:t>
            </w:r>
          </w:p>
        </w:tc>
        <w:tc>
          <w:tcPr>
            <w:tcW w:w="765" w:type="dxa"/>
            <w:noWrap w:val="0"/>
            <w:vAlign w:val="center"/>
          </w:tcPr>
          <w:p w14:paraId="11E08122">
            <w:pPr>
              <w:spacing w:line="360" w:lineRule="auto"/>
              <w:jc w:val="center"/>
              <w:rPr>
                <w:rFonts w:hint="eastAsia" w:ascii="宋体" w:hAnsi="宋体" w:cs="宋体"/>
                <w:color w:val="auto"/>
                <w:sz w:val="24"/>
              </w:rPr>
            </w:pPr>
          </w:p>
        </w:tc>
      </w:tr>
      <w:tr w14:paraId="0137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229CB57B">
            <w:pPr>
              <w:spacing w:line="360" w:lineRule="auto"/>
              <w:jc w:val="center"/>
              <w:rPr>
                <w:rFonts w:hint="eastAsia" w:ascii="宋体" w:hAnsi="宋体" w:cs="宋体"/>
                <w:color w:val="auto"/>
                <w:sz w:val="24"/>
              </w:rPr>
            </w:pPr>
            <w:r>
              <w:rPr>
                <w:rFonts w:hint="eastAsia" w:ascii="宋体" w:hAnsi="宋体" w:cs="宋体"/>
                <w:color w:val="auto"/>
                <w:sz w:val="24"/>
              </w:rPr>
              <w:t>3</w:t>
            </w:r>
          </w:p>
        </w:tc>
        <w:tc>
          <w:tcPr>
            <w:tcW w:w="2878" w:type="dxa"/>
            <w:noWrap w:val="0"/>
            <w:vAlign w:val="center"/>
          </w:tcPr>
          <w:p w14:paraId="19F3B0ED">
            <w:pPr>
              <w:spacing w:line="360" w:lineRule="auto"/>
              <w:jc w:val="center"/>
              <w:rPr>
                <w:rFonts w:hint="eastAsia" w:ascii="宋体" w:hAnsi="宋体" w:cs="宋体"/>
                <w:color w:val="auto"/>
                <w:sz w:val="24"/>
              </w:rPr>
            </w:pPr>
            <w:r>
              <w:rPr>
                <w:rFonts w:hint="eastAsia" w:ascii="宋体" w:hAnsi="宋体" w:cs="宋体"/>
                <w:color w:val="auto"/>
                <w:sz w:val="24"/>
              </w:rPr>
              <w:t>误期违约金额</w:t>
            </w:r>
          </w:p>
        </w:tc>
        <w:tc>
          <w:tcPr>
            <w:tcW w:w="1545" w:type="dxa"/>
            <w:noWrap w:val="0"/>
            <w:vAlign w:val="center"/>
          </w:tcPr>
          <w:p w14:paraId="7DEEF394">
            <w:pPr>
              <w:spacing w:line="360" w:lineRule="auto"/>
              <w:jc w:val="center"/>
              <w:rPr>
                <w:rFonts w:hint="eastAsia" w:ascii="宋体" w:hAnsi="宋体" w:cs="宋体"/>
                <w:color w:val="auto"/>
                <w:sz w:val="24"/>
              </w:rPr>
            </w:pPr>
          </w:p>
        </w:tc>
        <w:tc>
          <w:tcPr>
            <w:tcW w:w="3585" w:type="dxa"/>
            <w:noWrap w:val="0"/>
            <w:vAlign w:val="center"/>
          </w:tcPr>
          <w:p w14:paraId="571966E7">
            <w:pPr>
              <w:spacing w:line="360" w:lineRule="auto"/>
              <w:jc w:val="center"/>
              <w:rPr>
                <w:rFonts w:hint="eastAsia" w:ascii="宋体" w:hAnsi="宋体" w:cs="宋体"/>
                <w:b/>
                <w:color w:val="auto"/>
                <w:spacing w:val="-20"/>
                <w:sz w:val="24"/>
              </w:rPr>
            </w:pPr>
            <w:r>
              <w:rPr>
                <w:rFonts w:hint="eastAsia" w:ascii="宋体" w:hAnsi="宋体" w:cs="宋体"/>
                <w:b/>
                <w:color w:val="auto"/>
                <w:spacing w:val="-20"/>
                <w:sz w:val="24"/>
              </w:rPr>
              <w:t xml:space="preserve"> </w:t>
            </w:r>
            <w:r>
              <w:rPr>
                <w:rFonts w:hint="eastAsia" w:ascii="宋体" w:hAnsi="宋体"/>
                <w:b/>
                <w:color w:val="auto"/>
                <w:spacing w:val="-20"/>
                <w:szCs w:val="21"/>
              </w:rPr>
              <w:t>（</w:t>
            </w:r>
            <w:r>
              <w:rPr>
                <w:rFonts w:hint="eastAsia" w:ascii="宋体" w:hAnsi="宋体"/>
                <w:b/>
                <w:color w:val="auto"/>
                <w:spacing w:val="-20"/>
                <w:szCs w:val="21"/>
                <w:lang w:val="en-US" w:eastAsia="zh-CN"/>
              </w:rPr>
              <w:t>500</w:t>
            </w:r>
            <w:r>
              <w:rPr>
                <w:rFonts w:hint="eastAsia" w:ascii="宋体" w:hAnsi="宋体"/>
                <w:b/>
                <w:color w:val="auto"/>
                <w:spacing w:val="-20"/>
                <w:szCs w:val="21"/>
              </w:rPr>
              <w:t>）元/天</w:t>
            </w:r>
          </w:p>
        </w:tc>
        <w:tc>
          <w:tcPr>
            <w:tcW w:w="765" w:type="dxa"/>
            <w:noWrap w:val="0"/>
            <w:vAlign w:val="center"/>
          </w:tcPr>
          <w:p w14:paraId="02D07CAD">
            <w:pPr>
              <w:spacing w:line="360" w:lineRule="auto"/>
              <w:jc w:val="center"/>
              <w:rPr>
                <w:rFonts w:hint="eastAsia" w:ascii="宋体" w:hAnsi="宋体" w:cs="宋体"/>
                <w:color w:val="auto"/>
                <w:sz w:val="24"/>
              </w:rPr>
            </w:pPr>
          </w:p>
        </w:tc>
      </w:tr>
      <w:tr w14:paraId="2BF5C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7B63F3FD">
            <w:pPr>
              <w:spacing w:line="360" w:lineRule="auto"/>
              <w:jc w:val="center"/>
              <w:rPr>
                <w:rFonts w:hint="eastAsia" w:ascii="宋体" w:hAnsi="宋体" w:cs="宋体"/>
                <w:color w:val="auto"/>
                <w:sz w:val="24"/>
              </w:rPr>
            </w:pPr>
            <w:r>
              <w:rPr>
                <w:rFonts w:hint="eastAsia" w:ascii="宋体" w:hAnsi="宋体" w:cs="宋体"/>
                <w:color w:val="auto"/>
                <w:sz w:val="24"/>
              </w:rPr>
              <w:t>4</w:t>
            </w:r>
          </w:p>
        </w:tc>
        <w:tc>
          <w:tcPr>
            <w:tcW w:w="2878" w:type="dxa"/>
            <w:noWrap w:val="0"/>
            <w:vAlign w:val="center"/>
          </w:tcPr>
          <w:p w14:paraId="74EB583E">
            <w:pPr>
              <w:spacing w:line="360" w:lineRule="auto"/>
              <w:jc w:val="center"/>
              <w:rPr>
                <w:rFonts w:hint="eastAsia" w:ascii="宋体" w:hAnsi="宋体" w:cs="宋体"/>
                <w:color w:val="auto"/>
                <w:sz w:val="24"/>
              </w:rPr>
            </w:pPr>
            <w:r>
              <w:rPr>
                <w:rFonts w:hint="eastAsia" w:ascii="宋体" w:hAnsi="宋体" w:cs="宋体"/>
                <w:color w:val="auto"/>
                <w:sz w:val="24"/>
              </w:rPr>
              <w:t>误期赔偿费限额</w:t>
            </w:r>
          </w:p>
        </w:tc>
        <w:tc>
          <w:tcPr>
            <w:tcW w:w="1545" w:type="dxa"/>
            <w:noWrap w:val="0"/>
            <w:vAlign w:val="center"/>
          </w:tcPr>
          <w:p w14:paraId="3E8085B2">
            <w:pPr>
              <w:spacing w:line="360" w:lineRule="auto"/>
              <w:jc w:val="center"/>
              <w:rPr>
                <w:rFonts w:hint="eastAsia" w:ascii="宋体" w:hAnsi="宋体" w:cs="宋体"/>
                <w:color w:val="auto"/>
                <w:sz w:val="24"/>
              </w:rPr>
            </w:pPr>
          </w:p>
        </w:tc>
        <w:tc>
          <w:tcPr>
            <w:tcW w:w="3585" w:type="dxa"/>
            <w:noWrap w:val="0"/>
            <w:vAlign w:val="center"/>
          </w:tcPr>
          <w:p w14:paraId="3073C63F">
            <w:pPr>
              <w:spacing w:line="360" w:lineRule="auto"/>
              <w:jc w:val="center"/>
              <w:rPr>
                <w:rFonts w:hint="eastAsia" w:ascii="宋体" w:hAnsi="宋体" w:cs="宋体"/>
                <w:color w:val="auto"/>
                <w:sz w:val="24"/>
              </w:rPr>
            </w:pPr>
            <w:r>
              <w:rPr>
                <w:rFonts w:hint="eastAsia" w:ascii="宋体" w:hAnsi="宋体" w:cs="宋体"/>
                <w:color w:val="auto"/>
                <w:sz w:val="24"/>
              </w:rPr>
              <w:t>合同价格的（</w:t>
            </w:r>
            <w:r>
              <w:rPr>
                <w:rFonts w:hint="eastAsia" w:ascii="宋体" w:hAnsi="宋体" w:cs="宋体"/>
                <w:color w:val="auto"/>
                <w:sz w:val="24"/>
                <w:lang w:val="en-US" w:eastAsia="zh-CN"/>
              </w:rPr>
              <w:t>5</w:t>
            </w:r>
            <w:r>
              <w:rPr>
                <w:rFonts w:hint="eastAsia" w:ascii="宋体" w:hAnsi="宋体" w:cs="宋体"/>
                <w:color w:val="auto"/>
                <w:sz w:val="24"/>
              </w:rPr>
              <w:t>）%</w:t>
            </w:r>
          </w:p>
        </w:tc>
        <w:tc>
          <w:tcPr>
            <w:tcW w:w="765" w:type="dxa"/>
            <w:noWrap w:val="0"/>
            <w:vAlign w:val="center"/>
          </w:tcPr>
          <w:p w14:paraId="4C70215B">
            <w:pPr>
              <w:spacing w:line="360" w:lineRule="auto"/>
              <w:jc w:val="center"/>
              <w:rPr>
                <w:rFonts w:hint="eastAsia" w:ascii="宋体" w:hAnsi="宋体" w:cs="宋体"/>
                <w:color w:val="auto"/>
                <w:sz w:val="24"/>
              </w:rPr>
            </w:pPr>
          </w:p>
        </w:tc>
      </w:tr>
      <w:tr w14:paraId="57693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B591F0B">
            <w:pPr>
              <w:spacing w:line="360" w:lineRule="auto"/>
              <w:jc w:val="center"/>
              <w:rPr>
                <w:rFonts w:hint="eastAsia" w:ascii="宋体" w:hAnsi="宋体" w:cs="宋体"/>
                <w:color w:val="auto"/>
                <w:sz w:val="24"/>
              </w:rPr>
            </w:pPr>
            <w:r>
              <w:rPr>
                <w:rFonts w:hint="eastAsia" w:ascii="宋体" w:hAnsi="宋体" w:cs="宋体"/>
                <w:color w:val="auto"/>
                <w:sz w:val="24"/>
              </w:rPr>
              <w:t>5</w:t>
            </w:r>
          </w:p>
        </w:tc>
        <w:tc>
          <w:tcPr>
            <w:tcW w:w="2878" w:type="dxa"/>
            <w:noWrap w:val="0"/>
            <w:vAlign w:val="center"/>
          </w:tcPr>
          <w:p w14:paraId="29A0FF16">
            <w:pPr>
              <w:spacing w:line="360" w:lineRule="auto"/>
              <w:jc w:val="center"/>
              <w:rPr>
                <w:rFonts w:hint="eastAsia" w:ascii="宋体" w:hAnsi="宋体" w:cs="宋体"/>
                <w:color w:val="auto"/>
                <w:sz w:val="24"/>
              </w:rPr>
            </w:pPr>
            <w:r>
              <w:rPr>
                <w:rFonts w:hint="eastAsia" w:ascii="宋体" w:hAnsi="宋体" w:cs="宋体"/>
                <w:color w:val="auto"/>
                <w:sz w:val="24"/>
              </w:rPr>
              <w:t>提前工期奖</w:t>
            </w:r>
          </w:p>
        </w:tc>
        <w:tc>
          <w:tcPr>
            <w:tcW w:w="1545" w:type="dxa"/>
            <w:noWrap w:val="0"/>
            <w:vAlign w:val="center"/>
          </w:tcPr>
          <w:p w14:paraId="7572F13D">
            <w:pPr>
              <w:spacing w:line="360" w:lineRule="auto"/>
              <w:jc w:val="center"/>
              <w:rPr>
                <w:rFonts w:hint="eastAsia" w:ascii="宋体" w:hAnsi="宋体" w:cs="宋体"/>
                <w:color w:val="auto"/>
                <w:sz w:val="24"/>
              </w:rPr>
            </w:pPr>
          </w:p>
        </w:tc>
        <w:tc>
          <w:tcPr>
            <w:tcW w:w="3585" w:type="dxa"/>
            <w:noWrap w:val="0"/>
            <w:vAlign w:val="center"/>
          </w:tcPr>
          <w:p w14:paraId="085CBAD7">
            <w:pPr>
              <w:spacing w:line="360" w:lineRule="auto"/>
              <w:jc w:val="center"/>
              <w:rPr>
                <w:rFonts w:hint="eastAsia" w:ascii="宋体" w:hAnsi="宋体" w:cs="宋体"/>
                <w:color w:val="auto"/>
                <w:sz w:val="24"/>
              </w:rPr>
            </w:pPr>
            <w:r>
              <w:rPr>
                <w:rFonts w:hint="eastAsia" w:ascii="宋体" w:hAnsi="宋体" w:cs="宋体"/>
                <w:color w:val="auto"/>
                <w:sz w:val="24"/>
              </w:rPr>
              <w:t>（  /  ）元/天</w:t>
            </w:r>
          </w:p>
        </w:tc>
        <w:tc>
          <w:tcPr>
            <w:tcW w:w="765" w:type="dxa"/>
            <w:noWrap w:val="0"/>
            <w:vAlign w:val="center"/>
          </w:tcPr>
          <w:p w14:paraId="6BB74E1C">
            <w:pPr>
              <w:spacing w:line="360" w:lineRule="auto"/>
              <w:jc w:val="center"/>
              <w:rPr>
                <w:rFonts w:hint="eastAsia" w:ascii="宋体" w:hAnsi="宋体" w:cs="宋体"/>
                <w:color w:val="auto"/>
                <w:sz w:val="24"/>
              </w:rPr>
            </w:pPr>
          </w:p>
        </w:tc>
      </w:tr>
      <w:tr w14:paraId="4D0C9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20" w:type="dxa"/>
            <w:noWrap w:val="0"/>
            <w:vAlign w:val="center"/>
          </w:tcPr>
          <w:p w14:paraId="32D4A6BC">
            <w:pPr>
              <w:spacing w:line="360" w:lineRule="auto"/>
              <w:jc w:val="center"/>
              <w:rPr>
                <w:rFonts w:hint="eastAsia" w:ascii="宋体" w:hAnsi="宋体" w:cs="宋体"/>
                <w:color w:val="auto"/>
                <w:sz w:val="24"/>
              </w:rPr>
            </w:pPr>
            <w:r>
              <w:rPr>
                <w:rFonts w:hint="eastAsia" w:ascii="宋体" w:hAnsi="宋体" w:cs="宋体"/>
                <w:color w:val="auto"/>
                <w:sz w:val="24"/>
              </w:rPr>
              <w:t>6</w:t>
            </w:r>
          </w:p>
        </w:tc>
        <w:tc>
          <w:tcPr>
            <w:tcW w:w="2878" w:type="dxa"/>
            <w:noWrap w:val="0"/>
            <w:vAlign w:val="center"/>
          </w:tcPr>
          <w:p w14:paraId="2C8EE59F">
            <w:pPr>
              <w:spacing w:line="360" w:lineRule="auto"/>
              <w:jc w:val="center"/>
              <w:rPr>
                <w:rFonts w:hint="eastAsia" w:ascii="宋体" w:hAnsi="宋体" w:cs="宋体"/>
                <w:color w:val="auto"/>
                <w:sz w:val="24"/>
              </w:rPr>
            </w:pPr>
            <w:r>
              <w:rPr>
                <w:rFonts w:hint="eastAsia" w:ascii="宋体" w:hAnsi="宋体" w:cs="宋体"/>
                <w:color w:val="auto"/>
                <w:sz w:val="24"/>
              </w:rPr>
              <w:t>施工总工期</w:t>
            </w:r>
          </w:p>
        </w:tc>
        <w:tc>
          <w:tcPr>
            <w:tcW w:w="1545" w:type="dxa"/>
            <w:noWrap w:val="0"/>
            <w:vAlign w:val="center"/>
          </w:tcPr>
          <w:p w14:paraId="3F1B08E6">
            <w:pPr>
              <w:spacing w:line="360" w:lineRule="auto"/>
              <w:jc w:val="center"/>
              <w:rPr>
                <w:rFonts w:hint="eastAsia" w:ascii="宋体" w:hAnsi="宋体" w:cs="宋体"/>
                <w:color w:val="auto"/>
                <w:sz w:val="24"/>
              </w:rPr>
            </w:pPr>
          </w:p>
        </w:tc>
        <w:tc>
          <w:tcPr>
            <w:tcW w:w="3585" w:type="dxa"/>
            <w:noWrap w:val="0"/>
            <w:vAlign w:val="center"/>
          </w:tcPr>
          <w:p w14:paraId="42D5A642">
            <w:pPr>
              <w:spacing w:line="240" w:lineRule="exact"/>
              <w:jc w:val="center"/>
              <w:rPr>
                <w:rFonts w:hint="eastAsia" w:ascii="宋体" w:hAnsi="宋体" w:cs="宋体"/>
                <w:b/>
                <w:color w:val="auto"/>
                <w:sz w:val="24"/>
              </w:rPr>
            </w:pPr>
            <w:r>
              <w:rPr>
                <w:rFonts w:hint="eastAsia" w:ascii="宋体" w:hAnsi="宋体" w:cs="宋体"/>
                <w:b/>
                <w:color w:val="auto"/>
                <w:kern w:val="0"/>
                <w:sz w:val="24"/>
                <w:highlight w:val="yellow"/>
                <w:lang w:val="en-US" w:eastAsia="zh-CN"/>
              </w:rPr>
              <w:t>30日历天</w:t>
            </w:r>
          </w:p>
        </w:tc>
        <w:tc>
          <w:tcPr>
            <w:tcW w:w="765" w:type="dxa"/>
            <w:noWrap w:val="0"/>
            <w:vAlign w:val="center"/>
          </w:tcPr>
          <w:p w14:paraId="6A1D61D8">
            <w:pPr>
              <w:spacing w:line="360" w:lineRule="auto"/>
              <w:jc w:val="center"/>
              <w:rPr>
                <w:rFonts w:hint="eastAsia" w:ascii="宋体" w:hAnsi="宋体" w:cs="宋体"/>
                <w:color w:val="auto"/>
                <w:sz w:val="24"/>
              </w:rPr>
            </w:pPr>
          </w:p>
        </w:tc>
      </w:tr>
      <w:tr w14:paraId="72291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43C358D">
            <w:pPr>
              <w:spacing w:line="360" w:lineRule="auto"/>
              <w:jc w:val="center"/>
              <w:rPr>
                <w:rFonts w:hint="eastAsia" w:ascii="宋体" w:hAnsi="宋体" w:cs="宋体"/>
                <w:color w:val="auto"/>
                <w:sz w:val="24"/>
              </w:rPr>
            </w:pPr>
            <w:r>
              <w:rPr>
                <w:rFonts w:hint="eastAsia" w:ascii="宋体" w:hAnsi="宋体" w:cs="宋体"/>
                <w:color w:val="auto"/>
                <w:sz w:val="24"/>
              </w:rPr>
              <w:t>7</w:t>
            </w:r>
          </w:p>
        </w:tc>
        <w:tc>
          <w:tcPr>
            <w:tcW w:w="2878" w:type="dxa"/>
            <w:noWrap w:val="0"/>
            <w:vAlign w:val="center"/>
          </w:tcPr>
          <w:p w14:paraId="561B00BA">
            <w:pPr>
              <w:spacing w:line="360" w:lineRule="auto"/>
              <w:jc w:val="center"/>
              <w:rPr>
                <w:rFonts w:hint="eastAsia" w:ascii="宋体" w:hAnsi="宋体" w:cs="宋体"/>
                <w:color w:val="auto"/>
                <w:sz w:val="24"/>
              </w:rPr>
            </w:pPr>
            <w:r>
              <w:rPr>
                <w:rFonts w:hint="eastAsia" w:ascii="宋体" w:hAnsi="宋体" w:cs="宋体"/>
                <w:color w:val="auto"/>
                <w:sz w:val="24"/>
              </w:rPr>
              <w:t>质量标准</w:t>
            </w:r>
          </w:p>
        </w:tc>
        <w:tc>
          <w:tcPr>
            <w:tcW w:w="1545" w:type="dxa"/>
            <w:noWrap w:val="0"/>
            <w:vAlign w:val="center"/>
          </w:tcPr>
          <w:p w14:paraId="65FEFE53">
            <w:pPr>
              <w:spacing w:line="360" w:lineRule="auto"/>
              <w:jc w:val="center"/>
              <w:rPr>
                <w:rFonts w:hint="eastAsia" w:ascii="宋体" w:hAnsi="宋体" w:cs="宋体"/>
                <w:color w:val="auto"/>
                <w:sz w:val="24"/>
              </w:rPr>
            </w:pPr>
          </w:p>
        </w:tc>
        <w:tc>
          <w:tcPr>
            <w:tcW w:w="3585" w:type="dxa"/>
            <w:noWrap w:val="0"/>
            <w:vAlign w:val="center"/>
          </w:tcPr>
          <w:p w14:paraId="26FB3690">
            <w:pPr>
              <w:spacing w:line="360" w:lineRule="auto"/>
              <w:jc w:val="center"/>
              <w:rPr>
                <w:rFonts w:hint="eastAsia" w:ascii="宋体" w:hAnsi="宋体" w:cs="宋体"/>
                <w:color w:val="auto"/>
                <w:sz w:val="24"/>
              </w:rPr>
            </w:pPr>
            <w:r>
              <w:rPr>
                <w:rFonts w:hint="eastAsia" w:ascii="宋体" w:hAnsi="宋体" w:cs="宋体"/>
                <w:color w:val="auto"/>
                <w:sz w:val="24"/>
              </w:rPr>
              <w:t>符合国家施工验收规定合格标准</w:t>
            </w:r>
          </w:p>
        </w:tc>
        <w:tc>
          <w:tcPr>
            <w:tcW w:w="765" w:type="dxa"/>
            <w:noWrap w:val="0"/>
            <w:vAlign w:val="center"/>
          </w:tcPr>
          <w:p w14:paraId="37FF544C">
            <w:pPr>
              <w:spacing w:line="360" w:lineRule="auto"/>
              <w:jc w:val="center"/>
              <w:rPr>
                <w:rFonts w:hint="eastAsia" w:ascii="宋体" w:hAnsi="宋体" w:cs="宋体"/>
                <w:color w:val="auto"/>
                <w:sz w:val="24"/>
              </w:rPr>
            </w:pPr>
          </w:p>
        </w:tc>
      </w:tr>
      <w:tr w14:paraId="169D2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F8C8A2">
            <w:pPr>
              <w:spacing w:line="360" w:lineRule="auto"/>
              <w:jc w:val="center"/>
              <w:rPr>
                <w:rFonts w:hint="eastAsia" w:ascii="宋体" w:hAnsi="宋体" w:cs="宋体"/>
                <w:color w:val="auto"/>
                <w:sz w:val="24"/>
              </w:rPr>
            </w:pPr>
            <w:r>
              <w:rPr>
                <w:rFonts w:hint="eastAsia" w:ascii="宋体" w:hAnsi="宋体" w:cs="宋体"/>
                <w:color w:val="auto"/>
                <w:sz w:val="24"/>
              </w:rPr>
              <w:t>8</w:t>
            </w:r>
          </w:p>
        </w:tc>
        <w:tc>
          <w:tcPr>
            <w:tcW w:w="2878" w:type="dxa"/>
            <w:noWrap w:val="0"/>
            <w:vAlign w:val="center"/>
          </w:tcPr>
          <w:p w14:paraId="2FDDFC32">
            <w:pPr>
              <w:spacing w:line="360" w:lineRule="auto"/>
              <w:jc w:val="center"/>
              <w:rPr>
                <w:rFonts w:hint="eastAsia" w:ascii="宋体" w:hAnsi="宋体" w:cs="宋体"/>
                <w:color w:val="auto"/>
                <w:sz w:val="24"/>
              </w:rPr>
            </w:pPr>
            <w:r>
              <w:rPr>
                <w:rFonts w:hint="eastAsia" w:ascii="宋体" w:hAnsi="宋体" w:cs="宋体"/>
                <w:color w:val="auto"/>
                <w:sz w:val="24"/>
              </w:rPr>
              <w:t>工程质量</w:t>
            </w:r>
            <w:r>
              <w:rPr>
                <w:rFonts w:hint="eastAsia" w:ascii="宋体" w:hAnsi="宋体" w:cs="宋体"/>
                <w:color w:val="auto"/>
                <w:sz w:val="24"/>
                <w:lang w:eastAsia="zh-CN"/>
              </w:rPr>
              <w:t>保修金</w:t>
            </w:r>
            <w:r>
              <w:rPr>
                <w:rFonts w:hint="eastAsia" w:ascii="宋体" w:hAnsi="宋体" w:cs="宋体"/>
                <w:color w:val="auto"/>
                <w:sz w:val="24"/>
              </w:rPr>
              <w:t>最高金额</w:t>
            </w:r>
          </w:p>
        </w:tc>
        <w:tc>
          <w:tcPr>
            <w:tcW w:w="1545" w:type="dxa"/>
            <w:noWrap w:val="0"/>
            <w:vAlign w:val="center"/>
          </w:tcPr>
          <w:p w14:paraId="3ED3A162">
            <w:pPr>
              <w:spacing w:line="360" w:lineRule="auto"/>
              <w:jc w:val="center"/>
              <w:rPr>
                <w:rFonts w:hint="eastAsia" w:ascii="宋体" w:hAnsi="宋体" w:cs="宋体"/>
                <w:color w:val="auto"/>
                <w:sz w:val="24"/>
              </w:rPr>
            </w:pPr>
          </w:p>
        </w:tc>
        <w:tc>
          <w:tcPr>
            <w:tcW w:w="3585" w:type="dxa"/>
            <w:noWrap w:val="0"/>
            <w:vAlign w:val="center"/>
          </w:tcPr>
          <w:p w14:paraId="3989D5FF">
            <w:pPr>
              <w:spacing w:line="360" w:lineRule="auto"/>
              <w:jc w:val="center"/>
              <w:rPr>
                <w:rFonts w:hint="eastAsia" w:ascii="宋体" w:hAnsi="宋体" w:cs="宋体"/>
                <w:color w:val="auto"/>
                <w:sz w:val="24"/>
              </w:rPr>
            </w:pPr>
            <w:r>
              <w:rPr>
                <w:rFonts w:hint="eastAsia" w:ascii="宋体" w:hAnsi="宋体" w:cs="宋体"/>
                <w:color w:val="auto"/>
                <w:sz w:val="24"/>
              </w:rPr>
              <w:t>工程结算造价的（ 1.5 ） %</w:t>
            </w:r>
          </w:p>
        </w:tc>
        <w:tc>
          <w:tcPr>
            <w:tcW w:w="765" w:type="dxa"/>
            <w:noWrap w:val="0"/>
            <w:vAlign w:val="center"/>
          </w:tcPr>
          <w:p w14:paraId="13800ECF">
            <w:pPr>
              <w:spacing w:line="360" w:lineRule="auto"/>
              <w:jc w:val="center"/>
              <w:rPr>
                <w:rFonts w:hint="eastAsia" w:ascii="宋体" w:hAnsi="宋体" w:cs="宋体"/>
                <w:color w:val="auto"/>
                <w:sz w:val="24"/>
              </w:rPr>
            </w:pPr>
          </w:p>
        </w:tc>
      </w:tr>
      <w:tr w14:paraId="768F29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E42E945">
            <w:pPr>
              <w:spacing w:line="360" w:lineRule="auto"/>
              <w:jc w:val="center"/>
              <w:rPr>
                <w:rFonts w:hint="eastAsia" w:ascii="宋体" w:hAnsi="宋体" w:cs="宋体"/>
                <w:color w:val="auto"/>
                <w:sz w:val="24"/>
              </w:rPr>
            </w:pPr>
            <w:r>
              <w:rPr>
                <w:rFonts w:hint="eastAsia" w:ascii="宋体" w:hAnsi="宋体" w:cs="宋体"/>
                <w:color w:val="auto"/>
                <w:sz w:val="24"/>
              </w:rPr>
              <w:t>9</w:t>
            </w:r>
          </w:p>
        </w:tc>
        <w:tc>
          <w:tcPr>
            <w:tcW w:w="2878" w:type="dxa"/>
            <w:noWrap w:val="0"/>
            <w:vAlign w:val="center"/>
          </w:tcPr>
          <w:p w14:paraId="11DA73CF">
            <w:pPr>
              <w:spacing w:line="360" w:lineRule="auto"/>
              <w:jc w:val="center"/>
              <w:rPr>
                <w:rFonts w:hint="eastAsia" w:ascii="宋体" w:hAnsi="宋体" w:cs="宋体"/>
                <w:color w:val="auto"/>
                <w:sz w:val="24"/>
              </w:rPr>
            </w:pPr>
            <w:r>
              <w:rPr>
                <w:rFonts w:hint="eastAsia" w:ascii="宋体" w:hAnsi="宋体" w:cs="宋体"/>
                <w:color w:val="auto"/>
                <w:sz w:val="24"/>
              </w:rPr>
              <w:t>预付款金额</w:t>
            </w:r>
          </w:p>
        </w:tc>
        <w:tc>
          <w:tcPr>
            <w:tcW w:w="1545" w:type="dxa"/>
            <w:noWrap w:val="0"/>
            <w:vAlign w:val="center"/>
          </w:tcPr>
          <w:p w14:paraId="53B11AFD">
            <w:pPr>
              <w:spacing w:line="360" w:lineRule="auto"/>
              <w:jc w:val="center"/>
              <w:rPr>
                <w:rFonts w:hint="eastAsia" w:ascii="宋体" w:hAnsi="宋体" w:cs="宋体"/>
                <w:color w:val="auto"/>
                <w:sz w:val="24"/>
              </w:rPr>
            </w:pPr>
          </w:p>
        </w:tc>
        <w:tc>
          <w:tcPr>
            <w:tcW w:w="3585" w:type="dxa"/>
            <w:noWrap w:val="0"/>
            <w:vAlign w:val="center"/>
          </w:tcPr>
          <w:p w14:paraId="62982D2A">
            <w:pPr>
              <w:spacing w:line="360" w:lineRule="auto"/>
              <w:jc w:val="center"/>
              <w:rPr>
                <w:rFonts w:hint="eastAsia" w:ascii="宋体" w:hAnsi="宋体" w:cs="宋体"/>
                <w:b/>
                <w:color w:val="auto"/>
                <w:sz w:val="24"/>
              </w:rPr>
            </w:pPr>
            <w:r>
              <w:rPr>
                <w:rFonts w:hint="eastAsia" w:ascii="宋体" w:hAnsi="宋体" w:cs="宋体"/>
                <w:b w:val="0"/>
                <w:bCs/>
                <w:color w:val="auto"/>
                <w:sz w:val="24"/>
              </w:rPr>
              <w:t xml:space="preserve">合同价格的（ </w:t>
            </w:r>
            <w:r>
              <w:rPr>
                <w:rFonts w:hint="eastAsia" w:ascii="宋体" w:hAnsi="宋体" w:cs="宋体"/>
                <w:b w:val="0"/>
                <w:bCs/>
                <w:color w:val="auto"/>
                <w:sz w:val="24"/>
                <w:lang w:val="en-US" w:eastAsia="zh-CN"/>
              </w:rPr>
              <w:t>10</w:t>
            </w:r>
            <w:r>
              <w:rPr>
                <w:rFonts w:hint="eastAsia" w:ascii="宋体" w:hAnsi="宋体" w:cs="宋体"/>
                <w:b w:val="0"/>
                <w:bCs/>
                <w:color w:val="auto"/>
                <w:sz w:val="24"/>
              </w:rPr>
              <w:t>）%</w:t>
            </w:r>
          </w:p>
        </w:tc>
        <w:tc>
          <w:tcPr>
            <w:tcW w:w="765" w:type="dxa"/>
            <w:noWrap w:val="0"/>
            <w:vAlign w:val="center"/>
          </w:tcPr>
          <w:p w14:paraId="072B85C7">
            <w:pPr>
              <w:spacing w:line="360" w:lineRule="auto"/>
              <w:jc w:val="center"/>
              <w:rPr>
                <w:rFonts w:hint="eastAsia" w:ascii="宋体" w:hAnsi="宋体" w:cs="宋体"/>
                <w:color w:val="auto"/>
                <w:sz w:val="24"/>
              </w:rPr>
            </w:pPr>
          </w:p>
        </w:tc>
      </w:tr>
      <w:tr w14:paraId="7F7404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6121E30">
            <w:pPr>
              <w:spacing w:line="360" w:lineRule="auto"/>
              <w:jc w:val="center"/>
              <w:rPr>
                <w:rFonts w:hint="eastAsia" w:ascii="宋体" w:hAnsi="宋体" w:cs="宋体"/>
                <w:color w:val="auto"/>
                <w:sz w:val="24"/>
              </w:rPr>
            </w:pPr>
            <w:r>
              <w:rPr>
                <w:rFonts w:hint="eastAsia" w:ascii="宋体" w:hAnsi="宋体" w:cs="宋体"/>
                <w:color w:val="auto"/>
                <w:sz w:val="24"/>
              </w:rPr>
              <w:t>10</w:t>
            </w:r>
          </w:p>
        </w:tc>
        <w:tc>
          <w:tcPr>
            <w:tcW w:w="2878" w:type="dxa"/>
            <w:noWrap w:val="0"/>
            <w:vAlign w:val="center"/>
          </w:tcPr>
          <w:p w14:paraId="10BC1594">
            <w:pPr>
              <w:spacing w:line="360" w:lineRule="auto"/>
              <w:jc w:val="center"/>
              <w:rPr>
                <w:rFonts w:hint="eastAsia" w:ascii="宋体" w:hAnsi="宋体" w:cs="宋体"/>
                <w:color w:val="auto"/>
                <w:sz w:val="24"/>
              </w:rPr>
            </w:pPr>
            <w:r>
              <w:rPr>
                <w:rFonts w:hint="eastAsia" w:ascii="宋体" w:hAnsi="宋体" w:cs="宋体"/>
                <w:color w:val="auto"/>
                <w:sz w:val="24"/>
              </w:rPr>
              <w:t>预付款保函金额</w:t>
            </w:r>
          </w:p>
        </w:tc>
        <w:tc>
          <w:tcPr>
            <w:tcW w:w="1545" w:type="dxa"/>
            <w:noWrap w:val="0"/>
            <w:vAlign w:val="center"/>
          </w:tcPr>
          <w:p w14:paraId="2789F6E3">
            <w:pPr>
              <w:spacing w:line="360" w:lineRule="auto"/>
              <w:jc w:val="center"/>
              <w:rPr>
                <w:rFonts w:hint="eastAsia" w:ascii="宋体" w:hAnsi="宋体" w:cs="宋体"/>
                <w:color w:val="auto"/>
                <w:sz w:val="24"/>
              </w:rPr>
            </w:pPr>
          </w:p>
        </w:tc>
        <w:tc>
          <w:tcPr>
            <w:tcW w:w="3585" w:type="dxa"/>
            <w:noWrap w:val="0"/>
            <w:vAlign w:val="center"/>
          </w:tcPr>
          <w:p w14:paraId="3372EC84">
            <w:pPr>
              <w:spacing w:line="360" w:lineRule="auto"/>
              <w:jc w:val="center"/>
              <w:rPr>
                <w:rFonts w:hint="eastAsia" w:ascii="宋体" w:hAnsi="宋体" w:cs="宋体"/>
                <w:color w:val="auto"/>
                <w:sz w:val="24"/>
              </w:rPr>
            </w:pPr>
            <w:r>
              <w:rPr>
                <w:rFonts w:hint="eastAsia" w:ascii="宋体" w:hAnsi="宋体" w:cs="宋体"/>
                <w:color w:val="auto"/>
                <w:sz w:val="24"/>
              </w:rPr>
              <w:t>合同价格的（ / ）%</w:t>
            </w:r>
          </w:p>
        </w:tc>
        <w:tc>
          <w:tcPr>
            <w:tcW w:w="765" w:type="dxa"/>
            <w:noWrap w:val="0"/>
            <w:vAlign w:val="center"/>
          </w:tcPr>
          <w:p w14:paraId="571C7CA3">
            <w:pPr>
              <w:spacing w:line="360" w:lineRule="auto"/>
              <w:jc w:val="center"/>
              <w:rPr>
                <w:rFonts w:hint="eastAsia" w:ascii="宋体" w:hAnsi="宋体" w:cs="宋体"/>
                <w:color w:val="auto"/>
                <w:sz w:val="24"/>
              </w:rPr>
            </w:pPr>
          </w:p>
        </w:tc>
      </w:tr>
      <w:tr w14:paraId="420FEF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37EA5B3A">
            <w:pPr>
              <w:spacing w:line="360" w:lineRule="auto"/>
              <w:jc w:val="center"/>
              <w:rPr>
                <w:rFonts w:hint="eastAsia" w:ascii="宋体" w:hAnsi="宋体" w:cs="宋体"/>
                <w:color w:val="auto"/>
                <w:sz w:val="24"/>
              </w:rPr>
            </w:pPr>
            <w:r>
              <w:rPr>
                <w:rFonts w:hint="eastAsia" w:ascii="宋体" w:hAnsi="宋体" w:cs="宋体"/>
                <w:color w:val="auto"/>
                <w:sz w:val="24"/>
              </w:rPr>
              <w:t>11</w:t>
            </w:r>
          </w:p>
        </w:tc>
        <w:tc>
          <w:tcPr>
            <w:tcW w:w="2878" w:type="dxa"/>
            <w:noWrap w:val="0"/>
            <w:vAlign w:val="center"/>
          </w:tcPr>
          <w:p w14:paraId="3238BC84">
            <w:pPr>
              <w:spacing w:line="360" w:lineRule="auto"/>
              <w:jc w:val="center"/>
              <w:rPr>
                <w:rFonts w:hint="eastAsia" w:ascii="宋体" w:hAnsi="宋体" w:cs="宋体"/>
                <w:color w:val="auto"/>
                <w:sz w:val="24"/>
              </w:rPr>
            </w:pPr>
            <w:r>
              <w:rPr>
                <w:rFonts w:hint="eastAsia" w:ascii="宋体" w:hAnsi="宋体" w:cs="宋体"/>
                <w:color w:val="auto"/>
                <w:sz w:val="24"/>
              </w:rPr>
              <w:t>进度款付款金额</w:t>
            </w:r>
          </w:p>
        </w:tc>
        <w:tc>
          <w:tcPr>
            <w:tcW w:w="1545" w:type="dxa"/>
            <w:noWrap w:val="0"/>
            <w:vAlign w:val="center"/>
          </w:tcPr>
          <w:p w14:paraId="40D41FA8">
            <w:pPr>
              <w:spacing w:line="360" w:lineRule="auto"/>
              <w:jc w:val="center"/>
              <w:rPr>
                <w:rFonts w:hint="eastAsia" w:ascii="宋体" w:hAnsi="宋体" w:cs="宋体"/>
                <w:color w:val="auto"/>
                <w:sz w:val="24"/>
              </w:rPr>
            </w:pPr>
          </w:p>
        </w:tc>
        <w:tc>
          <w:tcPr>
            <w:tcW w:w="3585" w:type="dxa"/>
            <w:noWrap w:val="0"/>
            <w:vAlign w:val="center"/>
          </w:tcPr>
          <w:p w14:paraId="4901914A">
            <w:pPr>
              <w:spacing w:line="360" w:lineRule="auto"/>
              <w:jc w:val="center"/>
              <w:rPr>
                <w:rFonts w:hint="eastAsia" w:ascii="宋体" w:hAnsi="宋体" w:cs="宋体"/>
                <w:color w:val="auto"/>
                <w:sz w:val="24"/>
              </w:rPr>
            </w:pPr>
            <w:r>
              <w:rPr>
                <w:rFonts w:hint="eastAsia" w:ascii="宋体" w:hAnsi="宋体" w:cs="宋体"/>
                <w:color w:val="auto"/>
                <w:sz w:val="24"/>
              </w:rPr>
              <w:t>按合同条款约定</w:t>
            </w:r>
          </w:p>
        </w:tc>
        <w:tc>
          <w:tcPr>
            <w:tcW w:w="765" w:type="dxa"/>
            <w:noWrap w:val="0"/>
            <w:vAlign w:val="center"/>
          </w:tcPr>
          <w:p w14:paraId="4D23269A">
            <w:pPr>
              <w:spacing w:line="360" w:lineRule="auto"/>
              <w:jc w:val="center"/>
              <w:rPr>
                <w:rFonts w:hint="eastAsia" w:ascii="宋体" w:hAnsi="宋体" w:cs="宋体"/>
                <w:color w:val="auto"/>
                <w:sz w:val="24"/>
              </w:rPr>
            </w:pPr>
          </w:p>
        </w:tc>
      </w:tr>
      <w:tr w14:paraId="5964F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06A0E903">
            <w:pPr>
              <w:spacing w:line="360" w:lineRule="auto"/>
              <w:jc w:val="center"/>
              <w:rPr>
                <w:rFonts w:hint="eastAsia" w:ascii="宋体" w:hAnsi="宋体" w:cs="宋体"/>
                <w:color w:val="auto"/>
                <w:sz w:val="24"/>
              </w:rPr>
            </w:pPr>
            <w:r>
              <w:rPr>
                <w:rFonts w:hint="eastAsia" w:ascii="宋体" w:hAnsi="宋体" w:cs="宋体"/>
                <w:color w:val="auto"/>
                <w:sz w:val="24"/>
              </w:rPr>
              <w:t>12</w:t>
            </w:r>
          </w:p>
        </w:tc>
        <w:tc>
          <w:tcPr>
            <w:tcW w:w="2878" w:type="dxa"/>
            <w:noWrap w:val="0"/>
            <w:vAlign w:val="center"/>
          </w:tcPr>
          <w:p w14:paraId="1CDA347A">
            <w:pPr>
              <w:spacing w:line="360" w:lineRule="auto"/>
              <w:jc w:val="center"/>
              <w:rPr>
                <w:rFonts w:hint="eastAsia" w:ascii="宋体" w:hAnsi="宋体" w:cs="宋体"/>
                <w:color w:val="auto"/>
                <w:sz w:val="24"/>
              </w:rPr>
            </w:pPr>
            <w:r>
              <w:rPr>
                <w:rFonts w:hint="eastAsia" w:ascii="宋体" w:hAnsi="宋体" w:cs="宋体"/>
                <w:color w:val="auto"/>
                <w:sz w:val="24"/>
              </w:rPr>
              <w:t>竣工结算款付款时间</w:t>
            </w:r>
          </w:p>
        </w:tc>
        <w:tc>
          <w:tcPr>
            <w:tcW w:w="1545" w:type="dxa"/>
            <w:noWrap w:val="0"/>
            <w:vAlign w:val="center"/>
          </w:tcPr>
          <w:p w14:paraId="6C727395">
            <w:pPr>
              <w:spacing w:line="360" w:lineRule="auto"/>
              <w:jc w:val="center"/>
              <w:rPr>
                <w:rFonts w:hint="eastAsia" w:ascii="宋体" w:hAnsi="宋体" w:cs="宋体"/>
                <w:color w:val="auto"/>
                <w:sz w:val="24"/>
              </w:rPr>
            </w:pPr>
          </w:p>
        </w:tc>
        <w:tc>
          <w:tcPr>
            <w:tcW w:w="3585" w:type="dxa"/>
            <w:noWrap w:val="0"/>
            <w:vAlign w:val="center"/>
          </w:tcPr>
          <w:p w14:paraId="269C3B76">
            <w:pPr>
              <w:spacing w:line="360" w:lineRule="auto"/>
              <w:jc w:val="center"/>
              <w:rPr>
                <w:rFonts w:hint="eastAsia" w:ascii="宋体" w:hAnsi="宋体" w:cs="宋体"/>
                <w:color w:val="auto"/>
                <w:sz w:val="24"/>
              </w:rPr>
            </w:pPr>
            <w:r>
              <w:rPr>
                <w:rFonts w:hint="eastAsia" w:ascii="宋体" w:hAnsi="宋体" w:cs="宋体"/>
                <w:color w:val="auto"/>
                <w:sz w:val="24"/>
              </w:rPr>
              <w:t>竣工结算审计后（ 30 ）天内</w:t>
            </w:r>
          </w:p>
        </w:tc>
        <w:tc>
          <w:tcPr>
            <w:tcW w:w="765" w:type="dxa"/>
            <w:noWrap w:val="0"/>
            <w:vAlign w:val="center"/>
          </w:tcPr>
          <w:p w14:paraId="7BA76848">
            <w:pPr>
              <w:spacing w:line="360" w:lineRule="auto"/>
              <w:jc w:val="center"/>
              <w:rPr>
                <w:rFonts w:hint="eastAsia" w:ascii="宋体" w:hAnsi="宋体" w:cs="宋体"/>
                <w:color w:val="auto"/>
                <w:sz w:val="24"/>
              </w:rPr>
            </w:pPr>
          </w:p>
        </w:tc>
      </w:tr>
      <w:tr w14:paraId="4AA9F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6332A8E5">
            <w:pPr>
              <w:spacing w:line="360" w:lineRule="auto"/>
              <w:jc w:val="center"/>
              <w:rPr>
                <w:rFonts w:hint="eastAsia" w:ascii="宋体" w:hAnsi="宋体" w:cs="宋体"/>
                <w:color w:val="auto"/>
                <w:sz w:val="24"/>
              </w:rPr>
            </w:pPr>
            <w:r>
              <w:rPr>
                <w:rFonts w:hint="eastAsia" w:ascii="宋体" w:hAnsi="宋体" w:cs="宋体"/>
                <w:color w:val="auto"/>
                <w:sz w:val="24"/>
              </w:rPr>
              <w:t>13</w:t>
            </w:r>
          </w:p>
        </w:tc>
        <w:tc>
          <w:tcPr>
            <w:tcW w:w="2878" w:type="dxa"/>
            <w:noWrap w:val="0"/>
            <w:vAlign w:val="center"/>
          </w:tcPr>
          <w:p w14:paraId="34F88D9A">
            <w:pPr>
              <w:spacing w:line="360" w:lineRule="auto"/>
              <w:jc w:val="center"/>
              <w:rPr>
                <w:rFonts w:hint="eastAsia" w:ascii="宋体" w:hAnsi="宋体" w:cs="宋体"/>
                <w:color w:val="auto"/>
                <w:sz w:val="24"/>
              </w:rPr>
            </w:pPr>
            <w:r>
              <w:rPr>
                <w:rFonts w:hint="eastAsia" w:ascii="宋体" w:hAnsi="宋体" w:cs="宋体"/>
                <w:color w:val="auto"/>
                <w:sz w:val="24"/>
              </w:rPr>
              <w:t>保修期</w:t>
            </w:r>
          </w:p>
        </w:tc>
        <w:tc>
          <w:tcPr>
            <w:tcW w:w="1545" w:type="dxa"/>
            <w:noWrap w:val="0"/>
            <w:vAlign w:val="center"/>
          </w:tcPr>
          <w:p w14:paraId="474C88CD">
            <w:pPr>
              <w:spacing w:line="360" w:lineRule="auto"/>
              <w:jc w:val="center"/>
              <w:rPr>
                <w:rFonts w:hint="eastAsia" w:ascii="宋体" w:hAnsi="宋体" w:cs="宋体"/>
                <w:color w:val="auto"/>
                <w:sz w:val="24"/>
              </w:rPr>
            </w:pPr>
          </w:p>
        </w:tc>
        <w:tc>
          <w:tcPr>
            <w:tcW w:w="3585" w:type="dxa"/>
            <w:noWrap w:val="0"/>
            <w:vAlign w:val="center"/>
          </w:tcPr>
          <w:p w14:paraId="06C07AE0">
            <w:pPr>
              <w:spacing w:line="360" w:lineRule="auto"/>
              <w:jc w:val="center"/>
              <w:rPr>
                <w:rFonts w:hint="eastAsia" w:ascii="宋体" w:hAnsi="宋体" w:cs="宋体"/>
                <w:color w:val="auto"/>
                <w:sz w:val="24"/>
              </w:rPr>
            </w:pPr>
            <w:r>
              <w:rPr>
                <w:rFonts w:hint="eastAsia" w:ascii="宋体" w:hAnsi="宋体" w:cs="宋体"/>
                <w:color w:val="auto"/>
                <w:sz w:val="24"/>
              </w:rPr>
              <w:t>2年</w:t>
            </w:r>
          </w:p>
        </w:tc>
        <w:tc>
          <w:tcPr>
            <w:tcW w:w="765" w:type="dxa"/>
            <w:noWrap w:val="0"/>
            <w:vAlign w:val="center"/>
          </w:tcPr>
          <w:p w14:paraId="08BABA9C">
            <w:pPr>
              <w:spacing w:line="360" w:lineRule="auto"/>
              <w:jc w:val="center"/>
              <w:rPr>
                <w:rFonts w:hint="eastAsia" w:ascii="宋体" w:hAnsi="宋体" w:cs="宋体"/>
                <w:color w:val="auto"/>
                <w:sz w:val="24"/>
              </w:rPr>
            </w:pPr>
          </w:p>
        </w:tc>
      </w:tr>
      <w:tr w14:paraId="25EDBF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20" w:type="dxa"/>
            <w:noWrap w:val="0"/>
            <w:vAlign w:val="center"/>
          </w:tcPr>
          <w:p w14:paraId="1D1BD405">
            <w:pPr>
              <w:spacing w:line="360" w:lineRule="auto"/>
              <w:jc w:val="center"/>
              <w:rPr>
                <w:rFonts w:hint="eastAsia" w:ascii="宋体" w:hAnsi="宋体" w:cs="宋体"/>
                <w:color w:val="auto"/>
                <w:sz w:val="24"/>
              </w:rPr>
            </w:pPr>
            <w:r>
              <w:rPr>
                <w:rFonts w:hint="eastAsia" w:ascii="宋体" w:hAnsi="宋体" w:cs="宋体"/>
                <w:color w:val="auto"/>
                <w:sz w:val="24"/>
              </w:rPr>
              <w:t>14</w:t>
            </w:r>
          </w:p>
        </w:tc>
        <w:tc>
          <w:tcPr>
            <w:tcW w:w="2878" w:type="dxa"/>
            <w:noWrap w:val="0"/>
            <w:vAlign w:val="center"/>
          </w:tcPr>
          <w:p w14:paraId="483D7AD9">
            <w:pPr>
              <w:spacing w:line="360" w:lineRule="auto"/>
              <w:jc w:val="center"/>
              <w:rPr>
                <w:rFonts w:hint="eastAsia" w:ascii="宋体" w:hAnsi="宋体" w:cs="宋体"/>
                <w:color w:val="auto"/>
                <w:sz w:val="24"/>
              </w:rPr>
            </w:pPr>
            <w:r>
              <w:rPr>
                <w:rFonts w:hint="eastAsia" w:ascii="宋体" w:hAnsi="宋体" w:cs="宋体"/>
                <w:color w:val="auto"/>
                <w:sz w:val="24"/>
              </w:rPr>
              <w:t>项目班子到岗率违约金最高金额</w:t>
            </w:r>
          </w:p>
        </w:tc>
        <w:tc>
          <w:tcPr>
            <w:tcW w:w="1545" w:type="dxa"/>
            <w:noWrap w:val="0"/>
            <w:vAlign w:val="center"/>
          </w:tcPr>
          <w:p w14:paraId="4062EAEC">
            <w:pPr>
              <w:spacing w:line="360" w:lineRule="auto"/>
              <w:jc w:val="center"/>
              <w:rPr>
                <w:rFonts w:hint="eastAsia" w:ascii="宋体" w:hAnsi="宋体" w:cs="宋体"/>
                <w:color w:val="auto"/>
                <w:sz w:val="24"/>
              </w:rPr>
            </w:pPr>
          </w:p>
        </w:tc>
        <w:tc>
          <w:tcPr>
            <w:tcW w:w="3585" w:type="dxa"/>
            <w:noWrap w:val="0"/>
            <w:vAlign w:val="center"/>
          </w:tcPr>
          <w:p w14:paraId="0FB9EA8E">
            <w:pPr>
              <w:spacing w:line="360" w:lineRule="auto"/>
              <w:jc w:val="center"/>
              <w:rPr>
                <w:rFonts w:hint="eastAsia" w:ascii="宋体" w:hAnsi="宋体" w:cs="宋体"/>
                <w:color w:val="auto"/>
                <w:sz w:val="24"/>
              </w:rPr>
            </w:pPr>
            <w:r>
              <w:rPr>
                <w:rFonts w:hint="eastAsia" w:ascii="宋体" w:hAnsi="宋体" w:cs="宋体"/>
                <w:color w:val="auto"/>
                <w:sz w:val="24"/>
              </w:rPr>
              <w:t>工程结算造价的（ 5 ） %</w:t>
            </w:r>
          </w:p>
        </w:tc>
        <w:tc>
          <w:tcPr>
            <w:tcW w:w="765" w:type="dxa"/>
            <w:noWrap w:val="0"/>
            <w:vAlign w:val="center"/>
          </w:tcPr>
          <w:p w14:paraId="437E4846">
            <w:pPr>
              <w:spacing w:line="360" w:lineRule="auto"/>
              <w:jc w:val="center"/>
              <w:rPr>
                <w:rFonts w:hint="eastAsia" w:ascii="宋体" w:hAnsi="宋体" w:cs="宋体"/>
                <w:color w:val="auto"/>
                <w:sz w:val="24"/>
              </w:rPr>
            </w:pPr>
          </w:p>
        </w:tc>
      </w:tr>
    </w:tbl>
    <w:p w14:paraId="7BBD4483">
      <w:pPr>
        <w:pStyle w:val="6"/>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0FA8A304">
      <w:pPr>
        <w:pStyle w:val="6"/>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5C81F4A3">
      <w:pPr>
        <w:rPr>
          <w:rFonts w:hint="eastAsia" w:ascii="宋体" w:hAnsi="宋体" w:cs="宋体"/>
          <w:bCs/>
          <w:snapToGrid w:val="0"/>
          <w:color w:val="auto"/>
          <w:kern w:val="0"/>
          <w:sz w:val="24"/>
        </w:rPr>
      </w:pPr>
    </w:p>
    <w:p w14:paraId="3D9E608F">
      <w:pPr>
        <w:rPr>
          <w:rFonts w:hint="eastAsia" w:ascii="宋体" w:hAnsi="宋体" w:cs="宋体"/>
          <w:bCs/>
          <w:snapToGrid w:val="0"/>
          <w:color w:val="auto"/>
          <w:kern w:val="0"/>
          <w:sz w:val="24"/>
        </w:rPr>
      </w:pPr>
    </w:p>
    <w:p w14:paraId="7792B027">
      <w:pPr>
        <w:pStyle w:val="6"/>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70AA78DA">
      <w:pPr>
        <w:rPr>
          <w:rFonts w:hint="eastAsia" w:ascii="宋体" w:hAnsi="宋体" w:cs="宋体"/>
          <w:bCs/>
          <w:snapToGrid w:val="0"/>
          <w:color w:val="auto"/>
          <w:kern w:val="0"/>
          <w:szCs w:val="24"/>
        </w:rPr>
      </w:pPr>
    </w:p>
    <w:p w14:paraId="41C63C0D">
      <w:pPr>
        <w:rPr>
          <w:rFonts w:hint="eastAsia" w:ascii="宋体" w:hAnsi="宋体" w:cs="宋体"/>
          <w:bCs/>
          <w:snapToGrid w:val="0"/>
          <w:color w:val="auto"/>
          <w:kern w:val="0"/>
          <w:szCs w:val="24"/>
        </w:rPr>
      </w:pPr>
    </w:p>
    <w:p w14:paraId="018A7C97">
      <w:pPr>
        <w:rPr>
          <w:rFonts w:hint="eastAsia" w:ascii="宋体" w:hAnsi="宋体" w:cs="宋体"/>
          <w:bCs/>
          <w:snapToGrid w:val="0"/>
          <w:color w:val="auto"/>
          <w:kern w:val="0"/>
          <w:szCs w:val="24"/>
        </w:rPr>
      </w:pPr>
    </w:p>
    <w:p w14:paraId="66B6E2CD">
      <w:pPr>
        <w:pStyle w:val="6"/>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p>
    <w:p w14:paraId="10F892BB">
      <w:pPr>
        <w:pStyle w:val="6"/>
        <w:keepNext w:val="0"/>
        <w:widowControl/>
        <w:autoSpaceDE w:val="0"/>
        <w:autoSpaceDN w:val="0"/>
        <w:adjustRightInd w:val="0"/>
        <w:snapToGrid w:val="0"/>
        <w:spacing w:before="60"/>
        <w:jc w:val="center"/>
        <w:textAlignment w:val="baseline"/>
        <w:outlineLvl w:val="9"/>
        <w:rPr>
          <w:rFonts w:hint="eastAsia" w:ascii="宋体" w:hAnsi="宋体" w:cs="宋体"/>
          <w:bCs w:val="0"/>
          <w:snapToGrid w:val="0"/>
          <w:color w:val="auto"/>
          <w:kern w:val="0"/>
          <w:szCs w:val="24"/>
        </w:rPr>
      </w:pPr>
      <w:bookmarkStart w:id="638" w:name="_Toc30905"/>
    </w:p>
    <w:p w14:paraId="4FEE0CCC">
      <w:pPr>
        <w:pStyle w:val="6"/>
        <w:keepNext w:val="0"/>
        <w:widowControl/>
        <w:autoSpaceDE w:val="0"/>
        <w:autoSpaceDN w:val="0"/>
        <w:adjustRightInd w:val="0"/>
        <w:snapToGrid w:val="0"/>
        <w:spacing w:before="60"/>
        <w:jc w:val="center"/>
        <w:textAlignment w:val="baseline"/>
        <w:outlineLvl w:val="1"/>
        <w:rPr>
          <w:rFonts w:hint="eastAsia" w:ascii="宋体" w:hAnsi="宋体" w:eastAsia="宋体" w:cs="宋体"/>
          <w:bCs w:val="0"/>
          <w:snapToGrid w:val="0"/>
          <w:color w:val="auto"/>
          <w:kern w:val="0"/>
          <w:szCs w:val="24"/>
          <w:lang w:eastAsia="zh-CN"/>
        </w:rPr>
      </w:pPr>
      <w:bookmarkStart w:id="639" w:name="_Toc30340"/>
      <w:bookmarkStart w:id="640" w:name="_Toc3600"/>
      <w:r>
        <w:rPr>
          <w:rFonts w:hint="eastAsia" w:ascii="宋体" w:hAnsi="宋体" w:cs="宋体"/>
          <w:bCs w:val="0"/>
          <w:snapToGrid w:val="0"/>
          <w:color w:val="auto"/>
          <w:kern w:val="0"/>
          <w:szCs w:val="24"/>
        </w:rPr>
        <w:t>5、</w:t>
      </w:r>
      <w:bookmarkEnd w:id="638"/>
      <w:r>
        <w:rPr>
          <w:rFonts w:hint="eastAsia" w:ascii="宋体" w:hAnsi="宋体" w:cs="宋体"/>
          <w:bCs w:val="0"/>
          <w:snapToGrid w:val="0"/>
          <w:color w:val="auto"/>
          <w:kern w:val="0"/>
          <w:szCs w:val="24"/>
          <w:lang w:eastAsia="zh-CN"/>
        </w:rPr>
        <w:t>竞标承诺书</w:t>
      </w:r>
      <w:bookmarkEnd w:id="639"/>
      <w:bookmarkEnd w:id="640"/>
    </w:p>
    <w:p w14:paraId="58FCD4A9">
      <w:pPr>
        <w:jc w:val="center"/>
        <w:rPr>
          <w:rFonts w:hint="eastAsia" w:ascii="宋体" w:hAnsi="宋体" w:cs="宋体"/>
          <w:color w:val="auto"/>
          <w:sz w:val="24"/>
        </w:rPr>
      </w:pPr>
    </w:p>
    <w:p w14:paraId="17729966">
      <w:pPr>
        <w:spacing w:line="400" w:lineRule="exact"/>
        <w:ind w:firstLine="120" w:firstLineChars="50"/>
        <w:rPr>
          <w:rFonts w:hint="eastAsia" w:ascii="宋体" w:hAnsi="宋体" w:cs="宋体"/>
          <w:color w:val="auto"/>
          <w:sz w:val="24"/>
        </w:rPr>
      </w:pPr>
      <w:r>
        <w:rPr>
          <w:rFonts w:hint="eastAsia" w:ascii="宋体" w:hAnsi="宋体" w:cs="宋体"/>
          <w:color w:val="auto"/>
          <w:sz w:val="24"/>
        </w:rPr>
        <w:t>致</w:t>
      </w:r>
      <w:r>
        <w:rPr>
          <w:rFonts w:hint="eastAsia" w:ascii="宋体" w:hAnsi="宋体" w:cs="宋体"/>
          <w:color w:val="auto"/>
          <w:sz w:val="24"/>
          <w:u w:val="single"/>
        </w:rPr>
        <w:t xml:space="preserve">                  </w:t>
      </w:r>
      <w:r>
        <w:rPr>
          <w:rFonts w:hint="eastAsia" w:ascii="宋体" w:hAnsi="宋体" w:cs="宋体"/>
          <w:color w:val="auto"/>
          <w:sz w:val="24"/>
        </w:rPr>
        <w:t>：</w:t>
      </w:r>
    </w:p>
    <w:p w14:paraId="642EAF2B">
      <w:pPr>
        <w:spacing w:line="400" w:lineRule="exact"/>
        <w:ind w:firstLine="480" w:firstLineChars="200"/>
        <w:rPr>
          <w:rFonts w:hint="eastAsia" w:ascii="宋体" w:hAnsi="宋体" w:cs="宋体"/>
          <w:color w:val="auto"/>
          <w:sz w:val="24"/>
        </w:rPr>
      </w:pPr>
      <w:r>
        <w:rPr>
          <w:rFonts w:hint="eastAsia" w:ascii="宋体" w:hAnsi="宋体" w:cs="宋体"/>
          <w:color w:val="auto"/>
          <w:sz w:val="24"/>
        </w:rPr>
        <w:t xml:space="preserve">我方在参加贵单位的 </w:t>
      </w:r>
      <w:r>
        <w:rPr>
          <w:rFonts w:hint="eastAsia" w:ascii="宋体" w:hAnsi="宋体" w:cs="宋体"/>
          <w:color w:val="auto"/>
          <w:sz w:val="24"/>
          <w:u w:val="single"/>
        </w:rPr>
        <w:t xml:space="preserve"> （</w:t>
      </w:r>
      <w:r>
        <w:rPr>
          <w:rFonts w:hint="eastAsia" w:ascii="宋体" w:hAnsi="宋体" w:cs="宋体"/>
          <w:color w:val="auto"/>
          <w:sz w:val="24"/>
          <w:u w:val="single"/>
          <w:lang w:eastAsia="zh-CN"/>
        </w:rPr>
        <w:t>交易编号</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u w:val="single"/>
        </w:rPr>
        <w:t xml:space="preserve">                               </w:t>
      </w:r>
      <w:r>
        <w:rPr>
          <w:rFonts w:hint="eastAsia" w:ascii="宋体" w:hAnsi="宋体" w:cs="宋体"/>
          <w:color w:val="auto"/>
          <w:sz w:val="24"/>
        </w:rPr>
        <w:t>的</w:t>
      </w:r>
      <w:r>
        <w:rPr>
          <w:rFonts w:hint="eastAsia" w:ascii="宋体" w:hAnsi="宋体" w:cs="宋体"/>
          <w:color w:val="auto"/>
          <w:sz w:val="24"/>
          <w:szCs w:val="24"/>
          <w:lang w:eastAsia="zh-CN"/>
        </w:rPr>
        <w:t>招投标</w:t>
      </w:r>
      <w:r>
        <w:rPr>
          <w:rFonts w:hint="eastAsia" w:ascii="宋体" w:hAnsi="宋体" w:cs="宋体"/>
          <w:color w:val="auto"/>
          <w:sz w:val="24"/>
        </w:rPr>
        <w:t>活动中，郑重承诺如下：</w:t>
      </w:r>
    </w:p>
    <w:p w14:paraId="48B39D41">
      <w:pPr>
        <w:spacing w:line="400" w:lineRule="exact"/>
        <w:ind w:firstLine="480" w:firstLineChars="200"/>
        <w:rPr>
          <w:rFonts w:hint="eastAsia" w:ascii="宋体" w:hAnsi="宋体" w:cs="宋体"/>
          <w:color w:val="auto"/>
          <w:sz w:val="24"/>
        </w:rPr>
      </w:pPr>
      <w:r>
        <w:rPr>
          <w:rFonts w:hint="eastAsia" w:ascii="宋体" w:hAnsi="宋体" w:cs="宋体"/>
          <w:color w:val="auto"/>
          <w:sz w:val="24"/>
        </w:rPr>
        <w:t>1、我方本次提供的所有</w:t>
      </w:r>
      <w:r>
        <w:rPr>
          <w:rFonts w:hint="eastAsia" w:ascii="宋体" w:hAnsi="宋体" w:cs="宋体"/>
          <w:color w:val="auto"/>
          <w:sz w:val="24"/>
          <w:lang w:eastAsia="zh-CN"/>
        </w:rPr>
        <w:t>竞标</w:t>
      </w:r>
      <w:r>
        <w:rPr>
          <w:rFonts w:hint="eastAsia" w:ascii="宋体" w:hAnsi="宋体" w:cs="宋体"/>
          <w:color w:val="auto"/>
          <w:sz w:val="24"/>
        </w:rPr>
        <w:t>有关资料都是真实、准确、完整的。</w:t>
      </w:r>
    </w:p>
    <w:p w14:paraId="03FB2672">
      <w:pPr>
        <w:spacing w:line="400" w:lineRule="exact"/>
        <w:ind w:firstLine="480" w:firstLineChars="200"/>
        <w:rPr>
          <w:rFonts w:hint="eastAsia" w:ascii="宋体" w:hAnsi="宋体" w:cs="宋体"/>
          <w:color w:val="auto"/>
          <w:sz w:val="24"/>
        </w:rPr>
      </w:pPr>
      <w:r>
        <w:rPr>
          <w:rFonts w:hint="eastAsia" w:ascii="宋体" w:hAnsi="宋体" w:cs="宋体"/>
          <w:color w:val="auto"/>
          <w:sz w:val="24"/>
        </w:rPr>
        <w:t>2、我方无资质挂靠情形，保证不参与串标、围标及抬标。</w:t>
      </w:r>
    </w:p>
    <w:p w14:paraId="7DB1861D">
      <w:pPr>
        <w:spacing w:line="400" w:lineRule="exact"/>
        <w:ind w:firstLine="480" w:firstLineChars="200"/>
        <w:rPr>
          <w:rFonts w:hint="eastAsia" w:ascii="宋体" w:hAnsi="宋体" w:cs="宋体"/>
          <w:color w:val="auto"/>
          <w:sz w:val="24"/>
        </w:rPr>
      </w:pPr>
      <w:r>
        <w:rPr>
          <w:rFonts w:hint="eastAsia" w:ascii="宋体" w:hAnsi="宋体" w:cs="宋体"/>
          <w:color w:val="auto"/>
          <w:sz w:val="24"/>
        </w:rPr>
        <w:t>3、若我方</w:t>
      </w:r>
      <w:r>
        <w:rPr>
          <w:rFonts w:hint="eastAsia" w:ascii="宋体" w:hAnsi="宋体" w:cs="宋体"/>
          <w:color w:val="auto"/>
          <w:sz w:val="24"/>
          <w:lang w:val="en-US" w:eastAsia="zh-CN"/>
        </w:rPr>
        <w:t>成交</w:t>
      </w:r>
      <w:r>
        <w:rPr>
          <w:rFonts w:hint="eastAsia" w:ascii="宋体" w:hAnsi="宋体" w:cs="宋体"/>
          <w:color w:val="auto"/>
          <w:sz w:val="24"/>
        </w:rPr>
        <w:t>将严格按照</w:t>
      </w:r>
      <w:r>
        <w:rPr>
          <w:rFonts w:hint="eastAsia" w:ascii="宋体" w:hAnsi="宋体" w:cs="宋体"/>
          <w:color w:val="auto"/>
          <w:sz w:val="24"/>
          <w:lang w:eastAsia="zh-CN"/>
        </w:rPr>
        <w:t>交易文件</w:t>
      </w:r>
      <w:r>
        <w:rPr>
          <w:rFonts w:hint="eastAsia" w:ascii="宋体" w:hAnsi="宋体" w:cs="宋体"/>
          <w:color w:val="auto"/>
          <w:sz w:val="24"/>
        </w:rPr>
        <w:t>要求及</w:t>
      </w:r>
      <w:r>
        <w:rPr>
          <w:rFonts w:hint="eastAsia" w:ascii="宋体" w:hAnsi="宋体" w:cs="宋体"/>
          <w:color w:val="auto"/>
          <w:sz w:val="24"/>
          <w:lang w:eastAsia="zh-CN"/>
        </w:rPr>
        <w:t>竞标文件</w:t>
      </w:r>
      <w:r>
        <w:rPr>
          <w:rFonts w:hint="eastAsia" w:ascii="宋体" w:hAnsi="宋体" w:cs="宋体"/>
          <w:color w:val="auto"/>
          <w:sz w:val="24"/>
        </w:rPr>
        <w:t>承诺的报价、质量、工期、项目负责人等内容组织实施。</w:t>
      </w:r>
    </w:p>
    <w:p w14:paraId="715BD436">
      <w:pPr>
        <w:spacing w:line="400" w:lineRule="exact"/>
        <w:ind w:firstLine="480" w:firstLineChars="200"/>
        <w:rPr>
          <w:rFonts w:hint="eastAsia" w:ascii="宋体" w:hAnsi="宋体" w:cs="宋体"/>
          <w:color w:val="auto"/>
          <w:sz w:val="24"/>
        </w:rPr>
      </w:pPr>
      <w:r>
        <w:rPr>
          <w:rFonts w:hint="eastAsia" w:ascii="宋体" w:hAnsi="宋体" w:cs="宋体"/>
          <w:color w:val="auto"/>
          <w:sz w:val="24"/>
        </w:rPr>
        <w:t>4、我方承诺拟派本工程的项目负责人为：</w:t>
      </w:r>
      <w:r>
        <w:rPr>
          <w:rFonts w:hint="eastAsia" w:ascii="宋体" w:hAnsi="宋体" w:cs="宋体"/>
          <w:color w:val="auto"/>
          <w:sz w:val="24"/>
          <w:u w:val="single"/>
        </w:rPr>
        <w:t xml:space="preserve">          </w:t>
      </w:r>
      <w:r>
        <w:rPr>
          <w:rFonts w:hint="eastAsia" w:ascii="宋体" w:hAnsi="宋体" w:cs="宋体"/>
          <w:color w:val="auto"/>
          <w:sz w:val="24"/>
        </w:rPr>
        <w:t xml:space="preserve">； </w:t>
      </w:r>
      <w:r>
        <w:rPr>
          <w:rFonts w:hint="eastAsia" w:ascii="宋体" w:hAnsi="宋体" w:cs="宋体"/>
          <w:color w:val="auto"/>
          <w:kern w:val="0"/>
          <w:sz w:val="24"/>
        </w:rPr>
        <w:t>专业：</w:t>
      </w:r>
      <w:r>
        <w:rPr>
          <w:rFonts w:hint="eastAsia" w:ascii="宋体" w:hAnsi="宋体" w:cs="宋体"/>
          <w:color w:val="auto"/>
          <w:sz w:val="24"/>
          <w:u w:val="single"/>
        </w:rPr>
        <w:t xml:space="preserve">           </w:t>
      </w:r>
      <w:r>
        <w:rPr>
          <w:rFonts w:hint="eastAsia" w:ascii="宋体" w:hAnsi="宋体" w:cs="宋体"/>
          <w:color w:val="auto"/>
          <w:sz w:val="24"/>
        </w:rPr>
        <w:t>； 执业</w:t>
      </w:r>
      <w:r>
        <w:rPr>
          <w:rFonts w:hint="eastAsia" w:ascii="宋体" w:hAnsi="宋体" w:cs="宋体"/>
          <w:color w:val="auto"/>
          <w:kern w:val="0"/>
          <w:sz w:val="24"/>
        </w:rPr>
        <w:t>资格证书名称及证号：</w:t>
      </w:r>
      <w:r>
        <w:rPr>
          <w:rFonts w:hint="eastAsia" w:ascii="宋体" w:hAnsi="宋体" w:cs="宋体"/>
          <w:color w:val="auto"/>
          <w:sz w:val="24"/>
          <w:u w:val="single"/>
        </w:rPr>
        <w:t xml:space="preserve">                           </w:t>
      </w:r>
      <w:r>
        <w:rPr>
          <w:rFonts w:hint="eastAsia" w:ascii="宋体" w:hAnsi="宋体" w:cs="宋体"/>
          <w:color w:val="auto"/>
          <w:kern w:val="0"/>
          <w:sz w:val="24"/>
        </w:rPr>
        <w:t xml:space="preserve"> </w:t>
      </w:r>
      <w:r>
        <w:rPr>
          <w:rFonts w:hint="eastAsia" w:ascii="宋体" w:hAnsi="宋体" w:cs="宋体"/>
          <w:color w:val="auto"/>
          <w:sz w:val="24"/>
        </w:rPr>
        <w:t>。</w:t>
      </w:r>
    </w:p>
    <w:p w14:paraId="72578D78">
      <w:pPr>
        <w:spacing w:line="400" w:lineRule="exact"/>
        <w:ind w:firstLine="480" w:firstLineChars="200"/>
        <w:rPr>
          <w:rFonts w:hint="eastAsia" w:ascii="宋体" w:hAnsi="宋体" w:cs="宋体"/>
          <w:color w:val="auto"/>
          <w:sz w:val="24"/>
        </w:rPr>
      </w:pPr>
      <w:r>
        <w:rPr>
          <w:rFonts w:hint="eastAsia" w:ascii="宋体" w:hAnsi="宋体" w:cs="宋体"/>
          <w:color w:val="auto"/>
          <w:sz w:val="24"/>
        </w:rPr>
        <w:t>（1）若</w:t>
      </w:r>
      <w:r>
        <w:rPr>
          <w:rFonts w:hint="eastAsia" w:ascii="宋体" w:hAnsi="宋体" w:cs="宋体"/>
          <w:color w:val="auto"/>
          <w:sz w:val="24"/>
          <w:lang w:val="en-US" w:eastAsia="zh-CN"/>
        </w:rPr>
        <w:t>成交</w:t>
      </w:r>
      <w:r>
        <w:rPr>
          <w:rFonts w:hint="eastAsia" w:ascii="宋体" w:hAnsi="宋体" w:cs="宋体"/>
          <w:color w:val="auto"/>
          <w:sz w:val="24"/>
        </w:rPr>
        <w:t>，我公司将保证拟派的项目负责人按</w:t>
      </w:r>
      <w:r>
        <w:rPr>
          <w:rFonts w:hint="eastAsia" w:ascii="宋体" w:hAnsi="宋体" w:cs="宋体"/>
          <w:color w:val="auto"/>
          <w:sz w:val="24"/>
          <w:lang w:eastAsia="zh-CN"/>
        </w:rPr>
        <w:t>交易文件</w:t>
      </w:r>
      <w:r>
        <w:rPr>
          <w:rFonts w:hint="eastAsia" w:ascii="宋体" w:hAnsi="宋体" w:cs="宋体"/>
          <w:color w:val="auto"/>
          <w:sz w:val="24"/>
        </w:rPr>
        <w:t>规定到位到岗，每月到位天数以</w:t>
      </w:r>
      <w:r>
        <w:rPr>
          <w:rFonts w:hint="eastAsia" w:ascii="宋体" w:hAnsi="宋体" w:cs="宋体"/>
          <w:color w:val="auto"/>
          <w:sz w:val="24"/>
          <w:lang w:eastAsia="zh-CN"/>
        </w:rPr>
        <w:t>发包人</w:t>
      </w:r>
      <w:r>
        <w:rPr>
          <w:rFonts w:hint="eastAsia" w:ascii="宋体" w:hAnsi="宋体" w:cs="宋体"/>
          <w:color w:val="auto"/>
          <w:sz w:val="24"/>
        </w:rPr>
        <w:t>或监理人每月的考核为主。如违反此承诺，愿按合同有关规定接受处罚。</w:t>
      </w:r>
    </w:p>
    <w:p w14:paraId="2A98ECD3">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w:t>
      </w:r>
      <w:r>
        <w:rPr>
          <w:rFonts w:hint="eastAsia" w:ascii="宋体" w:hAnsi="宋体" w:cs="宋体"/>
          <w:color w:val="auto"/>
          <w:sz w:val="24"/>
          <w:lang w:val="en-US" w:eastAsia="zh-CN"/>
        </w:rPr>
        <w:t>成交</w:t>
      </w:r>
      <w:r>
        <w:rPr>
          <w:rFonts w:hint="eastAsia" w:ascii="宋体" w:hAnsi="宋体" w:cs="宋体"/>
          <w:color w:val="auto"/>
          <w:sz w:val="24"/>
        </w:rPr>
        <w:t>，将在签订合同之前，由我单位的拟派项目负责人负责组建项目班子管理人员，并报经</w:t>
      </w:r>
      <w:r>
        <w:rPr>
          <w:rFonts w:hint="eastAsia" w:ascii="宋体" w:hAnsi="宋体" w:cs="宋体"/>
          <w:color w:val="auto"/>
          <w:sz w:val="24"/>
          <w:lang w:eastAsia="zh-CN"/>
        </w:rPr>
        <w:t>发包人</w:t>
      </w:r>
      <w:r>
        <w:rPr>
          <w:rFonts w:hint="eastAsia" w:ascii="宋体" w:hAnsi="宋体" w:cs="宋体"/>
          <w:color w:val="auto"/>
          <w:sz w:val="24"/>
        </w:rPr>
        <w:t>审核同意，组建后的项目班子管理人员在合同实施阶段不变更，直至工程完工。</w:t>
      </w:r>
    </w:p>
    <w:p w14:paraId="78420298">
      <w:pPr>
        <w:spacing w:line="400" w:lineRule="exact"/>
        <w:ind w:firstLine="480" w:firstLineChars="200"/>
        <w:rPr>
          <w:rFonts w:hint="eastAsia" w:ascii="宋体" w:hAnsi="宋体" w:cs="宋体"/>
          <w:color w:val="auto"/>
          <w:sz w:val="24"/>
        </w:rPr>
      </w:pPr>
      <w:r>
        <w:rPr>
          <w:rFonts w:hint="eastAsia" w:ascii="宋体" w:hAnsi="宋体" w:cs="宋体"/>
          <w:color w:val="auto"/>
          <w:sz w:val="24"/>
        </w:rPr>
        <w:t>5、我方的企业法人营业执照、资质证书、安全生产许可证没有过期并处于有效期内，</w:t>
      </w:r>
      <w:r>
        <w:rPr>
          <w:rFonts w:hint="eastAsia" w:ascii="宋体" w:hAnsi="宋体" w:cs="宋体"/>
          <w:color w:val="auto"/>
          <w:sz w:val="24"/>
          <w:lang w:eastAsia="zh-CN"/>
        </w:rPr>
        <w:t>竞标人</w:t>
      </w:r>
      <w:r>
        <w:rPr>
          <w:rFonts w:hint="eastAsia" w:ascii="宋体" w:hAnsi="宋体" w:cs="宋体"/>
          <w:color w:val="auto"/>
          <w:sz w:val="24"/>
        </w:rPr>
        <w:t>名称与营业执照、资质证书、安全生产许可证是一致的，企业资质、资格均符合本次</w:t>
      </w:r>
      <w:r>
        <w:rPr>
          <w:rFonts w:hint="eastAsia" w:ascii="宋体" w:hAnsi="宋体" w:cs="宋体"/>
          <w:color w:val="auto"/>
          <w:sz w:val="24"/>
          <w:lang w:eastAsia="zh-CN"/>
        </w:rPr>
        <w:t>竞标</w:t>
      </w:r>
      <w:r>
        <w:rPr>
          <w:rFonts w:hint="eastAsia" w:ascii="宋体" w:hAnsi="宋体" w:cs="宋体"/>
          <w:color w:val="auto"/>
          <w:sz w:val="24"/>
        </w:rPr>
        <w:t>要求；</w:t>
      </w:r>
    </w:p>
    <w:p w14:paraId="01FC1A5D">
      <w:pPr>
        <w:spacing w:line="400" w:lineRule="exact"/>
        <w:ind w:firstLine="480" w:firstLineChars="200"/>
        <w:rPr>
          <w:rFonts w:hint="eastAsia" w:ascii="宋体" w:hAnsi="宋体" w:cs="宋体"/>
          <w:color w:val="auto"/>
          <w:sz w:val="24"/>
        </w:rPr>
      </w:pPr>
      <w:r>
        <w:rPr>
          <w:rFonts w:hint="eastAsia" w:ascii="宋体" w:hAnsi="宋体" w:cs="宋体"/>
          <w:color w:val="auto"/>
          <w:sz w:val="24"/>
        </w:rPr>
        <w:t>6、我方未处于被各级行政主管部门做出停止市场行为处罚的期限内，我方参加本项目</w:t>
      </w:r>
      <w:r>
        <w:rPr>
          <w:rFonts w:hint="eastAsia" w:ascii="宋体" w:hAnsi="宋体" w:cs="宋体"/>
          <w:color w:val="auto"/>
          <w:sz w:val="24"/>
          <w:lang w:eastAsia="zh-CN"/>
        </w:rPr>
        <w:t>交易</w:t>
      </w:r>
      <w:r>
        <w:rPr>
          <w:rFonts w:hint="eastAsia" w:ascii="宋体" w:hAnsi="宋体" w:cs="宋体"/>
          <w:color w:val="auto"/>
          <w:sz w:val="24"/>
        </w:rPr>
        <w:t>活动前3年内在经营活动中没有重大违法记录；</w:t>
      </w:r>
    </w:p>
    <w:p w14:paraId="73FAC673">
      <w:pPr>
        <w:spacing w:line="400" w:lineRule="exact"/>
        <w:ind w:firstLine="480" w:firstLineChars="200"/>
        <w:rPr>
          <w:rFonts w:hint="eastAsia" w:ascii="宋体" w:hAnsi="宋体" w:cs="宋体"/>
          <w:color w:val="auto"/>
          <w:sz w:val="24"/>
        </w:rPr>
      </w:pPr>
      <w:r>
        <w:rPr>
          <w:rFonts w:hint="eastAsia" w:ascii="宋体" w:hAnsi="宋体" w:cs="宋体"/>
          <w:color w:val="auto"/>
          <w:sz w:val="24"/>
        </w:rPr>
        <w:t>7、我方拟派的项目负责人未处于停止市场活动，也不是国家机关在职人员的；</w:t>
      </w:r>
    </w:p>
    <w:p w14:paraId="4DAB27A9">
      <w:pPr>
        <w:spacing w:line="400" w:lineRule="exact"/>
        <w:ind w:firstLine="480" w:firstLineChars="200"/>
        <w:outlineLvl w:val="1"/>
        <w:rPr>
          <w:rFonts w:hint="eastAsia" w:ascii="宋体" w:hAnsi="宋体" w:cs="宋体"/>
          <w:color w:val="auto"/>
          <w:sz w:val="24"/>
        </w:rPr>
      </w:pPr>
      <w:bookmarkStart w:id="641" w:name="_Toc22797"/>
      <w:r>
        <w:rPr>
          <w:rFonts w:hint="eastAsia" w:ascii="宋体" w:hAnsi="宋体" w:cs="宋体"/>
          <w:color w:val="auto"/>
          <w:sz w:val="24"/>
        </w:rPr>
        <w:t>8、我方已按照</w:t>
      </w:r>
      <w:r>
        <w:rPr>
          <w:rFonts w:hint="eastAsia" w:ascii="宋体" w:hAnsi="宋体" w:cs="宋体"/>
          <w:color w:val="auto"/>
          <w:sz w:val="24"/>
          <w:lang w:eastAsia="zh-CN"/>
        </w:rPr>
        <w:t>交易文件</w:t>
      </w:r>
      <w:r>
        <w:rPr>
          <w:rFonts w:hint="eastAsia" w:ascii="宋体" w:hAnsi="宋体" w:cs="宋体"/>
          <w:color w:val="auto"/>
          <w:sz w:val="24"/>
        </w:rPr>
        <w:t>的要求提交了</w:t>
      </w:r>
      <w:r>
        <w:rPr>
          <w:rFonts w:hint="eastAsia" w:ascii="宋体" w:hAnsi="宋体" w:cs="宋体"/>
          <w:color w:val="auto"/>
          <w:sz w:val="24"/>
          <w:lang w:eastAsia="zh-CN"/>
        </w:rPr>
        <w:t>竞标</w:t>
      </w:r>
      <w:r>
        <w:rPr>
          <w:rFonts w:hint="eastAsia" w:ascii="宋体" w:hAnsi="宋体" w:cs="宋体"/>
          <w:color w:val="auto"/>
          <w:sz w:val="24"/>
        </w:rPr>
        <w:t>保证金；</w:t>
      </w:r>
      <w:bookmarkEnd w:id="641"/>
    </w:p>
    <w:p w14:paraId="31B5E6A5">
      <w:pPr>
        <w:spacing w:line="400" w:lineRule="exact"/>
        <w:ind w:firstLine="480" w:firstLineChars="200"/>
        <w:rPr>
          <w:rFonts w:hint="eastAsia" w:ascii="宋体" w:hAnsi="宋体" w:cs="宋体"/>
          <w:color w:val="auto"/>
          <w:sz w:val="24"/>
        </w:rPr>
      </w:pPr>
      <w:r>
        <w:rPr>
          <w:rFonts w:hint="eastAsia" w:ascii="宋体" w:hAnsi="宋体" w:cs="宋体"/>
          <w:color w:val="auto"/>
          <w:sz w:val="24"/>
        </w:rPr>
        <w:t>9、我方在最近三年内没有骗取</w:t>
      </w:r>
      <w:r>
        <w:rPr>
          <w:rFonts w:hint="eastAsia" w:ascii="宋体" w:hAnsi="宋体" w:cs="宋体"/>
          <w:color w:val="auto"/>
          <w:sz w:val="24"/>
          <w:lang w:val="en-US" w:eastAsia="zh-CN"/>
        </w:rPr>
        <w:t>成交</w:t>
      </w:r>
      <w:r>
        <w:rPr>
          <w:rFonts w:hint="eastAsia" w:ascii="宋体" w:hAnsi="宋体" w:cs="宋体"/>
          <w:color w:val="auto"/>
          <w:sz w:val="24"/>
        </w:rPr>
        <w:t>或严重违约或重大工程质量问题的；</w:t>
      </w:r>
    </w:p>
    <w:p w14:paraId="17A3EF72">
      <w:pPr>
        <w:spacing w:line="400" w:lineRule="exact"/>
        <w:ind w:firstLine="480" w:firstLineChars="200"/>
        <w:rPr>
          <w:rFonts w:hint="eastAsia" w:ascii="宋体" w:hAnsi="宋体" w:cs="宋体"/>
          <w:color w:val="auto"/>
          <w:sz w:val="24"/>
        </w:rPr>
      </w:pPr>
      <w:r>
        <w:rPr>
          <w:rFonts w:hint="eastAsia" w:ascii="宋体" w:hAnsi="宋体" w:cs="宋体"/>
          <w:color w:val="auto"/>
          <w:sz w:val="24"/>
        </w:rPr>
        <w:t>10、我方不是</w:t>
      </w:r>
      <w:r>
        <w:rPr>
          <w:rFonts w:hint="eastAsia" w:ascii="宋体" w:hAnsi="宋体" w:cs="宋体"/>
          <w:color w:val="auto"/>
          <w:sz w:val="24"/>
          <w:lang w:eastAsia="zh-CN"/>
        </w:rPr>
        <w:t>发包人</w:t>
      </w:r>
      <w:r>
        <w:rPr>
          <w:rFonts w:hint="eastAsia" w:ascii="宋体" w:hAnsi="宋体" w:cs="宋体"/>
          <w:color w:val="auto"/>
          <w:sz w:val="24"/>
        </w:rPr>
        <w:t>具有独立法人资格的附属机构（单位）;</w:t>
      </w:r>
    </w:p>
    <w:p w14:paraId="5F26DBAF">
      <w:pPr>
        <w:spacing w:line="400" w:lineRule="exact"/>
        <w:ind w:firstLine="480" w:firstLineChars="200"/>
        <w:rPr>
          <w:rFonts w:hint="eastAsia" w:ascii="宋体" w:hAnsi="宋体" w:cs="宋体"/>
          <w:color w:val="auto"/>
          <w:sz w:val="24"/>
        </w:rPr>
      </w:pPr>
      <w:r>
        <w:rPr>
          <w:rFonts w:hint="eastAsia" w:ascii="宋体" w:hAnsi="宋体" w:cs="宋体"/>
          <w:color w:val="auto"/>
          <w:sz w:val="24"/>
        </w:rPr>
        <w:t>11、我方不是本工程前期准备提供设计或咨询服务的单位；</w:t>
      </w:r>
    </w:p>
    <w:p w14:paraId="61FEC9FE">
      <w:pPr>
        <w:spacing w:line="400" w:lineRule="exact"/>
        <w:ind w:firstLine="480" w:firstLineChars="200"/>
        <w:rPr>
          <w:rFonts w:hint="eastAsia" w:ascii="宋体" w:hAnsi="宋体" w:cs="宋体"/>
          <w:color w:val="auto"/>
          <w:sz w:val="24"/>
        </w:rPr>
      </w:pPr>
      <w:r>
        <w:rPr>
          <w:rFonts w:hint="eastAsia" w:ascii="宋体" w:hAnsi="宋体" w:cs="宋体"/>
          <w:color w:val="auto"/>
          <w:sz w:val="24"/>
        </w:rPr>
        <w:t>12、我方不是本工程的监理人，或代建人，或提供</w:t>
      </w:r>
      <w:r>
        <w:rPr>
          <w:rFonts w:hint="eastAsia" w:ascii="宋体" w:hAnsi="宋体" w:cs="宋体"/>
          <w:color w:val="auto"/>
          <w:sz w:val="24"/>
          <w:lang w:eastAsia="zh-CN"/>
        </w:rPr>
        <w:t>交易</w:t>
      </w:r>
      <w:r>
        <w:rPr>
          <w:rFonts w:hint="eastAsia" w:ascii="宋体" w:hAnsi="宋体" w:cs="宋体"/>
          <w:color w:val="auto"/>
          <w:sz w:val="24"/>
        </w:rPr>
        <w:t>代理服务；</w:t>
      </w:r>
    </w:p>
    <w:p w14:paraId="2FA8222C">
      <w:pPr>
        <w:spacing w:line="400" w:lineRule="exact"/>
        <w:ind w:firstLine="480" w:firstLineChars="200"/>
        <w:rPr>
          <w:rFonts w:hint="eastAsia" w:ascii="宋体" w:hAnsi="宋体" w:cs="宋体"/>
          <w:color w:val="auto"/>
          <w:sz w:val="24"/>
        </w:rPr>
      </w:pPr>
      <w:r>
        <w:rPr>
          <w:rFonts w:hint="eastAsia" w:ascii="宋体" w:hAnsi="宋体" w:cs="宋体"/>
          <w:color w:val="auto"/>
          <w:sz w:val="24"/>
        </w:rPr>
        <w:t>13、我方与本工程的监理人或代建人或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代理机构不同为一个法定代表人；</w:t>
      </w:r>
    </w:p>
    <w:p w14:paraId="0DC610CE">
      <w:pPr>
        <w:spacing w:line="400" w:lineRule="exact"/>
        <w:ind w:firstLine="480" w:firstLineChars="200"/>
        <w:rPr>
          <w:rFonts w:hint="eastAsia" w:ascii="宋体" w:hAnsi="宋体" w:cs="宋体"/>
          <w:color w:val="auto"/>
          <w:sz w:val="24"/>
        </w:rPr>
      </w:pPr>
      <w:r>
        <w:rPr>
          <w:rFonts w:hint="eastAsia" w:ascii="宋体" w:hAnsi="宋体" w:cs="宋体"/>
          <w:color w:val="auto"/>
          <w:sz w:val="24"/>
        </w:rPr>
        <w:t>14、我方与本工程的监理人或代建人或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代理机构不相互控股或参股；</w:t>
      </w:r>
    </w:p>
    <w:p w14:paraId="43DBB55E">
      <w:pPr>
        <w:spacing w:line="400" w:lineRule="exact"/>
        <w:ind w:firstLine="480" w:firstLineChars="200"/>
        <w:rPr>
          <w:rFonts w:hint="eastAsia" w:ascii="宋体" w:hAnsi="宋体" w:cs="宋体"/>
          <w:color w:val="auto"/>
          <w:sz w:val="24"/>
        </w:rPr>
      </w:pPr>
      <w:r>
        <w:rPr>
          <w:rFonts w:hint="eastAsia" w:ascii="宋体" w:hAnsi="宋体" w:cs="宋体"/>
          <w:color w:val="auto"/>
          <w:sz w:val="24"/>
        </w:rPr>
        <w:t>15、我方与本工程的监理人或代建人或</w:t>
      </w:r>
      <w:r>
        <w:rPr>
          <w:rFonts w:hint="eastAsia" w:ascii="宋体" w:hAnsi="宋体" w:cs="宋体"/>
          <w:color w:val="auto"/>
          <w:sz w:val="24"/>
          <w:lang w:eastAsia="zh-CN"/>
        </w:rPr>
        <w:t>交易</w:t>
      </w:r>
      <w:r>
        <w:rPr>
          <w:rFonts w:hint="eastAsia" w:ascii="宋体" w:hAnsi="宋体" w:cs="宋体"/>
          <w:color w:val="auto"/>
          <w:sz w:val="24"/>
        </w:rPr>
        <w:t>代理机构不相互任职或工作；</w:t>
      </w:r>
    </w:p>
    <w:p w14:paraId="397F5B17">
      <w:pPr>
        <w:spacing w:line="400" w:lineRule="exact"/>
        <w:ind w:firstLine="480" w:firstLineChars="200"/>
        <w:rPr>
          <w:rFonts w:hint="eastAsia" w:ascii="宋体" w:hAnsi="宋体" w:cs="宋体"/>
          <w:b/>
          <w:color w:val="auto"/>
          <w:sz w:val="24"/>
        </w:rPr>
      </w:pPr>
      <w:r>
        <w:rPr>
          <w:rFonts w:hint="eastAsia" w:ascii="宋体" w:hAnsi="宋体" w:cs="宋体"/>
          <w:color w:val="auto"/>
          <w:sz w:val="24"/>
        </w:rPr>
        <w:t>16、我方已按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竞标人</w:t>
      </w:r>
      <w:r>
        <w:rPr>
          <w:rFonts w:hint="eastAsia" w:ascii="宋体" w:hAnsi="宋体" w:cs="宋体"/>
          <w:color w:val="auto"/>
          <w:sz w:val="24"/>
        </w:rPr>
        <w:t>企业（营业执照、资质证书、安全生产许可证等）和项目负责人相关证书；</w:t>
      </w:r>
    </w:p>
    <w:p w14:paraId="3835A854">
      <w:pPr>
        <w:spacing w:line="400" w:lineRule="exact"/>
        <w:ind w:firstLine="480" w:firstLineChars="200"/>
        <w:rPr>
          <w:rFonts w:hint="eastAsia" w:ascii="宋体" w:hAnsi="宋体" w:cs="宋体"/>
          <w:color w:val="auto"/>
          <w:sz w:val="24"/>
        </w:rPr>
      </w:pPr>
      <w:r>
        <w:rPr>
          <w:rFonts w:hint="eastAsia" w:ascii="宋体" w:hAnsi="宋体" w:cs="宋体"/>
          <w:color w:val="auto"/>
          <w:sz w:val="24"/>
        </w:rPr>
        <w:t>17、若我方</w:t>
      </w:r>
      <w:r>
        <w:rPr>
          <w:rFonts w:hint="eastAsia" w:ascii="宋体" w:hAnsi="宋体" w:cs="宋体"/>
          <w:color w:val="auto"/>
          <w:sz w:val="24"/>
          <w:lang w:val="en-US" w:eastAsia="zh-CN"/>
        </w:rPr>
        <w:t>成交</w:t>
      </w:r>
      <w:r>
        <w:rPr>
          <w:rFonts w:hint="eastAsia" w:ascii="宋体" w:hAnsi="宋体" w:cs="宋体"/>
          <w:color w:val="auto"/>
          <w:sz w:val="24"/>
        </w:rPr>
        <w:t>，将严格按照规定及时与</w:t>
      </w:r>
      <w:r>
        <w:rPr>
          <w:rFonts w:hint="eastAsia" w:ascii="宋体" w:hAnsi="宋体" w:cs="宋体"/>
          <w:color w:val="auto"/>
          <w:sz w:val="24"/>
          <w:lang w:eastAsia="zh-CN"/>
        </w:rPr>
        <w:t>发包人</w:t>
      </w:r>
      <w:r>
        <w:rPr>
          <w:rFonts w:hint="eastAsia" w:ascii="宋体" w:hAnsi="宋体" w:cs="宋体"/>
          <w:color w:val="auto"/>
          <w:sz w:val="24"/>
        </w:rPr>
        <w:t>签订合同；</w:t>
      </w:r>
    </w:p>
    <w:p w14:paraId="7D32E99F">
      <w:pPr>
        <w:spacing w:line="400" w:lineRule="exact"/>
        <w:ind w:firstLine="480" w:firstLineChars="200"/>
        <w:rPr>
          <w:rFonts w:hint="eastAsia" w:ascii="宋体" w:hAnsi="宋体" w:cs="宋体"/>
          <w:color w:val="auto"/>
          <w:sz w:val="24"/>
        </w:rPr>
      </w:pPr>
      <w:r>
        <w:rPr>
          <w:rFonts w:hint="eastAsia" w:ascii="宋体" w:hAnsi="宋体" w:cs="宋体"/>
          <w:color w:val="auto"/>
          <w:sz w:val="24"/>
        </w:rPr>
        <w:t>18、以下为</w:t>
      </w:r>
      <w:r>
        <w:rPr>
          <w:rFonts w:hint="eastAsia" w:ascii="宋体" w:hAnsi="宋体" w:cs="宋体"/>
          <w:color w:val="auto"/>
          <w:sz w:val="24"/>
          <w:lang w:eastAsia="zh-CN"/>
        </w:rPr>
        <w:t>竞标</w:t>
      </w:r>
      <w:r>
        <w:rPr>
          <w:rFonts w:hint="eastAsia" w:ascii="宋体" w:hAnsi="宋体" w:cs="宋体"/>
          <w:color w:val="auto"/>
          <w:sz w:val="24"/>
        </w:rPr>
        <w:t>企业承诺的内容：</w:t>
      </w:r>
    </w:p>
    <w:p w14:paraId="56C2D84F">
      <w:pPr>
        <w:spacing w:line="400" w:lineRule="exact"/>
        <w:ind w:firstLine="360" w:firstLineChars="150"/>
        <w:rPr>
          <w:rFonts w:hint="eastAsia" w:ascii="宋体" w:hAnsi="宋体" w:cs="宋体"/>
          <w:color w:val="auto"/>
          <w:sz w:val="24"/>
        </w:rPr>
      </w:pPr>
      <w:r>
        <w:rPr>
          <w:rFonts w:hint="eastAsia" w:ascii="宋体" w:hAnsi="宋体" w:cs="宋体"/>
          <w:color w:val="auto"/>
          <w:sz w:val="24"/>
        </w:rPr>
        <w:t xml:space="preserve"> （1）我方</w:t>
      </w:r>
      <w:r>
        <w:rPr>
          <w:rFonts w:hint="eastAsia" w:ascii="宋体" w:hAnsi="宋体" w:cs="宋体"/>
          <w:color w:val="auto"/>
          <w:sz w:val="24"/>
          <w:lang w:eastAsia="zh-CN"/>
        </w:rPr>
        <w:t>竞标</w:t>
      </w:r>
      <w:r>
        <w:rPr>
          <w:rFonts w:hint="eastAsia" w:ascii="宋体" w:hAnsi="宋体" w:cs="宋体"/>
          <w:color w:val="auto"/>
          <w:sz w:val="24"/>
        </w:rPr>
        <w:t>时按要求不提供企业的营业执照、资质证书、安全生产许可证、项目负责人有关证件等原件，只提供了上述证件加盖单位公章的复印件。在此我方再郑重声明：我单位提供的上述材料复印件均真实可靠。</w:t>
      </w:r>
    </w:p>
    <w:p w14:paraId="57BE862C">
      <w:pPr>
        <w:spacing w:line="400" w:lineRule="exact"/>
        <w:ind w:firstLine="480" w:firstLineChars="200"/>
        <w:rPr>
          <w:rFonts w:hint="eastAsia" w:ascii="宋体" w:hAnsi="宋体" w:cs="宋体"/>
          <w:color w:val="auto"/>
          <w:sz w:val="24"/>
        </w:rPr>
      </w:pPr>
      <w:r>
        <w:rPr>
          <w:rFonts w:hint="eastAsia" w:ascii="宋体" w:hAnsi="宋体" w:cs="宋体"/>
          <w:color w:val="auto"/>
          <w:sz w:val="24"/>
        </w:rPr>
        <w:t>（2）若我方</w:t>
      </w:r>
      <w:r>
        <w:rPr>
          <w:rFonts w:hint="eastAsia" w:ascii="宋体" w:hAnsi="宋体" w:cs="宋体"/>
          <w:color w:val="auto"/>
          <w:sz w:val="24"/>
          <w:lang w:val="en-US" w:eastAsia="zh-CN"/>
        </w:rPr>
        <w:t>成交</w:t>
      </w:r>
      <w:r>
        <w:rPr>
          <w:rFonts w:hint="eastAsia" w:ascii="宋体" w:hAnsi="宋体" w:cs="宋体"/>
          <w:color w:val="auto"/>
          <w:sz w:val="24"/>
        </w:rPr>
        <w:t>，我方将在</w:t>
      </w:r>
      <w:r>
        <w:rPr>
          <w:rFonts w:hint="eastAsia" w:ascii="宋体" w:hAnsi="宋体" w:cs="宋体"/>
          <w:color w:val="auto"/>
          <w:sz w:val="24"/>
          <w:lang w:eastAsia="zh-CN"/>
        </w:rPr>
        <w:t>成交公示</w:t>
      </w:r>
      <w:r>
        <w:rPr>
          <w:rFonts w:hint="eastAsia" w:ascii="宋体" w:hAnsi="宋体" w:cs="宋体"/>
          <w:color w:val="auto"/>
          <w:sz w:val="24"/>
        </w:rPr>
        <w:t>期间向</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提供营业执照、资质证书、安全生产许可证、项目负责人有关证件等相关原件备查，经</w:t>
      </w:r>
      <w:r>
        <w:rPr>
          <w:rFonts w:hint="eastAsia" w:ascii="宋体" w:hAnsi="宋体" w:cs="宋体"/>
          <w:color w:val="auto"/>
          <w:sz w:val="24"/>
          <w:u w:val="single"/>
          <w:lang w:eastAsia="zh-CN"/>
        </w:rPr>
        <w:t>发包人</w:t>
      </w:r>
      <w:r>
        <w:rPr>
          <w:rFonts w:hint="eastAsia" w:ascii="宋体" w:hAnsi="宋体" w:cs="宋体"/>
          <w:color w:val="auto"/>
          <w:sz w:val="24"/>
          <w:u w:val="single"/>
        </w:rPr>
        <w:t>和小额公共资源交易管理办公室</w:t>
      </w:r>
      <w:r>
        <w:rPr>
          <w:rFonts w:hint="eastAsia" w:ascii="宋体" w:hAnsi="宋体" w:cs="宋体"/>
          <w:color w:val="auto"/>
          <w:sz w:val="24"/>
        </w:rPr>
        <w:t>审核通过后，</w:t>
      </w:r>
      <w:r>
        <w:rPr>
          <w:rFonts w:hint="eastAsia" w:ascii="宋体" w:hAnsi="宋体" w:cs="宋体"/>
          <w:color w:val="auto"/>
          <w:sz w:val="24"/>
          <w:lang w:eastAsia="zh-CN"/>
        </w:rPr>
        <w:t>发包人</w:t>
      </w:r>
      <w:r>
        <w:rPr>
          <w:rFonts w:hint="eastAsia" w:ascii="宋体" w:hAnsi="宋体" w:cs="宋体"/>
          <w:color w:val="auto"/>
          <w:sz w:val="24"/>
        </w:rPr>
        <w:t>方能向我方发放</w:t>
      </w:r>
      <w:r>
        <w:rPr>
          <w:rFonts w:hint="eastAsia" w:ascii="宋体" w:hAnsi="宋体" w:cs="宋体"/>
          <w:color w:val="auto"/>
          <w:sz w:val="24"/>
          <w:lang w:eastAsia="zh-CN"/>
        </w:rPr>
        <w:t>成交通知书</w:t>
      </w:r>
      <w:r>
        <w:rPr>
          <w:rFonts w:hint="eastAsia" w:ascii="宋体" w:hAnsi="宋体" w:cs="宋体"/>
          <w:color w:val="auto"/>
          <w:sz w:val="24"/>
        </w:rPr>
        <w:t>。若我方在</w:t>
      </w:r>
      <w:r>
        <w:rPr>
          <w:rFonts w:hint="eastAsia" w:ascii="宋体" w:hAnsi="宋体" w:cs="宋体"/>
          <w:color w:val="auto"/>
          <w:sz w:val="24"/>
          <w:lang w:eastAsia="zh-CN"/>
        </w:rPr>
        <w:t>成交公示</w:t>
      </w:r>
      <w:r>
        <w:rPr>
          <w:rFonts w:hint="eastAsia" w:ascii="宋体" w:hAnsi="宋体" w:cs="宋体"/>
          <w:color w:val="auto"/>
          <w:sz w:val="24"/>
        </w:rPr>
        <w:t>期间内不提供或不能按规定要求提供原件或存在弄虚作假等行为的，则可取消我方的</w:t>
      </w:r>
      <w:r>
        <w:rPr>
          <w:rFonts w:hint="eastAsia" w:ascii="宋体" w:hAnsi="宋体" w:cs="宋体"/>
          <w:color w:val="auto"/>
          <w:sz w:val="24"/>
          <w:lang w:val="en-US" w:eastAsia="zh-CN"/>
        </w:rPr>
        <w:t>成交</w:t>
      </w:r>
      <w:r>
        <w:rPr>
          <w:rFonts w:hint="eastAsia" w:ascii="宋体" w:hAnsi="宋体" w:cs="宋体"/>
          <w:color w:val="auto"/>
          <w:sz w:val="24"/>
        </w:rPr>
        <w:t>资格，对此我方无异议。</w:t>
      </w:r>
    </w:p>
    <w:p w14:paraId="7CE88CAF">
      <w:pPr>
        <w:spacing w:line="400" w:lineRule="exact"/>
        <w:ind w:firstLine="482" w:firstLineChars="200"/>
        <w:rPr>
          <w:rFonts w:hint="eastAsia" w:ascii="宋体" w:hAnsi="宋体" w:cs="宋体"/>
          <w:color w:val="auto"/>
          <w:sz w:val="24"/>
        </w:rPr>
      </w:pPr>
      <w:r>
        <w:rPr>
          <w:rFonts w:hint="eastAsia" w:ascii="宋体" w:hAnsi="宋体" w:cs="宋体"/>
          <w:b/>
          <w:color w:val="auto"/>
          <w:sz w:val="24"/>
        </w:rPr>
        <w:t>19、特别声明：我方若违反上述承诺，隐瞒、提供虚假资料或不按</w:t>
      </w:r>
      <w:r>
        <w:rPr>
          <w:rFonts w:hint="eastAsia" w:ascii="宋体" w:hAnsi="宋体" w:cs="宋体"/>
          <w:b/>
          <w:color w:val="auto"/>
          <w:sz w:val="24"/>
          <w:lang w:eastAsia="zh-CN"/>
        </w:rPr>
        <w:t>交易文件</w:t>
      </w:r>
      <w:r>
        <w:rPr>
          <w:rFonts w:hint="eastAsia" w:ascii="宋体" w:hAnsi="宋体" w:cs="宋体"/>
          <w:b/>
          <w:color w:val="auto"/>
          <w:sz w:val="24"/>
        </w:rPr>
        <w:t>要求组织实施或参与串标、抬标及围标等行为，被贵方发现或被他人举报查实，无条件接受</w:t>
      </w:r>
      <w:r>
        <w:rPr>
          <w:rFonts w:hint="eastAsia" w:ascii="宋体" w:hAnsi="宋体" w:cs="宋体"/>
          <w:b/>
          <w:color w:val="auto"/>
          <w:sz w:val="24"/>
          <w:lang w:eastAsia="zh-CN"/>
        </w:rPr>
        <w:t>发包人</w:t>
      </w:r>
      <w:r>
        <w:rPr>
          <w:rFonts w:hint="eastAsia" w:ascii="宋体" w:hAnsi="宋体" w:cs="宋体"/>
          <w:b/>
          <w:color w:val="auto"/>
          <w:sz w:val="24"/>
        </w:rPr>
        <w:t>、监管部门作出的取消</w:t>
      </w:r>
      <w:r>
        <w:rPr>
          <w:rFonts w:hint="eastAsia" w:ascii="宋体" w:hAnsi="宋体" w:cs="宋体"/>
          <w:b/>
          <w:color w:val="auto"/>
          <w:sz w:val="24"/>
          <w:lang w:eastAsia="zh-CN"/>
        </w:rPr>
        <w:t>竞标</w:t>
      </w:r>
      <w:r>
        <w:rPr>
          <w:rFonts w:hint="eastAsia" w:ascii="宋体" w:hAnsi="宋体" w:cs="宋体"/>
          <w:b/>
          <w:color w:val="auto"/>
          <w:sz w:val="24"/>
        </w:rPr>
        <w:t>资格、</w:t>
      </w:r>
      <w:r>
        <w:rPr>
          <w:rFonts w:hint="eastAsia" w:ascii="宋体" w:hAnsi="宋体" w:cs="宋体"/>
          <w:b/>
          <w:color w:val="auto"/>
          <w:sz w:val="24"/>
          <w:lang w:val="en-US" w:eastAsia="zh-CN"/>
        </w:rPr>
        <w:t>成交</w:t>
      </w:r>
      <w:r>
        <w:rPr>
          <w:rFonts w:hint="eastAsia" w:ascii="宋体" w:hAnsi="宋体" w:cs="宋体"/>
          <w:b/>
          <w:color w:val="auto"/>
          <w:sz w:val="24"/>
        </w:rPr>
        <w:t>资格、承包合同、拒绝后续政府工程</w:t>
      </w:r>
      <w:r>
        <w:rPr>
          <w:rFonts w:hint="eastAsia" w:ascii="宋体" w:hAnsi="宋体" w:cs="宋体"/>
          <w:b/>
          <w:color w:val="auto"/>
          <w:sz w:val="24"/>
          <w:lang w:eastAsia="zh-CN"/>
        </w:rPr>
        <w:t>竞标</w:t>
      </w:r>
      <w:r>
        <w:rPr>
          <w:rFonts w:hint="eastAsia" w:ascii="宋体" w:hAnsi="宋体" w:cs="宋体"/>
          <w:b/>
          <w:color w:val="auto"/>
          <w:sz w:val="24"/>
        </w:rPr>
        <w:t>、不良行为记录等处罚。对造成的损失，任何法律和经济责任完全由我方负责。</w:t>
      </w:r>
    </w:p>
    <w:p w14:paraId="74C7FFAA">
      <w:pPr>
        <w:spacing w:line="320" w:lineRule="exact"/>
        <w:rPr>
          <w:rFonts w:hint="eastAsia" w:ascii="宋体" w:hAnsi="宋体" w:cs="宋体"/>
          <w:color w:val="auto"/>
          <w:sz w:val="24"/>
        </w:rPr>
      </w:pPr>
    </w:p>
    <w:p w14:paraId="5E51354B">
      <w:pPr>
        <w:spacing w:line="320" w:lineRule="exact"/>
        <w:ind w:firstLine="480" w:firstLineChars="200"/>
        <w:jc w:val="center"/>
        <w:rPr>
          <w:rFonts w:hint="eastAsia" w:ascii="宋体" w:hAnsi="宋体" w:cs="宋体"/>
          <w:color w:val="auto"/>
          <w:sz w:val="24"/>
          <w:u w:val="single"/>
        </w:rPr>
      </w:pPr>
    </w:p>
    <w:p w14:paraId="1B8D4BE7">
      <w:pPr>
        <w:spacing w:line="320" w:lineRule="exact"/>
        <w:ind w:firstLine="482" w:firstLineChars="200"/>
        <w:jc w:val="left"/>
        <w:rPr>
          <w:rFonts w:hint="eastAsia" w:ascii="宋体" w:hAnsi="宋体" w:cs="宋体"/>
          <w:b/>
          <w:color w:val="auto"/>
          <w:sz w:val="24"/>
        </w:rPr>
      </w:pPr>
      <w:r>
        <w:rPr>
          <w:rFonts w:hint="eastAsia" w:ascii="宋体" w:hAnsi="宋体" w:cs="宋体"/>
          <w:b/>
          <w:color w:val="auto"/>
          <w:sz w:val="24"/>
        </w:rPr>
        <w:t>特此承诺。</w:t>
      </w:r>
    </w:p>
    <w:p w14:paraId="64A129D4">
      <w:pPr>
        <w:spacing w:line="320" w:lineRule="exact"/>
        <w:ind w:firstLine="480" w:firstLineChars="200"/>
        <w:jc w:val="left"/>
        <w:rPr>
          <w:rFonts w:hint="eastAsia" w:ascii="宋体" w:hAnsi="宋体" w:cs="宋体"/>
          <w:color w:val="auto"/>
          <w:sz w:val="24"/>
        </w:rPr>
      </w:pPr>
    </w:p>
    <w:p w14:paraId="43504C7F">
      <w:pPr>
        <w:spacing w:line="320" w:lineRule="exact"/>
        <w:ind w:firstLine="480" w:firstLineChars="200"/>
        <w:jc w:val="left"/>
        <w:rPr>
          <w:rFonts w:hint="eastAsia" w:ascii="宋体" w:hAnsi="宋体" w:cs="宋体"/>
          <w:color w:val="auto"/>
          <w:sz w:val="24"/>
        </w:rPr>
      </w:pPr>
    </w:p>
    <w:p w14:paraId="4E905919">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承诺人（</w:t>
      </w:r>
      <w:r>
        <w:rPr>
          <w:rFonts w:hint="eastAsia" w:ascii="宋体" w:hAnsi="宋体" w:cs="宋体"/>
          <w:color w:val="auto"/>
          <w:sz w:val="24"/>
          <w:lang w:eastAsia="zh-CN"/>
        </w:rPr>
        <w:t>竞标人</w:t>
      </w:r>
      <w:r>
        <w:rPr>
          <w:rFonts w:hint="eastAsia" w:ascii="宋体" w:hAnsi="宋体" w:cs="宋体"/>
          <w:color w:val="auto"/>
          <w:sz w:val="24"/>
        </w:rPr>
        <w:t>）：</w:t>
      </w:r>
      <w:r>
        <w:rPr>
          <w:rFonts w:hint="eastAsia" w:ascii="宋体" w:hAnsi="宋体" w:cs="宋体"/>
          <w:color w:val="auto"/>
          <w:sz w:val="24"/>
          <w:u w:val="single"/>
        </w:rPr>
        <w:t>               （盖章）</w:t>
      </w:r>
    </w:p>
    <w:p w14:paraId="0BD7A2EC">
      <w:pPr>
        <w:spacing w:line="320" w:lineRule="exact"/>
        <w:ind w:firstLine="1080" w:firstLineChars="450"/>
        <w:rPr>
          <w:rFonts w:hint="eastAsia" w:ascii="宋体" w:hAnsi="宋体" w:cs="宋体"/>
          <w:color w:val="auto"/>
          <w:sz w:val="24"/>
          <w:u w:val="single"/>
        </w:rPr>
      </w:pPr>
    </w:p>
    <w:p w14:paraId="050C02F6">
      <w:pPr>
        <w:spacing w:line="320" w:lineRule="exact"/>
        <w:ind w:firstLine="1080" w:firstLineChars="450"/>
        <w:rPr>
          <w:rFonts w:hint="eastAsia" w:ascii="宋体" w:hAnsi="宋体" w:cs="宋体"/>
          <w:color w:val="auto"/>
          <w:sz w:val="24"/>
          <w:u w:val="single"/>
        </w:rPr>
      </w:pPr>
      <w:r>
        <w:rPr>
          <w:rFonts w:hint="eastAsia" w:ascii="宋体" w:hAnsi="宋体" w:cs="宋体"/>
          <w:color w:val="auto"/>
          <w:sz w:val="24"/>
        </w:rPr>
        <w:t>法定代表人或其委托代理人：</w:t>
      </w:r>
      <w:r>
        <w:rPr>
          <w:rFonts w:hint="eastAsia" w:ascii="宋体" w:hAnsi="宋体" w:cs="宋体"/>
          <w:color w:val="auto"/>
          <w:sz w:val="24"/>
          <w:u w:val="single"/>
        </w:rPr>
        <w:t>          （签字或盖章）</w:t>
      </w:r>
    </w:p>
    <w:p w14:paraId="7E7E4C54">
      <w:pPr>
        <w:pStyle w:val="9"/>
        <w:spacing w:line="320" w:lineRule="exact"/>
        <w:ind w:firstLine="1077" w:firstLineChars="449"/>
        <w:rPr>
          <w:rFonts w:hint="eastAsia" w:ascii="宋体" w:hAnsi="宋体" w:cs="宋体"/>
          <w:color w:val="auto"/>
          <w:sz w:val="24"/>
        </w:rPr>
      </w:pPr>
    </w:p>
    <w:p w14:paraId="1292E6FA">
      <w:pPr>
        <w:pStyle w:val="9"/>
        <w:spacing w:line="320" w:lineRule="exact"/>
        <w:ind w:firstLine="1077" w:firstLineChars="449"/>
        <w:rPr>
          <w:rFonts w:hint="eastAsia" w:ascii="宋体" w:hAnsi="宋体" w:cs="宋体"/>
          <w:color w:val="auto"/>
          <w:sz w:val="24"/>
        </w:rPr>
      </w:pPr>
      <w:r>
        <w:rPr>
          <w:rFonts w:hint="eastAsia" w:ascii="宋体" w:hAnsi="宋体" w:cs="宋体"/>
          <w:color w:val="auto"/>
          <w:sz w:val="24"/>
        </w:rPr>
        <w:t>日  期：     年  月  日</w:t>
      </w:r>
    </w:p>
    <w:p w14:paraId="1149BAFC">
      <w:pPr>
        <w:spacing w:line="320" w:lineRule="exact"/>
        <w:ind w:firstLine="616" w:firstLineChars="257"/>
        <w:rPr>
          <w:rFonts w:hint="eastAsia" w:ascii="宋体" w:hAnsi="宋体" w:cs="宋体"/>
          <w:color w:val="auto"/>
          <w:sz w:val="24"/>
        </w:rPr>
      </w:pPr>
    </w:p>
    <w:p w14:paraId="142EB0F3">
      <w:pPr>
        <w:spacing w:line="320" w:lineRule="exact"/>
        <w:ind w:firstLine="616" w:firstLineChars="257"/>
        <w:rPr>
          <w:rFonts w:hint="eastAsia" w:ascii="宋体" w:hAnsi="宋体" w:cs="宋体"/>
          <w:color w:val="auto"/>
          <w:sz w:val="24"/>
        </w:rPr>
      </w:pPr>
    </w:p>
    <w:p w14:paraId="3CBAB49E">
      <w:pPr>
        <w:spacing w:line="320" w:lineRule="exact"/>
        <w:ind w:firstLine="616" w:firstLineChars="257"/>
        <w:rPr>
          <w:rFonts w:hint="eastAsia" w:ascii="宋体" w:hAnsi="宋体" w:cs="宋体"/>
          <w:color w:val="auto"/>
          <w:sz w:val="24"/>
        </w:rPr>
      </w:pPr>
    </w:p>
    <w:p w14:paraId="35EEC72F">
      <w:pPr>
        <w:spacing w:line="320" w:lineRule="exact"/>
        <w:rPr>
          <w:rFonts w:hint="eastAsia" w:ascii="宋体" w:hAnsi="宋体" w:cs="宋体"/>
          <w:color w:val="auto"/>
          <w:sz w:val="24"/>
        </w:rPr>
      </w:pPr>
      <w:r>
        <w:rPr>
          <w:rFonts w:hint="eastAsia" w:ascii="宋体" w:hAnsi="宋体" w:cs="宋体"/>
          <w:color w:val="auto"/>
          <w:sz w:val="24"/>
        </w:rPr>
        <w:t>注：</w:t>
      </w:r>
    </w:p>
    <w:p w14:paraId="7F0C33E4">
      <w:pPr>
        <w:spacing w:line="320" w:lineRule="exact"/>
        <w:ind w:firstLine="616" w:firstLineChars="257"/>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联系地址：</w:t>
      </w:r>
    </w:p>
    <w:p w14:paraId="61FB9DCE">
      <w:pPr>
        <w:spacing w:line="320" w:lineRule="exact"/>
        <w:ind w:firstLine="600" w:firstLineChars="250"/>
        <w:rPr>
          <w:rFonts w:hint="eastAsia" w:ascii="宋体" w:hAnsi="宋体" w:cs="宋体"/>
          <w:color w:val="auto"/>
          <w:sz w:val="24"/>
        </w:rPr>
      </w:pPr>
      <w:r>
        <w:rPr>
          <w:rFonts w:hint="eastAsia" w:ascii="宋体" w:hAnsi="宋体" w:cs="宋体"/>
          <w:color w:val="auto"/>
          <w:sz w:val="24"/>
          <w:lang w:eastAsia="zh-CN"/>
        </w:rPr>
        <w:t>竞标人</w:t>
      </w:r>
      <w:r>
        <w:rPr>
          <w:rFonts w:hint="eastAsia" w:ascii="宋体" w:hAnsi="宋体" w:cs="宋体"/>
          <w:color w:val="auto"/>
          <w:sz w:val="24"/>
        </w:rPr>
        <w:t>联系人：           联系电话：         联系手机号码：</w:t>
      </w:r>
    </w:p>
    <w:p w14:paraId="78DD709E">
      <w:pPr>
        <w:jc w:val="center"/>
        <w:rPr>
          <w:rFonts w:hint="eastAsia" w:ascii="宋体" w:hAnsi="宋体" w:cs="宋体"/>
          <w:b/>
          <w:color w:val="auto"/>
          <w:sz w:val="24"/>
        </w:rPr>
      </w:pPr>
    </w:p>
    <w:p w14:paraId="191181B1">
      <w:pPr>
        <w:jc w:val="center"/>
        <w:rPr>
          <w:rFonts w:hint="eastAsia" w:ascii="宋体" w:hAnsi="宋体" w:cs="宋体"/>
          <w:b/>
          <w:color w:val="auto"/>
          <w:sz w:val="24"/>
        </w:rPr>
      </w:pPr>
    </w:p>
    <w:p w14:paraId="0AC55774">
      <w:pPr>
        <w:jc w:val="center"/>
        <w:rPr>
          <w:rFonts w:hint="eastAsia" w:ascii="宋体" w:hAnsi="宋体" w:cs="宋体"/>
          <w:b/>
          <w:color w:val="auto"/>
          <w:sz w:val="24"/>
        </w:rPr>
      </w:pPr>
    </w:p>
    <w:p w14:paraId="79B25708">
      <w:pPr>
        <w:jc w:val="center"/>
        <w:rPr>
          <w:rFonts w:hint="eastAsia" w:ascii="宋体" w:hAnsi="宋体" w:cs="宋体"/>
          <w:b/>
          <w:color w:val="auto"/>
          <w:sz w:val="24"/>
        </w:rPr>
      </w:pPr>
    </w:p>
    <w:p w14:paraId="3E0F6DBD">
      <w:pPr>
        <w:jc w:val="center"/>
        <w:rPr>
          <w:rFonts w:hint="eastAsia" w:ascii="宋体" w:hAnsi="宋体" w:cs="宋体"/>
          <w:b/>
          <w:color w:val="auto"/>
          <w:sz w:val="24"/>
        </w:rPr>
      </w:pPr>
    </w:p>
    <w:p w14:paraId="4269F4C0">
      <w:pPr>
        <w:jc w:val="center"/>
        <w:rPr>
          <w:rFonts w:hint="eastAsia" w:ascii="宋体" w:hAnsi="宋体" w:cs="宋体"/>
          <w:b/>
          <w:color w:val="auto"/>
          <w:sz w:val="24"/>
        </w:rPr>
      </w:pPr>
    </w:p>
    <w:p w14:paraId="1CEF9033">
      <w:pPr>
        <w:jc w:val="center"/>
        <w:rPr>
          <w:rFonts w:hint="eastAsia" w:ascii="宋体" w:hAnsi="宋体" w:cs="宋体"/>
          <w:b/>
          <w:color w:val="auto"/>
          <w:sz w:val="24"/>
        </w:rPr>
      </w:pPr>
    </w:p>
    <w:p w14:paraId="750E4718">
      <w:pPr>
        <w:jc w:val="center"/>
        <w:rPr>
          <w:rFonts w:hint="eastAsia" w:ascii="宋体" w:hAnsi="宋体" w:cs="宋体"/>
          <w:b/>
          <w:color w:val="auto"/>
          <w:sz w:val="24"/>
        </w:rPr>
      </w:pPr>
    </w:p>
    <w:p w14:paraId="5B2338A4">
      <w:pPr>
        <w:jc w:val="center"/>
        <w:rPr>
          <w:rFonts w:hint="eastAsia" w:ascii="宋体" w:hAnsi="宋体" w:cs="宋体"/>
          <w:b/>
          <w:color w:val="auto"/>
          <w:sz w:val="24"/>
        </w:rPr>
      </w:pPr>
    </w:p>
    <w:p w14:paraId="3BFFCC9D">
      <w:pPr>
        <w:jc w:val="center"/>
        <w:rPr>
          <w:rFonts w:hint="eastAsia" w:ascii="宋体" w:hAnsi="宋体" w:cs="宋体"/>
          <w:b/>
          <w:color w:val="auto"/>
          <w:sz w:val="24"/>
        </w:rPr>
      </w:pPr>
    </w:p>
    <w:p w14:paraId="6DCB54E2">
      <w:pPr>
        <w:jc w:val="center"/>
        <w:rPr>
          <w:rFonts w:hint="eastAsia" w:ascii="宋体" w:hAnsi="宋体" w:cs="宋体"/>
          <w:b/>
          <w:color w:val="auto"/>
          <w:sz w:val="24"/>
        </w:rPr>
      </w:pPr>
    </w:p>
    <w:p w14:paraId="5E385EEE">
      <w:pPr>
        <w:jc w:val="center"/>
        <w:rPr>
          <w:rFonts w:hint="eastAsia" w:ascii="宋体" w:hAnsi="宋体" w:cs="宋体"/>
          <w:b/>
          <w:color w:val="auto"/>
          <w:sz w:val="24"/>
        </w:rPr>
      </w:pPr>
    </w:p>
    <w:p w14:paraId="14AB56E1">
      <w:pPr>
        <w:jc w:val="center"/>
        <w:rPr>
          <w:rFonts w:hint="eastAsia" w:ascii="宋体" w:hAnsi="宋体" w:cs="宋体"/>
          <w:b/>
          <w:color w:val="auto"/>
          <w:sz w:val="24"/>
        </w:rPr>
      </w:pPr>
    </w:p>
    <w:p w14:paraId="7F2BCE00">
      <w:pPr>
        <w:jc w:val="center"/>
        <w:rPr>
          <w:rFonts w:hint="eastAsia" w:ascii="宋体" w:hAnsi="宋体" w:cs="宋体"/>
          <w:b/>
          <w:color w:val="auto"/>
          <w:sz w:val="24"/>
        </w:rPr>
      </w:pPr>
    </w:p>
    <w:p w14:paraId="7DBF3C12">
      <w:pPr>
        <w:jc w:val="center"/>
        <w:rPr>
          <w:rFonts w:hint="eastAsia" w:ascii="宋体" w:hAnsi="宋体" w:cs="宋体"/>
          <w:b/>
          <w:color w:val="auto"/>
          <w:sz w:val="24"/>
        </w:rPr>
      </w:pPr>
    </w:p>
    <w:p w14:paraId="1BC696E8">
      <w:pPr>
        <w:pStyle w:val="3"/>
        <w:spacing w:line="600" w:lineRule="exact"/>
        <w:jc w:val="center"/>
        <w:rPr>
          <w:rFonts w:hint="eastAsia" w:ascii="宋体" w:hAnsi="宋体" w:cs="宋体"/>
          <w:color w:val="auto"/>
          <w:sz w:val="24"/>
          <w:szCs w:val="24"/>
        </w:rPr>
      </w:pPr>
      <w:bookmarkStart w:id="642" w:name="_Toc18246"/>
      <w:bookmarkStart w:id="643" w:name="_Toc1373"/>
      <w:bookmarkStart w:id="644" w:name="_Toc16498"/>
      <w:r>
        <w:rPr>
          <w:rFonts w:hint="eastAsia" w:ascii="宋体" w:hAnsi="宋体" w:cs="宋体"/>
          <w:color w:val="auto"/>
          <w:sz w:val="24"/>
          <w:szCs w:val="24"/>
        </w:rPr>
        <w:t>第六章、图纸、工程预算书</w:t>
      </w:r>
      <w:bookmarkEnd w:id="642"/>
      <w:bookmarkEnd w:id="643"/>
      <w:bookmarkEnd w:id="644"/>
    </w:p>
    <w:p w14:paraId="4B4096F2">
      <w:pPr>
        <w:ind w:firstLine="470" w:firstLineChars="196"/>
        <w:rPr>
          <w:rFonts w:hint="eastAsia" w:ascii="宋体" w:hAnsi="宋体" w:cs="宋体"/>
          <w:bCs/>
          <w:color w:val="auto"/>
          <w:sz w:val="24"/>
        </w:rPr>
      </w:pPr>
    </w:p>
    <w:p w14:paraId="0580D95E">
      <w:pPr>
        <w:ind w:firstLine="590" w:firstLineChars="246"/>
        <w:rPr>
          <w:rFonts w:hint="eastAsia" w:ascii="宋体" w:hAnsi="宋体" w:cs="宋体"/>
          <w:bCs/>
          <w:color w:val="auto"/>
          <w:sz w:val="24"/>
        </w:rPr>
      </w:pPr>
      <w:r>
        <w:rPr>
          <w:rFonts w:hint="eastAsia" w:ascii="宋体" w:hAnsi="宋体" w:cs="宋体"/>
          <w:bCs/>
          <w:color w:val="auto"/>
          <w:sz w:val="24"/>
        </w:rPr>
        <w:t>本工程的设计施工图纸、工程预算书另册提供，并由</w:t>
      </w:r>
      <w:r>
        <w:rPr>
          <w:rFonts w:hint="eastAsia" w:ascii="宋体" w:hAnsi="宋体" w:cs="宋体"/>
          <w:bCs/>
          <w:color w:val="auto"/>
          <w:sz w:val="24"/>
          <w:lang w:eastAsia="zh-CN"/>
        </w:rPr>
        <w:t>竞标人</w:t>
      </w:r>
      <w:r>
        <w:rPr>
          <w:rFonts w:hint="eastAsia" w:ascii="宋体" w:hAnsi="宋体" w:cs="宋体"/>
          <w:bCs/>
          <w:color w:val="auto"/>
          <w:sz w:val="24"/>
        </w:rPr>
        <w:t>自行从</w:t>
      </w:r>
      <w:r>
        <w:rPr>
          <w:rFonts w:hint="eastAsia" w:ascii="宋体" w:hAnsi="宋体" w:cs="宋体"/>
          <w:bCs/>
          <w:color w:val="auto"/>
          <w:sz w:val="24"/>
          <w:lang w:eastAsia="zh-CN"/>
        </w:rPr>
        <w:t>桐庐统一门户</w:t>
      </w:r>
      <w:r>
        <w:rPr>
          <w:rFonts w:hint="eastAsia" w:ascii="宋体" w:hAnsi="宋体" w:cs="宋体"/>
          <w:bCs/>
          <w:color w:val="auto"/>
          <w:sz w:val="24"/>
        </w:rPr>
        <w:t>上下载。</w:t>
      </w:r>
    </w:p>
    <w:p w14:paraId="4F38B4B8">
      <w:pPr>
        <w:rPr>
          <w:rFonts w:hint="eastAsia" w:ascii="宋体" w:hAnsi="宋体" w:cs="宋体"/>
          <w:bCs/>
          <w:color w:val="auto"/>
          <w:sz w:val="24"/>
        </w:rPr>
      </w:pPr>
    </w:p>
    <w:p w14:paraId="5EA2D654">
      <w:pPr>
        <w:rPr>
          <w:rFonts w:hint="eastAsia" w:ascii="宋体" w:hAnsi="宋体" w:cs="宋体"/>
          <w:color w:val="auto"/>
          <w:kern w:val="0"/>
          <w:sz w:val="24"/>
        </w:rPr>
      </w:pPr>
    </w:p>
    <w:p w14:paraId="1D24675E">
      <w:pPr>
        <w:pStyle w:val="4"/>
        <w:jc w:val="left"/>
        <w:rPr>
          <w:rFonts w:hint="eastAsia" w:ascii="宋体" w:hAnsi="宋体" w:eastAsia="宋体" w:cs="宋体"/>
          <w:color w:val="auto"/>
          <w:sz w:val="24"/>
          <w:szCs w:val="24"/>
        </w:rPr>
      </w:pPr>
      <w:bookmarkStart w:id="645" w:name="_Toc15857"/>
      <w:bookmarkStart w:id="646" w:name="_Toc445"/>
      <w:bookmarkStart w:id="647" w:name="_Toc31701"/>
      <w:r>
        <w:rPr>
          <w:rFonts w:hint="eastAsia" w:ascii="宋体" w:hAnsi="宋体" w:eastAsia="宋体" w:cs="宋体"/>
          <w:color w:val="auto"/>
          <w:sz w:val="24"/>
          <w:szCs w:val="24"/>
        </w:rPr>
        <w:t>附件A：</w:t>
      </w:r>
      <w:r>
        <w:rPr>
          <w:rFonts w:hint="eastAsia" w:ascii="宋体" w:hAnsi="宋体" w:eastAsia="宋体" w:cs="宋体"/>
          <w:color w:val="auto"/>
          <w:sz w:val="24"/>
          <w:szCs w:val="24"/>
          <w:lang w:eastAsia="zh-CN"/>
        </w:rPr>
        <w:t>评审标准</w:t>
      </w:r>
      <w:r>
        <w:rPr>
          <w:rFonts w:hint="eastAsia" w:ascii="宋体" w:hAnsi="宋体" w:eastAsia="宋体" w:cs="宋体"/>
          <w:color w:val="auto"/>
          <w:sz w:val="24"/>
          <w:szCs w:val="24"/>
        </w:rPr>
        <w:t>和方法</w:t>
      </w:r>
      <w:bookmarkEnd w:id="645"/>
      <w:bookmarkEnd w:id="646"/>
      <w:bookmarkEnd w:id="647"/>
    </w:p>
    <w:p w14:paraId="148CEE34">
      <w:pPr>
        <w:pStyle w:val="12"/>
        <w:spacing w:line="360" w:lineRule="exact"/>
        <w:jc w:val="center"/>
        <w:rPr>
          <w:rFonts w:hint="eastAsia" w:hAnsi="宋体" w:cs="宋体"/>
          <w:b/>
          <w:color w:val="auto"/>
          <w:sz w:val="24"/>
          <w:szCs w:val="24"/>
        </w:rPr>
      </w:pPr>
    </w:p>
    <w:p w14:paraId="73717510">
      <w:pPr>
        <w:pStyle w:val="6"/>
        <w:keepNext w:val="0"/>
        <w:widowControl/>
        <w:autoSpaceDE w:val="0"/>
        <w:autoSpaceDN w:val="0"/>
        <w:adjustRightInd w:val="0"/>
        <w:snapToGrid w:val="0"/>
        <w:spacing w:before="60"/>
        <w:jc w:val="center"/>
        <w:textAlignment w:val="baseline"/>
        <w:rPr>
          <w:rFonts w:hint="eastAsia" w:ascii="宋体" w:hAnsi="宋体" w:cs="宋体"/>
          <w:bCs w:val="0"/>
          <w:snapToGrid w:val="0"/>
          <w:color w:val="auto"/>
          <w:kern w:val="0"/>
          <w:szCs w:val="24"/>
        </w:rPr>
      </w:pPr>
      <w:bookmarkStart w:id="648" w:name="_Toc16194"/>
      <w:bookmarkStart w:id="649" w:name="_Toc18520"/>
      <w:bookmarkStart w:id="650" w:name="_Toc5808"/>
      <w:r>
        <w:rPr>
          <w:rFonts w:hint="eastAsia" w:ascii="宋体" w:hAnsi="宋体" w:cs="宋体"/>
          <w:bCs w:val="0"/>
          <w:snapToGrid w:val="0"/>
          <w:color w:val="auto"/>
          <w:kern w:val="0"/>
          <w:szCs w:val="24"/>
        </w:rPr>
        <w:t>总价下浮法</w:t>
      </w:r>
      <w:bookmarkEnd w:id="648"/>
      <w:bookmarkEnd w:id="649"/>
      <w:bookmarkEnd w:id="650"/>
    </w:p>
    <w:p w14:paraId="5F26E37C">
      <w:pPr>
        <w:pStyle w:val="12"/>
        <w:spacing w:line="360" w:lineRule="exact"/>
        <w:jc w:val="center"/>
        <w:rPr>
          <w:rFonts w:hint="eastAsia" w:hAnsi="宋体" w:cs="宋体"/>
          <w:b/>
          <w:color w:val="auto"/>
          <w:sz w:val="24"/>
          <w:szCs w:val="24"/>
        </w:rPr>
      </w:pPr>
    </w:p>
    <w:p w14:paraId="26AF8821">
      <w:pPr>
        <w:spacing w:line="360" w:lineRule="exact"/>
        <w:ind w:firstLine="482" w:firstLineChars="200"/>
        <w:outlineLvl w:val="1"/>
        <w:rPr>
          <w:rFonts w:hint="eastAsia" w:ascii="宋体" w:hAnsi="宋体" w:cs="宋体"/>
          <w:b/>
          <w:color w:val="auto"/>
          <w:sz w:val="24"/>
        </w:rPr>
      </w:pPr>
      <w:bookmarkStart w:id="651" w:name="_Toc1704"/>
      <w:r>
        <w:rPr>
          <w:rFonts w:hint="eastAsia" w:ascii="宋体" w:hAnsi="宋体" w:cs="宋体"/>
          <w:b/>
          <w:color w:val="auto"/>
          <w:sz w:val="24"/>
        </w:rPr>
        <w:t xml:space="preserve">第一条  </w:t>
      </w:r>
      <w:r>
        <w:rPr>
          <w:rFonts w:hint="eastAsia" w:ascii="宋体" w:hAnsi="宋体" w:cs="宋体"/>
          <w:b/>
          <w:bCs/>
          <w:color w:val="auto"/>
          <w:sz w:val="24"/>
        </w:rPr>
        <w:t>审查</w:t>
      </w:r>
      <w:r>
        <w:rPr>
          <w:rFonts w:hint="eastAsia" w:ascii="宋体" w:hAnsi="宋体" w:cs="宋体"/>
          <w:b/>
          <w:color w:val="auto"/>
          <w:sz w:val="24"/>
        </w:rPr>
        <w:t>按下列程序进行：</w:t>
      </w:r>
      <w:bookmarkEnd w:id="651"/>
    </w:p>
    <w:p w14:paraId="38281335">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w:t>
      </w:r>
      <w:r>
        <w:rPr>
          <w:rFonts w:hint="eastAsia" w:ascii="宋体" w:hAnsi="宋体" w:cs="宋体"/>
          <w:bCs/>
          <w:color w:val="auto"/>
          <w:sz w:val="24"/>
        </w:rPr>
        <w:t>审查</w:t>
      </w:r>
      <w:r>
        <w:rPr>
          <w:rFonts w:hint="eastAsia" w:ascii="宋体" w:hAnsi="宋体" w:cs="宋体"/>
          <w:color w:val="auto"/>
          <w:sz w:val="24"/>
        </w:rPr>
        <w:t>前准备；</w:t>
      </w:r>
    </w:p>
    <w:p w14:paraId="6351D93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w:t>
      </w:r>
      <w:r>
        <w:rPr>
          <w:rFonts w:hint="eastAsia" w:ascii="宋体" w:hAnsi="宋体" w:cs="宋体"/>
          <w:color w:val="auto"/>
          <w:sz w:val="24"/>
          <w:lang w:eastAsia="zh-CN"/>
        </w:rPr>
        <w:t>竞标文件</w:t>
      </w:r>
      <w:r>
        <w:rPr>
          <w:rFonts w:hint="eastAsia" w:ascii="宋体" w:hAnsi="宋体" w:cs="宋体"/>
          <w:color w:val="auto"/>
          <w:sz w:val="24"/>
        </w:rPr>
        <w:t>符合性</w:t>
      </w:r>
      <w:r>
        <w:rPr>
          <w:rFonts w:hint="eastAsia" w:ascii="宋体" w:hAnsi="宋体" w:cs="宋体"/>
          <w:bCs/>
          <w:color w:val="auto"/>
          <w:sz w:val="24"/>
        </w:rPr>
        <w:t>审查</w:t>
      </w:r>
      <w:r>
        <w:rPr>
          <w:rFonts w:hint="eastAsia" w:ascii="宋体" w:hAnsi="宋体" w:cs="宋体"/>
          <w:color w:val="auto"/>
          <w:sz w:val="24"/>
        </w:rPr>
        <w:t>；</w:t>
      </w:r>
    </w:p>
    <w:p w14:paraId="36680116">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（三）完成开标会议纪要。</w:t>
      </w:r>
    </w:p>
    <w:p w14:paraId="282DFADB">
      <w:pPr>
        <w:tabs>
          <w:tab w:val="left" w:pos="360"/>
        </w:tabs>
        <w:spacing w:line="360" w:lineRule="exact"/>
        <w:ind w:firstLine="482" w:firstLineChars="200"/>
        <w:rPr>
          <w:rFonts w:hint="eastAsia" w:ascii="宋体" w:hAnsi="宋体" w:cs="宋体"/>
          <w:color w:val="auto"/>
          <w:sz w:val="24"/>
        </w:rPr>
      </w:pPr>
      <w:r>
        <w:rPr>
          <w:rFonts w:hint="eastAsia" w:ascii="宋体" w:hAnsi="宋体" w:cs="宋体"/>
          <w:b/>
          <w:color w:val="auto"/>
          <w:sz w:val="24"/>
        </w:rPr>
        <w:t xml:space="preserve">第二条 </w:t>
      </w:r>
      <w:r>
        <w:rPr>
          <w:rFonts w:hint="eastAsia" w:ascii="宋体" w:hAnsi="宋体" w:cs="宋体"/>
          <w:color w:val="auto"/>
          <w:sz w:val="24"/>
        </w:rPr>
        <w:t xml:space="preserve"> </w:t>
      </w:r>
      <w:r>
        <w:rPr>
          <w:rFonts w:hint="eastAsia" w:ascii="宋体" w:hAnsi="宋体" w:cs="宋体"/>
          <w:color w:val="auto"/>
          <w:sz w:val="24"/>
          <w:lang w:eastAsia="zh-CN"/>
        </w:rPr>
        <w:t>发包人</w:t>
      </w:r>
      <w:r>
        <w:rPr>
          <w:rFonts w:hint="eastAsia" w:ascii="宋体" w:hAnsi="宋体" w:cs="宋体"/>
          <w:color w:val="auto"/>
          <w:sz w:val="24"/>
        </w:rPr>
        <w:t>依法对</w:t>
      </w:r>
      <w:r>
        <w:rPr>
          <w:rFonts w:hint="eastAsia" w:ascii="宋体" w:hAnsi="宋体" w:cs="宋体"/>
          <w:color w:val="auto"/>
          <w:sz w:val="24"/>
          <w:lang w:eastAsia="zh-CN"/>
        </w:rPr>
        <w:t>竞标人竞标文件</w:t>
      </w:r>
      <w:r>
        <w:rPr>
          <w:rFonts w:hint="eastAsia" w:ascii="宋体" w:hAnsi="宋体" w:cs="宋体"/>
          <w:color w:val="auto"/>
          <w:sz w:val="24"/>
        </w:rPr>
        <w:t>进行符合性审查，</w:t>
      </w:r>
      <w:r>
        <w:rPr>
          <w:rFonts w:hint="eastAsia" w:ascii="宋体" w:hAnsi="宋体" w:cs="宋体"/>
          <w:color w:val="auto"/>
          <w:sz w:val="24"/>
          <w:lang w:eastAsia="zh-CN"/>
        </w:rPr>
        <w:t>发包人</w:t>
      </w:r>
      <w:r>
        <w:rPr>
          <w:rFonts w:hint="eastAsia" w:ascii="宋体" w:hAnsi="宋体" w:cs="宋体"/>
          <w:color w:val="auto"/>
          <w:sz w:val="24"/>
        </w:rPr>
        <w:t>应当客观、公正地履行职责，遵守职业道德，对所提出的</w:t>
      </w:r>
      <w:r>
        <w:rPr>
          <w:rFonts w:hint="eastAsia" w:ascii="宋体" w:hAnsi="宋体" w:cs="宋体"/>
          <w:bCs/>
          <w:color w:val="auto"/>
          <w:sz w:val="24"/>
        </w:rPr>
        <w:t>审查</w:t>
      </w:r>
      <w:r>
        <w:rPr>
          <w:rFonts w:hint="eastAsia" w:ascii="宋体" w:hAnsi="宋体" w:cs="宋体"/>
          <w:color w:val="auto"/>
          <w:sz w:val="24"/>
        </w:rPr>
        <w:t>意见承担责任。</w:t>
      </w:r>
    </w:p>
    <w:p w14:paraId="3005E06E">
      <w:pPr>
        <w:spacing w:line="360" w:lineRule="exact"/>
        <w:ind w:firstLine="482" w:firstLineChars="200"/>
        <w:outlineLvl w:val="1"/>
        <w:rPr>
          <w:rFonts w:hint="eastAsia" w:ascii="宋体" w:hAnsi="宋体" w:cs="宋体"/>
          <w:b/>
          <w:color w:val="auto"/>
          <w:sz w:val="24"/>
        </w:rPr>
      </w:pPr>
      <w:bookmarkStart w:id="652" w:name="_Toc16539"/>
      <w:r>
        <w:rPr>
          <w:rFonts w:hint="eastAsia" w:ascii="宋体" w:hAnsi="宋体" w:cs="宋体"/>
          <w:b/>
          <w:color w:val="auto"/>
          <w:sz w:val="24"/>
        </w:rPr>
        <w:t xml:space="preserve">第三条  </w:t>
      </w:r>
      <w:r>
        <w:rPr>
          <w:rFonts w:hint="eastAsia" w:ascii="宋体" w:hAnsi="宋体" w:cs="宋体"/>
          <w:b/>
          <w:bCs/>
          <w:color w:val="auto"/>
          <w:sz w:val="24"/>
        </w:rPr>
        <w:t>审查</w:t>
      </w:r>
      <w:r>
        <w:rPr>
          <w:rFonts w:hint="eastAsia" w:ascii="宋体" w:hAnsi="宋体" w:cs="宋体"/>
          <w:b/>
          <w:color w:val="auto"/>
          <w:sz w:val="24"/>
        </w:rPr>
        <w:t>前准备工作</w:t>
      </w:r>
      <w:bookmarkEnd w:id="652"/>
    </w:p>
    <w:p w14:paraId="35EECC2F">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bCs/>
          <w:color w:val="auto"/>
          <w:sz w:val="24"/>
        </w:rPr>
        <w:t>审查</w:t>
      </w:r>
      <w:r>
        <w:rPr>
          <w:rFonts w:hint="eastAsia" w:ascii="宋体" w:hAnsi="宋体" w:cs="宋体"/>
          <w:color w:val="auto"/>
          <w:sz w:val="24"/>
        </w:rPr>
        <w:t>前应当熟悉</w:t>
      </w:r>
      <w:r>
        <w:rPr>
          <w:rFonts w:hint="eastAsia" w:ascii="宋体" w:hAnsi="宋体" w:cs="宋体"/>
          <w:color w:val="auto"/>
          <w:sz w:val="24"/>
          <w:lang w:eastAsia="zh-CN"/>
        </w:rPr>
        <w:t>交易</w:t>
      </w:r>
      <w:r>
        <w:rPr>
          <w:rFonts w:hint="eastAsia" w:ascii="宋体" w:hAnsi="宋体" w:cs="宋体"/>
          <w:color w:val="auto"/>
          <w:sz w:val="24"/>
        </w:rPr>
        <w:t>项目的相关情况、主要技术要求标准、商务条款以及</w:t>
      </w:r>
      <w:r>
        <w:rPr>
          <w:rFonts w:hint="eastAsia" w:ascii="宋体" w:hAnsi="宋体" w:cs="宋体"/>
          <w:bCs/>
          <w:color w:val="auto"/>
          <w:sz w:val="24"/>
        </w:rPr>
        <w:t>审查</w:t>
      </w:r>
      <w:r>
        <w:rPr>
          <w:rFonts w:hint="eastAsia" w:ascii="宋体" w:hAnsi="宋体" w:cs="宋体"/>
          <w:color w:val="auto"/>
          <w:sz w:val="24"/>
        </w:rPr>
        <w:t>定标程序、标准和方法等内容。</w:t>
      </w:r>
    </w:p>
    <w:p w14:paraId="1B2744FB">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或</w:t>
      </w:r>
      <w:r>
        <w:rPr>
          <w:rFonts w:hint="eastAsia" w:ascii="宋体" w:hAnsi="宋体" w:cs="宋体"/>
          <w:color w:val="auto"/>
          <w:sz w:val="24"/>
          <w:lang w:eastAsia="zh-CN"/>
        </w:rPr>
        <w:t>交易</w:t>
      </w:r>
      <w:r>
        <w:rPr>
          <w:rFonts w:hint="eastAsia" w:ascii="宋体" w:hAnsi="宋体" w:cs="宋体"/>
          <w:color w:val="auto"/>
          <w:sz w:val="24"/>
        </w:rPr>
        <w:t>代理机构做好</w:t>
      </w:r>
      <w:r>
        <w:rPr>
          <w:rFonts w:hint="eastAsia" w:ascii="宋体" w:hAnsi="宋体" w:cs="宋体"/>
          <w:bCs/>
          <w:color w:val="auto"/>
          <w:sz w:val="24"/>
        </w:rPr>
        <w:t>审查</w:t>
      </w:r>
      <w:r>
        <w:rPr>
          <w:rFonts w:hint="eastAsia" w:ascii="宋体" w:hAnsi="宋体" w:cs="宋体"/>
          <w:color w:val="auto"/>
          <w:sz w:val="24"/>
        </w:rPr>
        <w:t>前的其他准备工作。</w:t>
      </w:r>
    </w:p>
    <w:p w14:paraId="029A9DA5">
      <w:pPr>
        <w:spacing w:line="360" w:lineRule="exact"/>
        <w:ind w:firstLine="480" w:firstLineChars="200"/>
        <w:rPr>
          <w:rFonts w:hint="eastAsia" w:ascii="宋体" w:hAnsi="宋体" w:cs="宋体"/>
          <w:color w:val="auto"/>
          <w:sz w:val="24"/>
        </w:rPr>
      </w:pPr>
    </w:p>
    <w:p w14:paraId="289F0DB6">
      <w:pPr>
        <w:spacing w:line="360" w:lineRule="exact"/>
        <w:ind w:firstLine="482" w:firstLineChars="200"/>
        <w:outlineLvl w:val="1"/>
        <w:rPr>
          <w:rFonts w:hint="eastAsia" w:ascii="宋体" w:hAnsi="宋体" w:cs="宋体"/>
          <w:b/>
          <w:color w:val="auto"/>
          <w:sz w:val="24"/>
        </w:rPr>
      </w:pPr>
      <w:bookmarkStart w:id="653" w:name="_Toc19403"/>
      <w:r>
        <w:rPr>
          <w:rFonts w:hint="eastAsia" w:ascii="宋体" w:hAnsi="宋体" w:cs="宋体"/>
          <w:b/>
          <w:color w:val="auto"/>
          <w:sz w:val="24"/>
        </w:rPr>
        <w:t xml:space="preserve">第四条  </w:t>
      </w:r>
      <w:r>
        <w:rPr>
          <w:rFonts w:hint="eastAsia" w:ascii="宋体" w:hAnsi="宋体" w:cs="宋体"/>
          <w:b/>
          <w:color w:val="auto"/>
          <w:sz w:val="24"/>
          <w:lang w:eastAsia="zh-CN"/>
        </w:rPr>
        <w:t>竞标文件</w:t>
      </w:r>
      <w:r>
        <w:rPr>
          <w:rFonts w:hint="eastAsia" w:ascii="宋体" w:hAnsi="宋体" w:cs="宋体"/>
          <w:b/>
          <w:color w:val="auto"/>
          <w:sz w:val="24"/>
        </w:rPr>
        <w:t>符合性审查</w:t>
      </w:r>
      <w:bookmarkEnd w:id="653"/>
    </w:p>
    <w:p w14:paraId="743E1220">
      <w:pPr>
        <w:spacing w:line="360" w:lineRule="exact"/>
        <w:ind w:firstLine="480" w:firstLineChars="200"/>
        <w:rPr>
          <w:rFonts w:hint="eastAsia" w:ascii="宋体" w:hAnsi="宋体" w:cs="宋体"/>
          <w:color w:val="auto"/>
          <w:sz w:val="24"/>
        </w:rPr>
      </w:pPr>
      <w:r>
        <w:rPr>
          <w:rFonts w:hint="eastAsia" w:ascii="宋体" w:hAnsi="宋体" w:cs="宋体"/>
          <w:color w:val="auto"/>
          <w:sz w:val="24"/>
          <w:lang w:eastAsia="zh-CN"/>
        </w:rPr>
        <w:t>发包人</w:t>
      </w:r>
      <w:r>
        <w:rPr>
          <w:rFonts w:hint="eastAsia" w:ascii="宋体" w:hAnsi="宋体" w:cs="宋体"/>
          <w:color w:val="auto"/>
          <w:sz w:val="24"/>
        </w:rPr>
        <w:t>依据</w:t>
      </w:r>
      <w:r>
        <w:rPr>
          <w:rFonts w:hint="eastAsia" w:ascii="宋体" w:hAnsi="宋体" w:cs="宋体"/>
          <w:color w:val="auto"/>
          <w:sz w:val="24"/>
          <w:lang w:eastAsia="zh-CN"/>
        </w:rPr>
        <w:t>交易文件</w:t>
      </w:r>
      <w:r>
        <w:rPr>
          <w:rFonts w:hint="eastAsia" w:ascii="宋体" w:hAnsi="宋体" w:cs="宋体"/>
          <w:color w:val="auto"/>
          <w:sz w:val="24"/>
        </w:rPr>
        <w:t>的要求和规定，对</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进行符合性审查。</w:t>
      </w:r>
      <w:r>
        <w:rPr>
          <w:rFonts w:hint="eastAsia" w:ascii="宋体" w:hAnsi="宋体" w:cs="宋体"/>
          <w:color w:val="auto"/>
          <w:sz w:val="24"/>
          <w:lang w:eastAsia="zh-CN"/>
        </w:rPr>
        <w:t>竞标文件</w:t>
      </w:r>
      <w:r>
        <w:rPr>
          <w:rFonts w:hint="eastAsia" w:ascii="宋体" w:hAnsi="宋体" w:cs="宋体"/>
          <w:color w:val="auto"/>
          <w:sz w:val="24"/>
        </w:rPr>
        <w:t>存在以下情况之一的，</w:t>
      </w:r>
      <w:r>
        <w:rPr>
          <w:rFonts w:hint="eastAsia" w:ascii="宋体" w:hAnsi="宋体" w:cs="宋体"/>
          <w:color w:val="auto"/>
          <w:sz w:val="24"/>
          <w:lang w:eastAsia="zh-CN"/>
        </w:rPr>
        <w:t>竞标文件</w:t>
      </w:r>
      <w:r>
        <w:rPr>
          <w:rFonts w:hint="eastAsia" w:ascii="宋体" w:hAnsi="宋体" w:cs="宋体"/>
          <w:color w:val="auto"/>
          <w:sz w:val="24"/>
        </w:rPr>
        <w:t>不予通过，予以废标，</w:t>
      </w:r>
      <w:r>
        <w:rPr>
          <w:rFonts w:hint="eastAsia" w:ascii="宋体" w:hAnsi="宋体" w:cs="宋体"/>
          <w:b/>
          <w:color w:val="auto"/>
          <w:sz w:val="24"/>
        </w:rPr>
        <w:t>不得进行</w:t>
      </w:r>
      <w:r>
        <w:rPr>
          <w:rFonts w:hint="eastAsia" w:ascii="宋体" w:hAnsi="宋体" w:cs="宋体"/>
          <w:b/>
          <w:color w:val="auto"/>
          <w:sz w:val="24"/>
          <w:lang w:eastAsia="zh-CN"/>
        </w:rPr>
        <w:t>成交候选人</w:t>
      </w:r>
      <w:r>
        <w:rPr>
          <w:rFonts w:hint="eastAsia" w:ascii="宋体" w:hAnsi="宋体" w:cs="宋体"/>
          <w:b/>
          <w:color w:val="auto"/>
          <w:sz w:val="24"/>
        </w:rPr>
        <w:t>的抽取，不得推荐为</w:t>
      </w:r>
      <w:r>
        <w:rPr>
          <w:rFonts w:hint="eastAsia" w:ascii="宋体" w:hAnsi="宋体" w:cs="宋体"/>
          <w:b/>
          <w:color w:val="auto"/>
          <w:sz w:val="24"/>
          <w:lang w:eastAsia="zh-CN"/>
        </w:rPr>
        <w:t>成交候选人</w:t>
      </w:r>
      <w:r>
        <w:rPr>
          <w:rFonts w:hint="eastAsia" w:ascii="宋体" w:hAnsi="宋体" w:cs="宋体"/>
          <w:b/>
          <w:color w:val="auto"/>
          <w:sz w:val="24"/>
        </w:rPr>
        <w:t>。</w:t>
      </w:r>
    </w:p>
    <w:p w14:paraId="7F7D4B2C">
      <w:pPr>
        <w:pStyle w:val="12"/>
        <w:spacing w:line="380" w:lineRule="exact"/>
        <w:ind w:firstLine="720" w:firstLineChars="300"/>
        <w:rPr>
          <w:rFonts w:hint="eastAsia" w:hAnsi="宋体" w:cs="宋体"/>
          <w:color w:val="auto"/>
          <w:sz w:val="24"/>
          <w:szCs w:val="24"/>
        </w:rPr>
      </w:pPr>
      <w:r>
        <w:rPr>
          <w:rFonts w:hint="eastAsia" w:hAnsi="宋体" w:cs="宋体"/>
          <w:color w:val="auto"/>
          <w:sz w:val="24"/>
          <w:szCs w:val="24"/>
        </w:rPr>
        <w:t>1、未按</w:t>
      </w:r>
      <w:r>
        <w:rPr>
          <w:rFonts w:hint="eastAsia" w:hAnsi="宋体" w:cs="宋体"/>
          <w:color w:val="auto"/>
          <w:sz w:val="24"/>
          <w:szCs w:val="24"/>
          <w:lang w:eastAsia="zh-CN"/>
        </w:rPr>
        <w:t>交易文件</w:t>
      </w:r>
      <w:r>
        <w:rPr>
          <w:rFonts w:hint="eastAsia" w:hAnsi="宋体" w:cs="宋体"/>
          <w:color w:val="auto"/>
          <w:sz w:val="24"/>
          <w:szCs w:val="24"/>
        </w:rPr>
        <w:t>要求提供法定代表人资格证明书或法定代表人授权委托书的；</w:t>
      </w:r>
    </w:p>
    <w:p w14:paraId="24B59F09">
      <w:pPr>
        <w:pStyle w:val="12"/>
        <w:spacing w:line="380" w:lineRule="exact"/>
        <w:ind w:firstLine="720" w:firstLineChars="300"/>
        <w:rPr>
          <w:rFonts w:hint="eastAsia" w:hAnsi="宋体" w:cs="宋体"/>
          <w:color w:val="auto"/>
          <w:sz w:val="24"/>
          <w:szCs w:val="24"/>
        </w:rPr>
      </w:pPr>
      <w:r>
        <w:rPr>
          <w:rFonts w:hint="eastAsia" w:hAnsi="宋体" w:cs="宋体"/>
          <w:color w:val="auto"/>
          <w:sz w:val="24"/>
          <w:szCs w:val="24"/>
        </w:rPr>
        <w:t>2、未按</w:t>
      </w:r>
      <w:r>
        <w:rPr>
          <w:rFonts w:hint="eastAsia" w:hAnsi="宋体" w:cs="宋体"/>
          <w:color w:val="auto"/>
          <w:sz w:val="24"/>
          <w:szCs w:val="24"/>
          <w:lang w:eastAsia="zh-CN"/>
        </w:rPr>
        <w:t>交易文件</w:t>
      </w:r>
      <w:r>
        <w:rPr>
          <w:rFonts w:hint="eastAsia" w:hAnsi="宋体" w:cs="宋体"/>
          <w:color w:val="auto"/>
          <w:sz w:val="24"/>
          <w:szCs w:val="24"/>
        </w:rPr>
        <w:t>要求提供</w:t>
      </w:r>
      <w:r>
        <w:rPr>
          <w:rFonts w:hint="eastAsia" w:hAnsi="宋体" w:cs="宋体"/>
          <w:color w:val="auto"/>
          <w:sz w:val="24"/>
          <w:szCs w:val="24"/>
          <w:lang w:eastAsia="zh-CN"/>
        </w:rPr>
        <w:t>竞标函</w:t>
      </w:r>
      <w:r>
        <w:rPr>
          <w:rFonts w:hint="eastAsia" w:hAnsi="宋体" w:cs="宋体"/>
          <w:color w:val="auto"/>
          <w:sz w:val="24"/>
          <w:szCs w:val="24"/>
        </w:rPr>
        <w:t>或</w:t>
      </w:r>
      <w:r>
        <w:rPr>
          <w:rFonts w:hint="eastAsia" w:hAnsi="宋体" w:cs="宋体"/>
          <w:color w:val="auto"/>
          <w:sz w:val="24"/>
          <w:szCs w:val="24"/>
          <w:lang w:eastAsia="zh-CN"/>
        </w:rPr>
        <w:t>竞标函</w:t>
      </w:r>
      <w:r>
        <w:rPr>
          <w:rFonts w:hint="eastAsia" w:hAnsi="宋体" w:cs="宋体"/>
          <w:color w:val="auto"/>
          <w:sz w:val="24"/>
          <w:szCs w:val="24"/>
        </w:rPr>
        <w:t>附录的；</w:t>
      </w:r>
    </w:p>
    <w:p w14:paraId="6EB6BEE7">
      <w:pPr>
        <w:spacing w:line="360" w:lineRule="exact"/>
        <w:ind w:firstLine="720" w:firstLineChars="300"/>
        <w:rPr>
          <w:rFonts w:hint="eastAsia" w:ascii="宋体" w:hAnsi="宋体" w:cs="宋体"/>
          <w:color w:val="auto"/>
          <w:sz w:val="24"/>
        </w:rPr>
      </w:pPr>
      <w:r>
        <w:rPr>
          <w:rFonts w:hint="eastAsia" w:ascii="宋体" w:hAnsi="宋体" w:cs="宋体"/>
          <w:color w:val="auto"/>
          <w:sz w:val="24"/>
        </w:rPr>
        <w:t>3</w:t>
      </w:r>
      <w:r>
        <w:rPr>
          <w:rFonts w:hint="eastAsia" w:ascii="宋体" w:hAnsi="宋体" w:cs="宋体"/>
          <w:b/>
          <w:color w:val="auto"/>
          <w:sz w:val="24"/>
        </w:rPr>
        <w:t>、</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要求提供</w:t>
      </w:r>
      <w:r>
        <w:rPr>
          <w:rFonts w:hint="eastAsia" w:ascii="宋体" w:hAnsi="宋体" w:cs="宋体"/>
          <w:color w:val="auto"/>
          <w:sz w:val="24"/>
          <w:lang w:eastAsia="zh-CN"/>
        </w:rPr>
        <w:t>竞标承诺书</w:t>
      </w:r>
      <w:r>
        <w:rPr>
          <w:rFonts w:hint="eastAsia" w:ascii="宋体" w:hAnsi="宋体" w:cs="宋体"/>
          <w:color w:val="auto"/>
          <w:sz w:val="24"/>
        </w:rPr>
        <w:t>的；</w:t>
      </w:r>
    </w:p>
    <w:p w14:paraId="6618DF6B">
      <w:pPr>
        <w:spacing w:line="360" w:lineRule="exact"/>
        <w:ind w:firstLine="720" w:firstLineChars="300"/>
        <w:rPr>
          <w:rFonts w:hint="eastAsia" w:ascii="宋体" w:hAnsi="宋体" w:cs="宋体"/>
          <w:b/>
          <w:color w:val="auto"/>
          <w:sz w:val="24"/>
        </w:rPr>
      </w:pPr>
      <w:r>
        <w:rPr>
          <w:rFonts w:hint="eastAsia" w:ascii="宋体" w:hAnsi="宋体" w:cs="宋体"/>
          <w:color w:val="auto"/>
          <w:sz w:val="24"/>
        </w:rPr>
        <w:t>4、未按</w:t>
      </w:r>
      <w:r>
        <w:rPr>
          <w:rFonts w:hint="eastAsia" w:ascii="宋体" w:hAnsi="宋体" w:cs="宋体"/>
          <w:color w:val="auto"/>
          <w:sz w:val="24"/>
          <w:lang w:eastAsia="zh-CN"/>
        </w:rPr>
        <w:t>交易文件</w:t>
      </w:r>
      <w:r>
        <w:rPr>
          <w:rFonts w:hint="eastAsia" w:ascii="宋体" w:hAnsi="宋体" w:cs="宋体"/>
          <w:color w:val="auto"/>
          <w:sz w:val="24"/>
        </w:rPr>
        <w:t>要求提供企业营业执照、资质证书、安全生产许可证的；</w:t>
      </w:r>
    </w:p>
    <w:p w14:paraId="222A54E0">
      <w:pPr>
        <w:tabs>
          <w:tab w:val="left" w:pos="1260"/>
        </w:tabs>
        <w:spacing w:line="360" w:lineRule="exact"/>
        <w:ind w:firstLine="720" w:firstLineChars="300"/>
        <w:outlineLvl w:val="2"/>
        <w:rPr>
          <w:rFonts w:hint="eastAsia" w:ascii="宋体" w:hAnsi="宋体" w:cs="宋体"/>
          <w:color w:val="auto"/>
          <w:sz w:val="24"/>
        </w:rPr>
      </w:pPr>
      <w:bookmarkStart w:id="654" w:name="_Toc30736"/>
      <w:r>
        <w:rPr>
          <w:rFonts w:hint="eastAsia" w:ascii="宋体" w:hAnsi="宋体" w:cs="宋体"/>
          <w:color w:val="auto"/>
          <w:sz w:val="24"/>
        </w:rPr>
        <w:t>5、</w:t>
      </w:r>
      <w:r>
        <w:rPr>
          <w:rFonts w:hint="eastAsia" w:ascii="宋体" w:hAnsi="宋体" w:cs="宋体"/>
          <w:color w:val="auto"/>
          <w:sz w:val="24"/>
          <w:lang w:eastAsia="zh-CN"/>
        </w:rPr>
        <w:t>竞标人</w:t>
      </w:r>
      <w:r>
        <w:rPr>
          <w:rFonts w:hint="eastAsia" w:ascii="宋体" w:hAnsi="宋体" w:cs="宋体"/>
          <w:color w:val="auto"/>
          <w:sz w:val="24"/>
        </w:rPr>
        <w:t>或拟派项目负责人的资质资格不符合</w:t>
      </w:r>
      <w:r>
        <w:rPr>
          <w:rFonts w:hint="eastAsia" w:ascii="宋体" w:hAnsi="宋体" w:cs="宋体"/>
          <w:color w:val="auto"/>
          <w:sz w:val="24"/>
          <w:lang w:eastAsia="zh-CN"/>
        </w:rPr>
        <w:t>交易文件</w:t>
      </w:r>
      <w:r>
        <w:rPr>
          <w:rFonts w:hint="eastAsia" w:ascii="宋体" w:hAnsi="宋体" w:cs="宋体"/>
          <w:color w:val="auto"/>
          <w:sz w:val="24"/>
        </w:rPr>
        <w:t>规定的；</w:t>
      </w:r>
      <w:bookmarkEnd w:id="654"/>
    </w:p>
    <w:p w14:paraId="0DFCA54E">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eastAsia="zh-CN"/>
        </w:rPr>
        <w:t>竞标</w:t>
      </w:r>
      <w:r>
        <w:rPr>
          <w:rFonts w:hint="eastAsia" w:ascii="宋体" w:hAnsi="宋体" w:cs="宋体"/>
          <w:color w:val="auto"/>
          <w:sz w:val="24"/>
        </w:rPr>
        <w:t>书封面和本须知第11条规定的</w:t>
      </w:r>
      <w:r>
        <w:rPr>
          <w:rFonts w:hint="eastAsia" w:ascii="宋体" w:hAnsi="宋体" w:cs="宋体"/>
          <w:color w:val="auto"/>
          <w:sz w:val="24"/>
          <w:lang w:eastAsia="zh-CN"/>
        </w:rPr>
        <w:t>竞标文件</w:t>
      </w:r>
      <w:r>
        <w:rPr>
          <w:rFonts w:hint="eastAsia" w:ascii="宋体" w:hAnsi="宋体" w:cs="宋体"/>
          <w:color w:val="auto"/>
          <w:sz w:val="24"/>
        </w:rPr>
        <w:t>有关内容未按本须知第18款规定加盖</w:t>
      </w:r>
      <w:r>
        <w:rPr>
          <w:rFonts w:hint="eastAsia" w:ascii="宋体" w:hAnsi="宋体" w:cs="宋体"/>
          <w:color w:val="auto"/>
          <w:sz w:val="24"/>
          <w:lang w:eastAsia="zh-CN"/>
        </w:rPr>
        <w:t>竞标人</w:t>
      </w:r>
      <w:r>
        <w:rPr>
          <w:rFonts w:hint="eastAsia" w:ascii="宋体" w:hAnsi="宋体" w:cs="宋体"/>
          <w:color w:val="auto"/>
          <w:sz w:val="24"/>
        </w:rPr>
        <w:t>印章或未经法定代表人或其委托代理人签字或盖章，由委托代理人签字或盖章未随</w:t>
      </w:r>
      <w:r>
        <w:rPr>
          <w:rFonts w:hint="eastAsia" w:ascii="宋体" w:hAnsi="宋体" w:cs="宋体"/>
          <w:color w:val="auto"/>
          <w:sz w:val="24"/>
          <w:lang w:eastAsia="zh-CN"/>
        </w:rPr>
        <w:t>竞标文件</w:t>
      </w:r>
      <w:r>
        <w:rPr>
          <w:rFonts w:hint="eastAsia" w:ascii="宋体" w:hAnsi="宋体" w:cs="宋体"/>
          <w:color w:val="auto"/>
          <w:sz w:val="24"/>
        </w:rPr>
        <w:t>一起提供有效的“授权委托书”原件；</w:t>
      </w:r>
    </w:p>
    <w:p w14:paraId="7DDB115B">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eastAsia="zh-CN"/>
        </w:rPr>
        <w:t>竞标文件</w:t>
      </w:r>
      <w:r>
        <w:rPr>
          <w:rFonts w:hint="eastAsia" w:ascii="宋体" w:hAnsi="宋体" w:cs="宋体"/>
          <w:color w:val="auto"/>
          <w:sz w:val="24"/>
        </w:rPr>
        <w:t>未按</w:t>
      </w:r>
      <w:r>
        <w:rPr>
          <w:rFonts w:hint="eastAsia" w:ascii="宋体" w:hAnsi="宋体" w:cs="宋体"/>
          <w:color w:val="auto"/>
          <w:sz w:val="24"/>
          <w:lang w:eastAsia="zh-CN"/>
        </w:rPr>
        <w:t>交易文件</w:t>
      </w:r>
      <w:r>
        <w:rPr>
          <w:rFonts w:hint="eastAsia" w:ascii="宋体" w:hAnsi="宋体" w:cs="宋体"/>
          <w:color w:val="auto"/>
          <w:sz w:val="24"/>
        </w:rPr>
        <w:t>规定格式编制和填写的，或未按规定提交</w:t>
      </w:r>
      <w:r>
        <w:rPr>
          <w:rFonts w:hint="eastAsia" w:ascii="宋体" w:hAnsi="宋体" w:cs="宋体"/>
          <w:color w:val="auto"/>
          <w:sz w:val="24"/>
          <w:lang w:eastAsia="zh-CN"/>
        </w:rPr>
        <w:t>竞标文件</w:t>
      </w:r>
      <w:r>
        <w:rPr>
          <w:rFonts w:hint="eastAsia" w:ascii="宋体" w:hAnsi="宋体" w:cs="宋体"/>
          <w:color w:val="auto"/>
          <w:sz w:val="24"/>
        </w:rPr>
        <w:t>份数的，或内容不全，或关键字迹模糊、无法辨认的；</w:t>
      </w:r>
    </w:p>
    <w:p w14:paraId="3C317006">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eastAsia="zh-CN"/>
        </w:rPr>
        <w:t>竞标人</w:t>
      </w:r>
      <w:r>
        <w:rPr>
          <w:rFonts w:hint="eastAsia" w:ascii="宋体" w:hAnsi="宋体" w:cs="宋体"/>
          <w:color w:val="auto"/>
          <w:sz w:val="24"/>
        </w:rPr>
        <w:t>递交两份或多份内容不同的</w:t>
      </w:r>
      <w:r>
        <w:rPr>
          <w:rFonts w:hint="eastAsia" w:ascii="宋体" w:hAnsi="宋体" w:cs="宋体"/>
          <w:color w:val="auto"/>
          <w:sz w:val="24"/>
          <w:lang w:eastAsia="zh-CN"/>
        </w:rPr>
        <w:t>竞标文件</w:t>
      </w:r>
      <w:r>
        <w:rPr>
          <w:rFonts w:hint="eastAsia" w:ascii="宋体" w:hAnsi="宋体" w:cs="宋体"/>
          <w:color w:val="auto"/>
          <w:sz w:val="24"/>
        </w:rPr>
        <w:t>，或在一份</w:t>
      </w:r>
      <w:r>
        <w:rPr>
          <w:rFonts w:hint="eastAsia" w:ascii="宋体" w:hAnsi="宋体" w:cs="宋体"/>
          <w:color w:val="auto"/>
          <w:sz w:val="24"/>
          <w:lang w:eastAsia="zh-CN"/>
        </w:rPr>
        <w:t>竞标文件</w:t>
      </w:r>
      <w:r>
        <w:rPr>
          <w:rFonts w:hint="eastAsia" w:ascii="宋体" w:hAnsi="宋体" w:cs="宋体"/>
          <w:color w:val="auto"/>
          <w:sz w:val="24"/>
        </w:rPr>
        <w:t>中对同一</w:t>
      </w:r>
      <w:r>
        <w:rPr>
          <w:rFonts w:hint="eastAsia" w:ascii="宋体" w:hAnsi="宋体" w:cs="宋体"/>
          <w:color w:val="auto"/>
          <w:sz w:val="24"/>
          <w:lang w:eastAsia="zh-CN"/>
        </w:rPr>
        <w:t>交易</w:t>
      </w:r>
      <w:r>
        <w:rPr>
          <w:rFonts w:hint="eastAsia" w:ascii="宋体" w:hAnsi="宋体" w:cs="宋体"/>
          <w:color w:val="auto"/>
          <w:sz w:val="24"/>
        </w:rPr>
        <w:t>项目报有两个或多个报价，且未声明哪一个有效。</w:t>
      </w:r>
    </w:p>
    <w:p w14:paraId="60E50107">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9、不同</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竞标文件</w:t>
      </w:r>
      <w:r>
        <w:rPr>
          <w:rFonts w:hint="eastAsia" w:ascii="宋体" w:hAnsi="宋体" w:cs="宋体"/>
          <w:color w:val="auto"/>
          <w:sz w:val="24"/>
        </w:rPr>
        <w:t>相同错误出现两处及以上者的，或客观上不应相同的内容存在相同的，且经询标而</w:t>
      </w:r>
      <w:r>
        <w:rPr>
          <w:rFonts w:hint="eastAsia" w:ascii="宋体" w:hAnsi="宋体" w:cs="宋体"/>
          <w:color w:val="auto"/>
          <w:sz w:val="24"/>
          <w:lang w:eastAsia="zh-CN"/>
        </w:rPr>
        <w:t>竞标人</w:t>
      </w:r>
      <w:r>
        <w:rPr>
          <w:rFonts w:hint="eastAsia" w:ascii="宋体" w:hAnsi="宋体" w:cs="宋体"/>
          <w:color w:val="auto"/>
          <w:sz w:val="24"/>
        </w:rPr>
        <w:t>无令人信服的理由和可靠证明其合理性的，其</w:t>
      </w:r>
      <w:r>
        <w:rPr>
          <w:rFonts w:hint="eastAsia" w:ascii="宋体" w:hAnsi="宋体" w:cs="宋体"/>
          <w:color w:val="auto"/>
          <w:sz w:val="24"/>
          <w:lang w:eastAsia="zh-CN"/>
        </w:rPr>
        <w:t>竞标文件</w:t>
      </w:r>
      <w:r>
        <w:rPr>
          <w:rFonts w:hint="eastAsia" w:ascii="宋体" w:hAnsi="宋体" w:cs="宋体"/>
          <w:color w:val="auto"/>
          <w:sz w:val="24"/>
        </w:rPr>
        <w:t>按无效标处理；</w:t>
      </w:r>
    </w:p>
    <w:p w14:paraId="3CC8EF4F">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eastAsia="zh-CN"/>
        </w:rPr>
        <w:t>竞标人竞标报价</w:t>
      </w:r>
      <w:r>
        <w:rPr>
          <w:rFonts w:hint="eastAsia" w:ascii="宋体" w:hAnsi="宋体" w:cs="宋体"/>
          <w:color w:val="auto"/>
          <w:sz w:val="24"/>
        </w:rPr>
        <w:t>未按</w:t>
      </w:r>
      <w:r>
        <w:rPr>
          <w:rFonts w:hint="eastAsia" w:ascii="宋体" w:hAnsi="宋体" w:cs="宋体"/>
          <w:color w:val="auto"/>
          <w:sz w:val="24"/>
          <w:lang w:eastAsia="zh-CN"/>
        </w:rPr>
        <w:t>发包人</w:t>
      </w:r>
      <w:r>
        <w:rPr>
          <w:rFonts w:hint="eastAsia" w:ascii="宋体" w:hAnsi="宋体" w:cs="宋体"/>
          <w:color w:val="auto"/>
          <w:sz w:val="24"/>
        </w:rPr>
        <w:t>规定的金额（数额）填报的；</w:t>
      </w:r>
    </w:p>
    <w:p w14:paraId="1E5406D8">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eastAsia="zh-CN"/>
        </w:rPr>
        <w:t>竞标文件</w:t>
      </w:r>
      <w:r>
        <w:rPr>
          <w:rFonts w:hint="eastAsia" w:ascii="宋体" w:hAnsi="宋体" w:cs="宋体"/>
          <w:color w:val="auto"/>
          <w:sz w:val="24"/>
        </w:rPr>
        <w:t>的内容出现手写体的（须要签字的除外）；</w:t>
      </w:r>
    </w:p>
    <w:p w14:paraId="103E2C6C">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12、</w:t>
      </w:r>
      <w:r>
        <w:rPr>
          <w:rFonts w:hint="eastAsia" w:ascii="宋体" w:hAnsi="宋体" w:cs="宋体"/>
          <w:color w:val="auto"/>
          <w:sz w:val="24"/>
          <w:lang w:eastAsia="zh-CN"/>
        </w:rPr>
        <w:t>竞标</w:t>
      </w:r>
      <w:r>
        <w:rPr>
          <w:rFonts w:hint="eastAsia" w:ascii="宋体" w:hAnsi="宋体" w:cs="宋体"/>
          <w:color w:val="auto"/>
          <w:sz w:val="24"/>
        </w:rPr>
        <w:t>资料中有弄虚作假的；</w:t>
      </w:r>
    </w:p>
    <w:p w14:paraId="2C73BE1D">
      <w:pPr>
        <w:tabs>
          <w:tab w:val="left" w:pos="1260"/>
        </w:tabs>
        <w:spacing w:line="360" w:lineRule="exact"/>
        <w:ind w:firstLine="720" w:firstLineChars="300"/>
        <w:rPr>
          <w:rFonts w:hint="eastAsia" w:ascii="宋体" w:hAnsi="宋体" w:cs="宋体"/>
          <w:color w:val="auto"/>
          <w:sz w:val="24"/>
        </w:rPr>
      </w:pPr>
      <w:r>
        <w:rPr>
          <w:rFonts w:hint="eastAsia" w:ascii="宋体" w:hAnsi="宋体" w:cs="宋体"/>
          <w:color w:val="auto"/>
          <w:sz w:val="24"/>
        </w:rPr>
        <w:t>13、不响应</w:t>
      </w:r>
      <w:r>
        <w:rPr>
          <w:rFonts w:hint="eastAsia" w:ascii="宋体" w:hAnsi="宋体" w:cs="宋体"/>
          <w:color w:val="auto"/>
          <w:sz w:val="24"/>
          <w:lang w:eastAsia="zh-CN"/>
        </w:rPr>
        <w:t>交易文件</w:t>
      </w:r>
      <w:r>
        <w:rPr>
          <w:rFonts w:hint="eastAsia" w:ascii="宋体" w:hAnsi="宋体" w:cs="宋体"/>
          <w:color w:val="auto"/>
          <w:sz w:val="24"/>
        </w:rPr>
        <w:t>实质性要求的，或附有</w:t>
      </w:r>
      <w:r>
        <w:rPr>
          <w:rFonts w:hint="eastAsia" w:ascii="宋体" w:hAnsi="宋体" w:cs="宋体"/>
          <w:color w:val="auto"/>
          <w:sz w:val="24"/>
          <w:lang w:eastAsia="zh-CN"/>
        </w:rPr>
        <w:t>发包人</w:t>
      </w:r>
      <w:r>
        <w:rPr>
          <w:rFonts w:hint="eastAsia" w:ascii="宋体" w:hAnsi="宋体" w:cs="宋体"/>
          <w:color w:val="auto"/>
          <w:sz w:val="24"/>
        </w:rPr>
        <w:t>不能接受的条件；</w:t>
      </w:r>
    </w:p>
    <w:p w14:paraId="3858B8BF">
      <w:pPr>
        <w:spacing w:line="360" w:lineRule="exact"/>
        <w:ind w:firstLine="720" w:firstLineChars="300"/>
        <w:rPr>
          <w:rFonts w:hint="eastAsia" w:ascii="宋体" w:hAnsi="宋体" w:cs="宋体"/>
          <w:color w:val="auto"/>
          <w:sz w:val="24"/>
        </w:rPr>
      </w:pPr>
      <w:r>
        <w:rPr>
          <w:rFonts w:hint="eastAsia" w:ascii="宋体" w:hAnsi="宋体" w:cs="宋体"/>
          <w:color w:val="auto"/>
          <w:sz w:val="24"/>
        </w:rPr>
        <w:t>14、有关法律、法规规定的构成废标要件的其他情形。</w:t>
      </w:r>
    </w:p>
    <w:p w14:paraId="1447736C">
      <w:pPr>
        <w:spacing w:line="360" w:lineRule="exact"/>
        <w:ind w:firstLine="720" w:firstLineChars="300"/>
        <w:rPr>
          <w:rFonts w:hint="eastAsia" w:ascii="宋体" w:hAnsi="宋体" w:cs="宋体"/>
          <w:color w:val="auto"/>
          <w:sz w:val="24"/>
        </w:rPr>
      </w:pPr>
      <w:r>
        <w:rPr>
          <w:rFonts w:hint="eastAsia" w:ascii="宋体" w:hAnsi="宋体" w:cs="宋体"/>
          <w:color w:val="auto"/>
          <w:sz w:val="24"/>
        </w:rPr>
        <w:t>15、未按</w:t>
      </w:r>
      <w:r>
        <w:rPr>
          <w:rFonts w:hint="eastAsia" w:ascii="宋体" w:hAnsi="宋体" w:cs="宋体"/>
          <w:color w:val="auto"/>
          <w:sz w:val="24"/>
          <w:lang w:eastAsia="zh-CN"/>
        </w:rPr>
        <w:t>交易文件</w:t>
      </w:r>
      <w:r>
        <w:rPr>
          <w:rFonts w:hint="eastAsia" w:ascii="宋体" w:hAnsi="宋体" w:cs="宋体"/>
          <w:color w:val="auto"/>
          <w:sz w:val="24"/>
        </w:rPr>
        <w:t>要求提供相关资格审查资料的；</w:t>
      </w:r>
    </w:p>
    <w:p w14:paraId="49B6BB9C">
      <w:pPr>
        <w:spacing w:line="360" w:lineRule="exact"/>
        <w:ind w:firstLine="720" w:firstLineChars="300"/>
        <w:rPr>
          <w:rFonts w:hint="eastAsia" w:ascii="宋体" w:hAnsi="宋体" w:cs="宋体"/>
          <w:color w:val="auto"/>
          <w:sz w:val="24"/>
        </w:rPr>
      </w:pPr>
    </w:p>
    <w:p w14:paraId="72CE9582">
      <w:pPr>
        <w:pStyle w:val="12"/>
        <w:spacing w:line="360" w:lineRule="exact"/>
        <w:ind w:firstLine="472" w:firstLineChars="196"/>
        <w:outlineLvl w:val="1"/>
        <w:rPr>
          <w:rFonts w:hint="eastAsia" w:hAnsi="宋体" w:eastAsia="宋体" w:cs="宋体"/>
          <w:b/>
          <w:bCs/>
          <w:color w:val="auto"/>
          <w:sz w:val="24"/>
          <w:szCs w:val="24"/>
          <w:lang w:eastAsia="zh-CN"/>
        </w:rPr>
      </w:pPr>
      <w:bookmarkStart w:id="655" w:name="_Toc24309"/>
      <w:r>
        <w:rPr>
          <w:rFonts w:hint="eastAsia" w:hAnsi="宋体" w:cs="宋体"/>
          <w:b/>
          <w:bCs/>
          <w:color w:val="auto"/>
          <w:sz w:val="24"/>
          <w:szCs w:val="24"/>
        </w:rPr>
        <w:t>第五条：确定</w:t>
      </w:r>
      <w:r>
        <w:rPr>
          <w:rFonts w:hint="eastAsia" w:hAnsi="宋体" w:cs="宋体"/>
          <w:b/>
          <w:bCs/>
          <w:color w:val="auto"/>
          <w:sz w:val="24"/>
          <w:szCs w:val="24"/>
          <w:lang w:eastAsia="zh-CN"/>
        </w:rPr>
        <w:t>成交单位</w:t>
      </w:r>
      <w:bookmarkEnd w:id="655"/>
    </w:p>
    <w:p w14:paraId="4D9694F5">
      <w:pPr>
        <w:pStyle w:val="12"/>
        <w:spacing w:line="360" w:lineRule="exact"/>
        <w:ind w:firstLine="720" w:firstLineChars="300"/>
        <w:rPr>
          <w:rFonts w:hint="eastAsia" w:hAnsi="宋体" w:cs="宋体"/>
          <w:color w:val="auto"/>
          <w:sz w:val="24"/>
          <w:szCs w:val="24"/>
        </w:rPr>
      </w:pPr>
      <w:r>
        <w:rPr>
          <w:rFonts w:hint="eastAsia" w:hAnsi="宋体" w:cs="宋体"/>
          <w:color w:val="auto"/>
          <w:sz w:val="24"/>
          <w:szCs w:val="24"/>
        </w:rPr>
        <w:t>在经</w:t>
      </w:r>
      <w:r>
        <w:rPr>
          <w:rFonts w:hint="eastAsia" w:hAnsi="宋体" w:cs="宋体"/>
          <w:color w:val="auto"/>
          <w:sz w:val="24"/>
          <w:szCs w:val="24"/>
          <w:lang w:eastAsia="zh-CN"/>
        </w:rPr>
        <w:t>竞标文件</w:t>
      </w:r>
      <w:r>
        <w:rPr>
          <w:rFonts w:hint="eastAsia" w:hAnsi="宋体" w:cs="宋体"/>
          <w:bCs/>
          <w:color w:val="auto"/>
          <w:sz w:val="24"/>
          <w:szCs w:val="24"/>
        </w:rPr>
        <w:t>审查</w:t>
      </w:r>
      <w:r>
        <w:rPr>
          <w:rFonts w:hint="eastAsia" w:hAnsi="宋体" w:cs="宋体"/>
          <w:color w:val="auto"/>
          <w:sz w:val="24"/>
          <w:szCs w:val="24"/>
        </w:rPr>
        <w:t>合格的</w:t>
      </w:r>
      <w:r>
        <w:rPr>
          <w:rFonts w:hint="eastAsia" w:hAnsi="宋体" w:cs="宋体"/>
          <w:color w:val="auto"/>
          <w:sz w:val="24"/>
          <w:szCs w:val="24"/>
          <w:lang w:eastAsia="zh-CN"/>
        </w:rPr>
        <w:t>竞标人</w:t>
      </w:r>
      <w:r>
        <w:rPr>
          <w:rFonts w:hint="eastAsia" w:hAnsi="宋体" w:cs="宋体"/>
          <w:color w:val="auto"/>
          <w:sz w:val="24"/>
          <w:szCs w:val="24"/>
        </w:rPr>
        <w:t>中随机抽签产生</w:t>
      </w:r>
      <w:r>
        <w:rPr>
          <w:rFonts w:hint="eastAsia" w:hAnsi="宋体" w:cs="宋体"/>
          <w:b/>
          <w:color w:val="auto"/>
          <w:sz w:val="24"/>
          <w:szCs w:val="24"/>
          <w:u w:val="single"/>
        </w:rPr>
        <w:t>一名</w:t>
      </w:r>
      <w:r>
        <w:rPr>
          <w:rFonts w:hint="eastAsia" w:hAnsi="宋体" w:cs="宋体"/>
          <w:color w:val="auto"/>
          <w:sz w:val="24"/>
          <w:szCs w:val="24"/>
          <w:lang w:eastAsia="zh-CN"/>
        </w:rPr>
        <w:t>成交候选人</w:t>
      </w:r>
      <w:r>
        <w:rPr>
          <w:rFonts w:hint="eastAsia" w:hAnsi="宋体" w:cs="宋体"/>
          <w:color w:val="auto"/>
          <w:sz w:val="24"/>
          <w:szCs w:val="24"/>
        </w:rPr>
        <w:t>，</w:t>
      </w:r>
      <w:r>
        <w:rPr>
          <w:rFonts w:hint="eastAsia" w:hAnsi="宋体" w:cs="宋体"/>
          <w:color w:val="auto"/>
          <w:sz w:val="24"/>
          <w:szCs w:val="24"/>
          <w:lang w:eastAsia="zh-CN"/>
        </w:rPr>
        <w:t>交易小组</w:t>
      </w:r>
      <w:r>
        <w:rPr>
          <w:rFonts w:hint="eastAsia" w:hAnsi="宋体" w:cs="宋体"/>
          <w:color w:val="auto"/>
          <w:sz w:val="24"/>
          <w:szCs w:val="24"/>
        </w:rPr>
        <w:t>根据抽签结果，推荐</w:t>
      </w:r>
      <w:r>
        <w:rPr>
          <w:rFonts w:hint="eastAsia" w:hAnsi="宋体" w:cs="宋体"/>
          <w:color w:val="auto"/>
          <w:sz w:val="24"/>
          <w:szCs w:val="24"/>
          <w:lang w:eastAsia="zh-CN"/>
        </w:rPr>
        <w:t>成交候选人</w:t>
      </w:r>
      <w:r>
        <w:rPr>
          <w:rFonts w:hint="eastAsia" w:hAnsi="宋体" w:cs="宋体"/>
          <w:color w:val="auto"/>
          <w:sz w:val="24"/>
          <w:szCs w:val="24"/>
        </w:rPr>
        <w:t>。</w:t>
      </w:r>
    </w:p>
    <w:p w14:paraId="0C65CB98">
      <w:pPr>
        <w:spacing w:line="360" w:lineRule="exact"/>
        <w:ind w:firstLine="600"/>
        <w:rPr>
          <w:rFonts w:hint="eastAsia" w:ascii="宋体" w:hAnsi="宋体" w:cs="宋体"/>
          <w:color w:val="auto"/>
          <w:sz w:val="24"/>
        </w:rPr>
      </w:pPr>
      <w:r>
        <w:rPr>
          <w:rFonts w:hint="eastAsia" w:ascii="宋体" w:hAnsi="宋体" w:cs="宋体"/>
          <w:color w:val="auto"/>
          <w:sz w:val="24"/>
        </w:rPr>
        <w:t>摇号确定</w:t>
      </w:r>
      <w:r>
        <w:rPr>
          <w:rFonts w:hint="eastAsia" w:ascii="宋体" w:hAnsi="宋体" w:cs="宋体"/>
          <w:color w:val="auto"/>
          <w:sz w:val="24"/>
          <w:lang w:eastAsia="zh-CN"/>
        </w:rPr>
        <w:t>成交人</w:t>
      </w:r>
      <w:r>
        <w:rPr>
          <w:rFonts w:hint="eastAsia" w:ascii="宋体" w:hAnsi="宋体" w:cs="宋体"/>
          <w:color w:val="auto"/>
          <w:sz w:val="24"/>
        </w:rPr>
        <w:t>：根据有效</w:t>
      </w:r>
      <w:r>
        <w:rPr>
          <w:rFonts w:hint="eastAsia" w:ascii="宋体" w:hAnsi="宋体" w:cs="宋体"/>
          <w:color w:val="auto"/>
          <w:sz w:val="24"/>
          <w:lang w:eastAsia="zh-CN"/>
        </w:rPr>
        <w:t>竞标人</w:t>
      </w:r>
      <w:r>
        <w:rPr>
          <w:rFonts w:hint="eastAsia" w:ascii="宋体" w:hAnsi="宋体" w:cs="宋体"/>
          <w:color w:val="auto"/>
          <w:sz w:val="24"/>
        </w:rPr>
        <w:t>的</w:t>
      </w:r>
      <w:r>
        <w:rPr>
          <w:rFonts w:hint="eastAsia" w:ascii="宋体" w:hAnsi="宋体" w:cs="宋体"/>
          <w:color w:val="auto"/>
          <w:sz w:val="24"/>
          <w:lang w:eastAsia="zh-CN"/>
        </w:rPr>
        <w:t>竞标</w:t>
      </w:r>
      <w:r>
        <w:rPr>
          <w:rFonts w:hint="eastAsia" w:ascii="宋体" w:hAnsi="宋体" w:cs="宋体"/>
          <w:color w:val="auto"/>
          <w:sz w:val="24"/>
        </w:rPr>
        <w:t>签到时间先后编号，以摇号方式确定与编号对应的</w:t>
      </w:r>
      <w:r>
        <w:rPr>
          <w:rFonts w:hint="eastAsia" w:ascii="宋体" w:hAnsi="宋体" w:cs="宋体"/>
          <w:color w:val="auto"/>
          <w:sz w:val="24"/>
          <w:lang w:eastAsia="zh-CN"/>
        </w:rPr>
        <w:t>竞标人</w:t>
      </w:r>
      <w:r>
        <w:rPr>
          <w:rFonts w:hint="eastAsia" w:ascii="宋体" w:hAnsi="宋体" w:cs="宋体"/>
          <w:color w:val="auto"/>
          <w:sz w:val="24"/>
        </w:rPr>
        <w:t>为</w:t>
      </w:r>
      <w:r>
        <w:rPr>
          <w:rFonts w:hint="eastAsia" w:ascii="宋体" w:hAnsi="宋体" w:cs="宋体"/>
          <w:color w:val="auto"/>
          <w:sz w:val="24"/>
          <w:lang w:eastAsia="zh-CN"/>
        </w:rPr>
        <w:t>成交人</w:t>
      </w:r>
      <w:r>
        <w:rPr>
          <w:rFonts w:hint="eastAsia" w:ascii="宋体" w:hAnsi="宋体" w:cs="宋体"/>
          <w:color w:val="auto"/>
          <w:sz w:val="24"/>
        </w:rPr>
        <w:t>。</w:t>
      </w:r>
    </w:p>
    <w:p w14:paraId="00220905">
      <w:pPr>
        <w:pStyle w:val="12"/>
        <w:spacing w:line="360" w:lineRule="exact"/>
        <w:ind w:firstLine="720" w:firstLineChars="300"/>
        <w:rPr>
          <w:rFonts w:hint="eastAsia" w:hAnsi="宋体" w:cs="宋体"/>
          <w:color w:val="auto"/>
          <w:sz w:val="24"/>
          <w:szCs w:val="24"/>
        </w:rPr>
      </w:pPr>
    </w:p>
    <w:p w14:paraId="65DD7574">
      <w:pPr>
        <w:pStyle w:val="12"/>
        <w:spacing w:line="360" w:lineRule="exact"/>
        <w:ind w:firstLine="720" w:firstLineChars="300"/>
        <w:rPr>
          <w:rFonts w:hint="eastAsia" w:hAnsi="宋体" w:cs="宋体"/>
          <w:color w:val="auto"/>
          <w:sz w:val="24"/>
          <w:szCs w:val="24"/>
        </w:rPr>
      </w:pPr>
    </w:p>
    <w:p w14:paraId="1160A947">
      <w:pPr>
        <w:spacing w:line="360" w:lineRule="exact"/>
        <w:ind w:firstLine="600" w:firstLineChars="249"/>
        <w:outlineLvl w:val="1"/>
        <w:rPr>
          <w:rFonts w:hint="eastAsia" w:ascii="宋体" w:hAnsi="宋体" w:cs="宋体"/>
          <w:b/>
          <w:color w:val="auto"/>
          <w:sz w:val="24"/>
        </w:rPr>
      </w:pPr>
      <w:bookmarkStart w:id="656" w:name="_Toc10133"/>
      <w:r>
        <w:rPr>
          <w:rFonts w:hint="eastAsia" w:ascii="宋体" w:hAnsi="宋体" w:cs="宋体"/>
          <w:b/>
          <w:color w:val="auto"/>
          <w:sz w:val="24"/>
        </w:rPr>
        <w:t>第</w:t>
      </w:r>
      <w:r>
        <w:rPr>
          <w:rFonts w:hint="eastAsia" w:ascii="宋体" w:hAnsi="宋体" w:cs="宋体"/>
          <w:b/>
          <w:bCs/>
          <w:color w:val="auto"/>
          <w:sz w:val="24"/>
        </w:rPr>
        <w:t>六</w:t>
      </w:r>
      <w:r>
        <w:rPr>
          <w:rFonts w:hint="eastAsia" w:ascii="宋体" w:hAnsi="宋体" w:cs="宋体"/>
          <w:b/>
          <w:color w:val="auto"/>
          <w:sz w:val="24"/>
        </w:rPr>
        <w:t>条  完成开标</w:t>
      </w:r>
      <w:r>
        <w:rPr>
          <w:rFonts w:hint="eastAsia" w:ascii="宋体" w:hAnsi="宋体" w:cs="宋体"/>
          <w:b/>
          <w:bCs/>
          <w:color w:val="auto"/>
          <w:sz w:val="24"/>
        </w:rPr>
        <w:t>会议纪要</w:t>
      </w:r>
      <w:bookmarkEnd w:id="656"/>
    </w:p>
    <w:p w14:paraId="23FDF4EB">
      <w:pPr>
        <w:spacing w:line="360" w:lineRule="exact"/>
        <w:ind w:firstLine="720" w:firstLineChars="300"/>
        <w:rPr>
          <w:rFonts w:hint="eastAsia" w:ascii="宋体" w:hAnsi="宋体" w:cs="宋体"/>
          <w:color w:val="auto"/>
          <w:sz w:val="24"/>
        </w:rPr>
      </w:pPr>
      <w:r>
        <w:rPr>
          <w:rFonts w:hint="eastAsia" w:ascii="宋体" w:hAnsi="宋体" w:cs="宋体"/>
          <w:color w:val="auto"/>
          <w:sz w:val="24"/>
        </w:rPr>
        <w:t>根据开标和审查情况和结果，提交书面开标</w:t>
      </w:r>
      <w:r>
        <w:rPr>
          <w:rFonts w:hint="eastAsia" w:ascii="宋体" w:hAnsi="宋体" w:cs="宋体"/>
          <w:bCs/>
          <w:color w:val="auto"/>
          <w:sz w:val="24"/>
        </w:rPr>
        <w:t>会议纪要</w:t>
      </w:r>
      <w:r>
        <w:rPr>
          <w:rFonts w:hint="eastAsia" w:ascii="宋体" w:hAnsi="宋体" w:cs="宋体"/>
          <w:color w:val="auto"/>
          <w:sz w:val="24"/>
        </w:rPr>
        <w:t>。开标</w:t>
      </w:r>
      <w:r>
        <w:rPr>
          <w:rFonts w:hint="eastAsia" w:ascii="宋体" w:hAnsi="宋体" w:cs="宋体"/>
          <w:bCs/>
          <w:color w:val="auto"/>
          <w:sz w:val="24"/>
        </w:rPr>
        <w:t>会议纪要</w:t>
      </w:r>
      <w:r>
        <w:rPr>
          <w:rFonts w:hint="eastAsia" w:ascii="宋体" w:hAnsi="宋体" w:cs="宋体"/>
          <w:color w:val="auto"/>
          <w:sz w:val="24"/>
        </w:rPr>
        <w:t>由</w:t>
      </w:r>
      <w:r>
        <w:rPr>
          <w:rFonts w:hint="eastAsia" w:ascii="宋体" w:hAnsi="宋体" w:cs="宋体"/>
          <w:color w:val="auto"/>
          <w:sz w:val="24"/>
          <w:lang w:eastAsia="zh-CN"/>
        </w:rPr>
        <w:t>发包人</w:t>
      </w:r>
      <w:r>
        <w:rPr>
          <w:rFonts w:hint="eastAsia" w:ascii="宋体" w:hAnsi="宋体" w:cs="宋体"/>
          <w:color w:val="auto"/>
          <w:sz w:val="24"/>
        </w:rPr>
        <w:t>代表起草，</w:t>
      </w:r>
      <w:r>
        <w:rPr>
          <w:rFonts w:hint="eastAsia" w:ascii="宋体" w:hAnsi="宋体" w:cs="宋体"/>
          <w:color w:val="auto"/>
          <w:sz w:val="24"/>
          <w:lang w:eastAsia="zh-CN"/>
        </w:rPr>
        <w:t>发包人</w:t>
      </w:r>
      <w:r>
        <w:rPr>
          <w:rFonts w:hint="eastAsia" w:ascii="宋体" w:hAnsi="宋体" w:cs="宋体"/>
          <w:color w:val="auto"/>
          <w:sz w:val="24"/>
        </w:rPr>
        <w:t>代表应在开标</w:t>
      </w:r>
      <w:r>
        <w:rPr>
          <w:rFonts w:hint="eastAsia" w:ascii="宋体" w:hAnsi="宋体" w:cs="宋体"/>
          <w:bCs/>
          <w:color w:val="auto"/>
          <w:sz w:val="24"/>
        </w:rPr>
        <w:t>会议纪要</w:t>
      </w:r>
      <w:r>
        <w:rPr>
          <w:rFonts w:hint="eastAsia" w:ascii="宋体" w:hAnsi="宋体" w:cs="宋体"/>
          <w:color w:val="auto"/>
          <w:sz w:val="24"/>
        </w:rPr>
        <w:t>上签字确认，</w:t>
      </w:r>
      <w:r>
        <w:rPr>
          <w:rFonts w:hint="eastAsia" w:ascii="宋体" w:hAnsi="宋体" w:cs="宋体"/>
          <w:color w:val="auto"/>
          <w:sz w:val="24"/>
          <w:lang w:eastAsia="zh-CN"/>
        </w:rPr>
        <w:t>发包人</w:t>
      </w:r>
      <w:r>
        <w:rPr>
          <w:rFonts w:hint="eastAsia" w:ascii="宋体" w:hAnsi="宋体" w:cs="宋体"/>
          <w:color w:val="auto"/>
          <w:sz w:val="24"/>
        </w:rPr>
        <w:t>如有保留意见可以在报告中阐明。</w:t>
      </w:r>
    </w:p>
    <w:p w14:paraId="03A43362">
      <w:pPr>
        <w:spacing w:line="360" w:lineRule="exact"/>
        <w:ind w:firstLine="480" w:firstLineChars="200"/>
        <w:rPr>
          <w:rFonts w:hint="eastAsia" w:ascii="宋体" w:hAnsi="宋体" w:cs="宋体"/>
          <w:color w:val="auto"/>
          <w:sz w:val="24"/>
        </w:rPr>
      </w:pPr>
      <w:r>
        <w:rPr>
          <w:rFonts w:hint="eastAsia" w:ascii="宋体" w:hAnsi="宋体" w:cs="宋体"/>
          <w:bCs/>
          <w:color w:val="auto"/>
          <w:sz w:val="24"/>
        </w:rPr>
        <w:t>开标登记</w:t>
      </w:r>
      <w:r>
        <w:rPr>
          <w:rFonts w:hint="eastAsia" w:ascii="宋体" w:hAnsi="宋体" w:cs="宋体"/>
          <w:color w:val="auto"/>
          <w:sz w:val="24"/>
        </w:rPr>
        <w:t xml:space="preserve">报告应包括以下内容： </w:t>
      </w:r>
    </w:p>
    <w:p w14:paraId="3B0EBC9C">
      <w:pPr>
        <w:spacing w:line="360" w:lineRule="exact"/>
        <w:ind w:firstLine="480" w:firstLineChars="200"/>
        <w:rPr>
          <w:rFonts w:hint="eastAsia" w:ascii="宋体" w:hAnsi="宋体" w:cs="宋体"/>
          <w:color w:val="auto"/>
          <w:sz w:val="24"/>
        </w:rPr>
      </w:pPr>
      <w:r>
        <w:rPr>
          <w:rFonts w:hint="eastAsia" w:ascii="宋体" w:hAnsi="宋体" w:cs="宋体"/>
          <w:color w:val="auto"/>
          <w:sz w:val="24"/>
        </w:rPr>
        <w:t>（一）开标记录；</w:t>
      </w:r>
    </w:p>
    <w:p w14:paraId="2E2EF133">
      <w:pPr>
        <w:spacing w:line="360" w:lineRule="exact"/>
        <w:ind w:firstLine="480" w:firstLineChars="200"/>
        <w:rPr>
          <w:rFonts w:hint="eastAsia" w:ascii="宋体" w:hAnsi="宋体" w:cs="宋体"/>
          <w:color w:val="auto"/>
          <w:sz w:val="24"/>
        </w:rPr>
      </w:pPr>
      <w:r>
        <w:rPr>
          <w:rFonts w:hint="eastAsia" w:ascii="宋体" w:hAnsi="宋体" w:cs="宋体"/>
          <w:color w:val="auto"/>
          <w:sz w:val="24"/>
        </w:rPr>
        <w:t>（二）审查内容、过程和结果；</w:t>
      </w:r>
    </w:p>
    <w:p w14:paraId="2103C769">
      <w:pPr>
        <w:spacing w:line="360" w:lineRule="exact"/>
        <w:ind w:firstLine="480" w:firstLineChars="200"/>
        <w:rPr>
          <w:rFonts w:hint="eastAsia" w:ascii="宋体" w:hAnsi="宋体" w:cs="宋体"/>
          <w:color w:val="auto"/>
          <w:sz w:val="24"/>
        </w:rPr>
      </w:pPr>
      <w:r>
        <w:rPr>
          <w:rFonts w:hint="eastAsia" w:ascii="宋体" w:hAnsi="宋体" w:cs="宋体"/>
          <w:color w:val="auto"/>
          <w:sz w:val="24"/>
        </w:rPr>
        <w:t>（三）废标情况说明及依据；</w:t>
      </w:r>
    </w:p>
    <w:p w14:paraId="35B86B7F">
      <w:pPr>
        <w:spacing w:line="360" w:lineRule="exact"/>
        <w:ind w:firstLine="480" w:firstLineChars="200"/>
        <w:rPr>
          <w:rFonts w:hint="eastAsia" w:ascii="宋体" w:hAnsi="宋体" w:cs="宋体"/>
          <w:color w:val="auto"/>
          <w:sz w:val="24"/>
        </w:rPr>
      </w:pPr>
      <w:r>
        <w:rPr>
          <w:rFonts w:hint="eastAsia" w:ascii="宋体" w:hAnsi="宋体" w:cs="宋体"/>
          <w:color w:val="auto"/>
          <w:sz w:val="24"/>
        </w:rPr>
        <w:t>（四）询标澄清纪要；</w:t>
      </w:r>
    </w:p>
    <w:p w14:paraId="4CB7A98D">
      <w:pPr>
        <w:spacing w:line="360" w:lineRule="exact"/>
        <w:ind w:firstLine="480" w:firstLineChars="200"/>
        <w:rPr>
          <w:rFonts w:hint="eastAsia" w:ascii="宋体" w:hAnsi="宋体" w:cs="宋体"/>
          <w:color w:val="auto"/>
          <w:sz w:val="24"/>
        </w:rPr>
      </w:pPr>
      <w:r>
        <w:rPr>
          <w:rFonts w:hint="eastAsia" w:ascii="宋体" w:hAnsi="宋体" w:cs="宋体"/>
          <w:color w:val="auto"/>
          <w:sz w:val="24"/>
        </w:rPr>
        <w:t>（五）其他建议。</w:t>
      </w:r>
    </w:p>
    <w:p w14:paraId="21ACF4AA">
      <w:pPr>
        <w:pStyle w:val="12"/>
        <w:spacing w:line="284" w:lineRule="exact"/>
        <w:jc w:val="center"/>
        <w:rPr>
          <w:rFonts w:hint="eastAsia" w:hAnsi="宋体" w:cs="宋体"/>
          <w:color w:val="auto"/>
          <w:sz w:val="24"/>
          <w:szCs w:val="24"/>
        </w:rPr>
      </w:pPr>
    </w:p>
    <w:p w14:paraId="3038833D">
      <w:pPr>
        <w:pStyle w:val="12"/>
        <w:spacing w:line="284" w:lineRule="exact"/>
        <w:jc w:val="center"/>
        <w:rPr>
          <w:rFonts w:hint="eastAsia" w:hAnsi="宋体" w:cs="宋体"/>
          <w:b/>
          <w:color w:val="auto"/>
          <w:sz w:val="24"/>
          <w:szCs w:val="24"/>
        </w:rPr>
      </w:pPr>
    </w:p>
    <w:p w14:paraId="1AE83E22">
      <w:pPr>
        <w:pStyle w:val="12"/>
        <w:spacing w:line="284" w:lineRule="exact"/>
        <w:jc w:val="center"/>
        <w:rPr>
          <w:rFonts w:hint="eastAsia" w:hAnsi="宋体" w:cs="宋体"/>
          <w:b/>
          <w:color w:val="auto"/>
          <w:sz w:val="24"/>
          <w:szCs w:val="24"/>
        </w:rPr>
      </w:pPr>
    </w:p>
    <w:p w14:paraId="0EC31D89">
      <w:pPr>
        <w:pStyle w:val="12"/>
        <w:spacing w:line="284" w:lineRule="exact"/>
        <w:jc w:val="center"/>
        <w:rPr>
          <w:rFonts w:hint="eastAsia" w:hAnsi="宋体" w:cs="宋体"/>
          <w:b/>
          <w:color w:val="auto"/>
          <w:sz w:val="24"/>
          <w:szCs w:val="24"/>
        </w:rPr>
      </w:pPr>
    </w:p>
    <w:p w14:paraId="77228A24">
      <w:pPr>
        <w:pStyle w:val="12"/>
        <w:spacing w:line="284" w:lineRule="exact"/>
        <w:jc w:val="center"/>
        <w:rPr>
          <w:rFonts w:hint="eastAsia" w:hAnsi="宋体" w:cs="宋体"/>
          <w:b/>
          <w:color w:val="auto"/>
          <w:sz w:val="24"/>
          <w:szCs w:val="24"/>
        </w:rPr>
      </w:pPr>
    </w:p>
    <w:p w14:paraId="7607A80A">
      <w:pPr>
        <w:pStyle w:val="12"/>
        <w:spacing w:line="284" w:lineRule="exact"/>
        <w:jc w:val="center"/>
        <w:rPr>
          <w:rFonts w:hint="eastAsia" w:hAnsi="宋体" w:cs="宋体"/>
          <w:b/>
          <w:color w:val="auto"/>
          <w:sz w:val="24"/>
          <w:szCs w:val="24"/>
        </w:rPr>
      </w:pPr>
    </w:p>
    <w:p w14:paraId="25797B82">
      <w:pPr>
        <w:pStyle w:val="13"/>
        <w:rPr>
          <w:rFonts w:hint="eastAsia" w:hAnsi="宋体" w:cs="宋体"/>
          <w:b/>
          <w:color w:val="auto"/>
          <w:sz w:val="24"/>
          <w:szCs w:val="24"/>
        </w:rPr>
      </w:pPr>
    </w:p>
    <w:p w14:paraId="6DE2ADDC">
      <w:pPr>
        <w:rPr>
          <w:rFonts w:hint="eastAsia" w:hAnsi="宋体" w:cs="宋体"/>
          <w:b/>
          <w:color w:val="auto"/>
          <w:sz w:val="24"/>
          <w:szCs w:val="24"/>
        </w:rPr>
      </w:pPr>
    </w:p>
    <w:p w14:paraId="31090FF7">
      <w:pPr>
        <w:rPr>
          <w:rFonts w:hint="eastAsia" w:hAnsi="宋体" w:cs="宋体"/>
          <w:b/>
          <w:color w:val="auto"/>
          <w:sz w:val="24"/>
          <w:szCs w:val="24"/>
        </w:rPr>
      </w:pPr>
    </w:p>
    <w:p w14:paraId="45F214D1">
      <w:pPr>
        <w:rPr>
          <w:rFonts w:hint="eastAsia" w:hAnsi="宋体" w:cs="宋体"/>
          <w:b/>
          <w:color w:val="auto"/>
          <w:sz w:val="24"/>
          <w:szCs w:val="24"/>
        </w:rPr>
      </w:pPr>
    </w:p>
    <w:p w14:paraId="713765E5">
      <w:pPr>
        <w:rPr>
          <w:rFonts w:hint="eastAsia" w:hAnsi="宋体" w:cs="宋体"/>
          <w:b/>
          <w:color w:val="auto"/>
          <w:sz w:val="24"/>
          <w:szCs w:val="24"/>
        </w:rPr>
      </w:pPr>
    </w:p>
    <w:p w14:paraId="17BB2DCA">
      <w:pPr>
        <w:rPr>
          <w:rFonts w:hint="eastAsia" w:hAnsi="宋体" w:cs="宋体"/>
          <w:b/>
          <w:color w:val="auto"/>
          <w:sz w:val="24"/>
          <w:szCs w:val="24"/>
        </w:rPr>
      </w:pPr>
    </w:p>
    <w:p w14:paraId="03A2F2D6">
      <w:pPr>
        <w:pStyle w:val="12"/>
        <w:spacing w:line="284" w:lineRule="exact"/>
        <w:jc w:val="center"/>
        <w:rPr>
          <w:rFonts w:hint="eastAsia" w:hAnsi="宋体" w:cs="宋体"/>
          <w:b/>
          <w:color w:val="auto"/>
          <w:sz w:val="24"/>
          <w:szCs w:val="24"/>
        </w:rPr>
      </w:pPr>
    </w:p>
    <w:bookmarkEnd w:id="82"/>
    <w:bookmarkEnd w:id="86"/>
    <w:p w14:paraId="7471C14B">
      <w:pPr>
        <w:rPr>
          <w:rFonts w:hint="eastAsia" w:ascii="宋体" w:hAnsi="宋体" w:eastAsia="宋体" w:cs="宋体"/>
          <w:color w:val="auto"/>
          <w:sz w:val="24"/>
          <w:szCs w:val="24"/>
        </w:rPr>
      </w:pPr>
    </w:p>
    <w:sectPr>
      <w:footerReference r:id="rId7" w:type="default"/>
      <w:pgSz w:w="11906" w:h="16838"/>
      <w:pgMar w:top="1018" w:right="1134" w:bottom="920" w:left="1418" w:header="851" w:footer="794"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0F2985">
    <w:pPr>
      <w:pStyle w:val="14"/>
      <w:jc w:val="both"/>
    </w:pPr>
  </w:p>
  <w:p w14:paraId="7F4FA16A">
    <w:pPr>
      <w:pStyle w:val="14"/>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378AD1">
    <w:pPr>
      <w:pStyle w:val="14"/>
      <w:framePr w:wrap="around" w:vAnchor="text" w:hAnchor="margin" w:xAlign="center" w:y="1"/>
      <w:rPr>
        <w:rStyle w:val="20"/>
      </w:rPr>
    </w:pPr>
    <w:r>
      <w:fldChar w:fldCharType="begin"/>
    </w:r>
    <w:r>
      <w:rPr>
        <w:rStyle w:val="20"/>
      </w:rPr>
      <w:instrText xml:space="preserve">PAGE  </w:instrText>
    </w:r>
    <w:r>
      <w:fldChar w:fldCharType="separate"/>
    </w:r>
    <w:r>
      <w:rPr>
        <w:rStyle w:val="20"/>
      </w:rPr>
      <w:t>3</w:t>
    </w:r>
    <w:r>
      <w:fldChar w:fldCharType="end"/>
    </w:r>
  </w:p>
  <w:p w14:paraId="5CD3C01B">
    <w:pPr>
      <w:pStyle w:val="1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67F5D1">
    <w:pPr>
      <w:pStyle w:val="14"/>
      <w:jc w:val="both"/>
    </w:pPr>
  </w:p>
  <w:p w14:paraId="79150B8D">
    <w:pPr>
      <w:pStyle w:val="14"/>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06E692">
    <w:pPr>
      <w:pStyle w:val="14"/>
      <w:jc w:val="both"/>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A839129">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A839129">
                    <w:pPr>
                      <w:pStyle w:val="14"/>
                    </w:pPr>
                    <w:r>
                      <w:fldChar w:fldCharType="begin"/>
                    </w:r>
                    <w:r>
                      <w:instrText xml:space="preserve"> PAGE  \* MERGEFORMAT </w:instrText>
                    </w:r>
                    <w:r>
                      <w:fldChar w:fldCharType="separate"/>
                    </w:r>
                    <w:r>
                      <w:t>1</w:t>
                    </w:r>
                    <w:r>
                      <w:fldChar w:fldCharType="end"/>
                    </w:r>
                  </w:p>
                </w:txbxContent>
              </v:textbox>
            </v:shape>
          </w:pict>
        </mc:Fallback>
      </mc:AlternateContent>
    </w:r>
  </w:p>
  <w:p w14:paraId="71D1543E">
    <w:pPr>
      <w:pStyle w:val="1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6B2BB">
    <w:pPr>
      <w:pStyle w:val="1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7F7D5"/>
    <w:multiLevelType w:val="singleLevel"/>
    <w:tmpl w:val="9217F7D5"/>
    <w:lvl w:ilvl="0" w:tentative="0">
      <w:start w:val="2"/>
      <w:numFmt w:val="decimal"/>
      <w:lvlText w:val="%1."/>
      <w:lvlJc w:val="left"/>
      <w:pPr>
        <w:tabs>
          <w:tab w:val="left" w:pos="312"/>
        </w:tabs>
      </w:pPr>
    </w:lvl>
  </w:abstractNum>
  <w:abstractNum w:abstractNumId="1">
    <w:nsid w:val="03A24449"/>
    <w:multiLevelType w:val="singleLevel"/>
    <w:tmpl w:val="03A24449"/>
    <w:lvl w:ilvl="0" w:tentative="0">
      <w:start w:val="1"/>
      <w:numFmt w:val="decimal"/>
      <w:suff w:val="nothing"/>
      <w:lvlText w:val="（%1）"/>
      <w:lvlJc w:val="left"/>
      <w:rPr>
        <w:rFonts w:hint="default"/>
        <w:u w:val="single"/>
      </w:rPr>
    </w:lvl>
  </w:abstractNum>
  <w:abstractNum w:abstractNumId="2">
    <w:nsid w:val="1F6B48ED"/>
    <w:multiLevelType w:val="singleLevel"/>
    <w:tmpl w:val="1F6B48ED"/>
    <w:lvl w:ilvl="0" w:tentative="0">
      <w:start w:val="1"/>
      <w:numFmt w:val="decimal"/>
      <w:suff w:val="nothing"/>
      <w:lvlText w:val="（%1）"/>
      <w:lvlJc w:val="left"/>
      <w:pPr>
        <w:ind w:left="0" w:firstLine="0"/>
      </w:pPr>
    </w:lvl>
  </w:abstractNum>
  <w:abstractNum w:abstractNumId="3">
    <w:nsid w:val="6462645E"/>
    <w:multiLevelType w:val="singleLevel"/>
    <w:tmpl w:val="6462645E"/>
    <w:lvl w:ilvl="0" w:tentative="0">
      <w:start w:val="2"/>
      <w:numFmt w:val="decimal"/>
      <w:suff w:val="nothing"/>
      <w:lvlText w:val="（%1）"/>
      <w:lvlJc w:val="left"/>
    </w:lvl>
  </w:abstractNum>
  <w:num w:numId="1">
    <w:abstractNumId w:val="3"/>
  </w:num>
  <w:num w:numId="2">
    <w:abstractNumId w:val="0"/>
  </w:num>
  <w:num w:numId="3">
    <w:abstractNumId w:val="2"/>
    <w:lvlOverride w:ilvl="0">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kzODdkNWU5NTY2NDgyOWQ1NTM1ZWQ3MzRmODY5YWEifQ=="/>
    <w:docVar w:name="KSO_WPS_MARK_KEY" w:val="8a9e0eb9-9b67-4c7d-b1b3-0580abf36bfd"/>
  </w:docVars>
  <w:rsids>
    <w:rsidRoot w:val="00000000"/>
    <w:rsid w:val="001A0E98"/>
    <w:rsid w:val="0025632E"/>
    <w:rsid w:val="00CD121E"/>
    <w:rsid w:val="00DF3269"/>
    <w:rsid w:val="01682D38"/>
    <w:rsid w:val="01AE15BA"/>
    <w:rsid w:val="01CA0C5D"/>
    <w:rsid w:val="01E21263"/>
    <w:rsid w:val="01EF7F5D"/>
    <w:rsid w:val="020500EE"/>
    <w:rsid w:val="02151639"/>
    <w:rsid w:val="026779BA"/>
    <w:rsid w:val="02913962"/>
    <w:rsid w:val="02AB5498"/>
    <w:rsid w:val="02F53218"/>
    <w:rsid w:val="03667C72"/>
    <w:rsid w:val="03990047"/>
    <w:rsid w:val="0431202E"/>
    <w:rsid w:val="04367644"/>
    <w:rsid w:val="04A62813"/>
    <w:rsid w:val="04B648BA"/>
    <w:rsid w:val="04F80D9E"/>
    <w:rsid w:val="04F96FF0"/>
    <w:rsid w:val="05060C48"/>
    <w:rsid w:val="05371BDC"/>
    <w:rsid w:val="053825C0"/>
    <w:rsid w:val="054A57DE"/>
    <w:rsid w:val="06355981"/>
    <w:rsid w:val="064B5389"/>
    <w:rsid w:val="065B214D"/>
    <w:rsid w:val="06761E5C"/>
    <w:rsid w:val="068B0E4F"/>
    <w:rsid w:val="069074E0"/>
    <w:rsid w:val="07181283"/>
    <w:rsid w:val="07A35E1D"/>
    <w:rsid w:val="07AC659B"/>
    <w:rsid w:val="07C43CFA"/>
    <w:rsid w:val="07D5534F"/>
    <w:rsid w:val="0875364C"/>
    <w:rsid w:val="08793FA4"/>
    <w:rsid w:val="091C454A"/>
    <w:rsid w:val="092C1016"/>
    <w:rsid w:val="09CC0DDE"/>
    <w:rsid w:val="0A363446"/>
    <w:rsid w:val="0A68002F"/>
    <w:rsid w:val="0A873F23"/>
    <w:rsid w:val="0AE10FBB"/>
    <w:rsid w:val="0AE55610"/>
    <w:rsid w:val="0AE6279C"/>
    <w:rsid w:val="0AF3003D"/>
    <w:rsid w:val="0AF52007"/>
    <w:rsid w:val="0B762672"/>
    <w:rsid w:val="0B8B7D69"/>
    <w:rsid w:val="0BBA6DAD"/>
    <w:rsid w:val="0BEC4CD3"/>
    <w:rsid w:val="0C4729DF"/>
    <w:rsid w:val="0C5F2EAB"/>
    <w:rsid w:val="0CA12165"/>
    <w:rsid w:val="0CC04897"/>
    <w:rsid w:val="0D274B97"/>
    <w:rsid w:val="0D3861DB"/>
    <w:rsid w:val="0D651357"/>
    <w:rsid w:val="0D6D5D30"/>
    <w:rsid w:val="0DB706A0"/>
    <w:rsid w:val="0DD85012"/>
    <w:rsid w:val="0DF91E0E"/>
    <w:rsid w:val="0E4B1F3E"/>
    <w:rsid w:val="0E960DA4"/>
    <w:rsid w:val="0EE17A34"/>
    <w:rsid w:val="0F063240"/>
    <w:rsid w:val="0F156355"/>
    <w:rsid w:val="0F500E62"/>
    <w:rsid w:val="101952AE"/>
    <w:rsid w:val="10462BD8"/>
    <w:rsid w:val="104955CD"/>
    <w:rsid w:val="107146FC"/>
    <w:rsid w:val="108B7452"/>
    <w:rsid w:val="109068FD"/>
    <w:rsid w:val="10944070"/>
    <w:rsid w:val="10E5667A"/>
    <w:rsid w:val="11567578"/>
    <w:rsid w:val="11CF0C55"/>
    <w:rsid w:val="11E34C1C"/>
    <w:rsid w:val="12302F6F"/>
    <w:rsid w:val="126C0C02"/>
    <w:rsid w:val="12A94C18"/>
    <w:rsid w:val="12AC3611"/>
    <w:rsid w:val="12D24C81"/>
    <w:rsid w:val="12EF558E"/>
    <w:rsid w:val="134F0723"/>
    <w:rsid w:val="135D4C39"/>
    <w:rsid w:val="13FD3CDB"/>
    <w:rsid w:val="14011A1D"/>
    <w:rsid w:val="15123612"/>
    <w:rsid w:val="156B2888"/>
    <w:rsid w:val="157E0E4B"/>
    <w:rsid w:val="15CD24F4"/>
    <w:rsid w:val="16547CA2"/>
    <w:rsid w:val="168B191E"/>
    <w:rsid w:val="1694426A"/>
    <w:rsid w:val="16BA36E5"/>
    <w:rsid w:val="16CD2A55"/>
    <w:rsid w:val="17392BE2"/>
    <w:rsid w:val="17A30A69"/>
    <w:rsid w:val="17BD5482"/>
    <w:rsid w:val="186D1C7E"/>
    <w:rsid w:val="187A665E"/>
    <w:rsid w:val="18AD593E"/>
    <w:rsid w:val="18EA77D3"/>
    <w:rsid w:val="1913136D"/>
    <w:rsid w:val="193524ED"/>
    <w:rsid w:val="1990114D"/>
    <w:rsid w:val="1A1678A4"/>
    <w:rsid w:val="1A275330"/>
    <w:rsid w:val="1A797E25"/>
    <w:rsid w:val="1AB41E66"/>
    <w:rsid w:val="1AB95723"/>
    <w:rsid w:val="1AC03D19"/>
    <w:rsid w:val="1B460CBD"/>
    <w:rsid w:val="1BB750B7"/>
    <w:rsid w:val="1BDB28A0"/>
    <w:rsid w:val="1BF95ED5"/>
    <w:rsid w:val="1C0E117B"/>
    <w:rsid w:val="1C4708E9"/>
    <w:rsid w:val="1C5838DE"/>
    <w:rsid w:val="1C734D77"/>
    <w:rsid w:val="1C7B7638"/>
    <w:rsid w:val="1C8574BE"/>
    <w:rsid w:val="1CE1360F"/>
    <w:rsid w:val="1D0A372A"/>
    <w:rsid w:val="1DDA31E4"/>
    <w:rsid w:val="1E4A3C59"/>
    <w:rsid w:val="1E682698"/>
    <w:rsid w:val="1F3048D0"/>
    <w:rsid w:val="1FFD3F9C"/>
    <w:rsid w:val="20790B8D"/>
    <w:rsid w:val="208966A8"/>
    <w:rsid w:val="20DF4C75"/>
    <w:rsid w:val="20FB4999"/>
    <w:rsid w:val="212E4E27"/>
    <w:rsid w:val="21715A1A"/>
    <w:rsid w:val="21AF37CE"/>
    <w:rsid w:val="22486A69"/>
    <w:rsid w:val="2286562A"/>
    <w:rsid w:val="22AE7D5A"/>
    <w:rsid w:val="23076924"/>
    <w:rsid w:val="23543D8C"/>
    <w:rsid w:val="238B4E5F"/>
    <w:rsid w:val="23A60388"/>
    <w:rsid w:val="2409483A"/>
    <w:rsid w:val="24AB28B5"/>
    <w:rsid w:val="24C16C5D"/>
    <w:rsid w:val="250D5B0A"/>
    <w:rsid w:val="25445C0D"/>
    <w:rsid w:val="255E0106"/>
    <w:rsid w:val="25AB76FD"/>
    <w:rsid w:val="260343BE"/>
    <w:rsid w:val="261E4416"/>
    <w:rsid w:val="26CA3EF0"/>
    <w:rsid w:val="26E66850"/>
    <w:rsid w:val="272E4875"/>
    <w:rsid w:val="27314F2A"/>
    <w:rsid w:val="27351CB2"/>
    <w:rsid w:val="27506B9F"/>
    <w:rsid w:val="27637EA1"/>
    <w:rsid w:val="278D7AAA"/>
    <w:rsid w:val="27DF5779"/>
    <w:rsid w:val="281A4A03"/>
    <w:rsid w:val="283251EA"/>
    <w:rsid w:val="283A37BE"/>
    <w:rsid w:val="289203C2"/>
    <w:rsid w:val="28B40790"/>
    <w:rsid w:val="28F23845"/>
    <w:rsid w:val="29334AF2"/>
    <w:rsid w:val="29E67293"/>
    <w:rsid w:val="29F17AD1"/>
    <w:rsid w:val="29F23E8A"/>
    <w:rsid w:val="2A02597C"/>
    <w:rsid w:val="2A357BC0"/>
    <w:rsid w:val="2A612DBE"/>
    <w:rsid w:val="2AB061A5"/>
    <w:rsid w:val="2AEE0E7A"/>
    <w:rsid w:val="2AFC4894"/>
    <w:rsid w:val="2B802CC2"/>
    <w:rsid w:val="2B842F1A"/>
    <w:rsid w:val="2BC01D66"/>
    <w:rsid w:val="2C7262AD"/>
    <w:rsid w:val="2C98683F"/>
    <w:rsid w:val="2CEC3168"/>
    <w:rsid w:val="2CF2792E"/>
    <w:rsid w:val="2D4D2212"/>
    <w:rsid w:val="2D8016DD"/>
    <w:rsid w:val="2E0F4673"/>
    <w:rsid w:val="2E1A575D"/>
    <w:rsid w:val="2E691D23"/>
    <w:rsid w:val="2E8B21B7"/>
    <w:rsid w:val="2F8A246F"/>
    <w:rsid w:val="30405AEB"/>
    <w:rsid w:val="306470E3"/>
    <w:rsid w:val="309E7FEE"/>
    <w:rsid w:val="30B64BF7"/>
    <w:rsid w:val="315905D6"/>
    <w:rsid w:val="3161753D"/>
    <w:rsid w:val="3178765B"/>
    <w:rsid w:val="3180038B"/>
    <w:rsid w:val="31805084"/>
    <w:rsid w:val="31DB78B8"/>
    <w:rsid w:val="31DE6AA2"/>
    <w:rsid w:val="320860A5"/>
    <w:rsid w:val="321E2846"/>
    <w:rsid w:val="322C5F68"/>
    <w:rsid w:val="32592D03"/>
    <w:rsid w:val="32741A08"/>
    <w:rsid w:val="32FF1E8A"/>
    <w:rsid w:val="33057268"/>
    <w:rsid w:val="336B25B7"/>
    <w:rsid w:val="336B320B"/>
    <w:rsid w:val="33992FE2"/>
    <w:rsid w:val="33D97E69"/>
    <w:rsid w:val="341669C7"/>
    <w:rsid w:val="34905754"/>
    <w:rsid w:val="35560ABA"/>
    <w:rsid w:val="35747E49"/>
    <w:rsid w:val="35A34C73"/>
    <w:rsid w:val="35D16CBD"/>
    <w:rsid w:val="35F920FC"/>
    <w:rsid w:val="360016DD"/>
    <w:rsid w:val="362A719A"/>
    <w:rsid w:val="36A96D89"/>
    <w:rsid w:val="36BA4CB2"/>
    <w:rsid w:val="36BB2C81"/>
    <w:rsid w:val="36BB331E"/>
    <w:rsid w:val="36EA0A3A"/>
    <w:rsid w:val="371B2546"/>
    <w:rsid w:val="37296A11"/>
    <w:rsid w:val="37D44BCF"/>
    <w:rsid w:val="396042A5"/>
    <w:rsid w:val="3971556C"/>
    <w:rsid w:val="3A137505"/>
    <w:rsid w:val="3AE50C5A"/>
    <w:rsid w:val="3BAE6F8F"/>
    <w:rsid w:val="3BC35686"/>
    <w:rsid w:val="3BFD0CAC"/>
    <w:rsid w:val="3C642299"/>
    <w:rsid w:val="3CF92A69"/>
    <w:rsid w:val="3D1C4922"/>
    <w:rsid w:val="3DAE5CB9"/>
    <w:rsid w:val="3DC20A6F"/>
    <w:rsid w:val="3E1D6E8C"/>
    <w:rsid w:val="3E8804C1"/>
    <w:rsid w:val="3E88226F"/>
    <w:rsid w:val="3F04232A"/>
    <w:rsid w:val="3FDE3AE6"/>
    <w:rsid w:val="3FF9133E"/>
    <w:rsid w:val="40131DED"/>
    <w:rsid w:val="40494A84"/>
    <w:rsid w:val="40973CB4"/>
    <w:rsid w:val="40A576F0"/>
    <w:rsid w:val="40B81472"/>
    <w:rsid w:val="40BA0DD8"/>
    <w:rsid w:val="40E90629"/>
    <w:rsid w:val="40ED038C"/>
    <w:rsid w:val="41816FA9"/>
    <w:rsid w:val="418B1628"/>
    <w:rsid w:val="4206612A"/>
    <w:rsid w:val="421D3568"/>
    <w:rsid w:val="4236320F"/>
    <w:rsid w:val="426E3E72"/>
    <w:rsid w:val="42A81132"/>
    <w:rsid w:val="431C14C4"/>
    <w:rsid w:val="435A3E95"/>
    <w:rsid w:val="43732EB5"/>
    <w:rsid w:val="43B6787E"/>
    <w:rsid w:val="43DB72E5"/>
    <w:rsid w:val="43E62EC8"/>
    <w:rsid w:val="44872E3D"/>
    <w:rsid w:val="448A0CAD"/>
    <w:rsid w:val="450665E4"/>
    <w:rsid w:val="453411E9"/>
    <w:rsid w:val="45414C85"/>
    <w:rsid w:val="457A48DC"/>
    <w:rsid w:val="45A357E7"/>
    <w:rsid w:val="4602214E"/>
    <w:rsid w:val="46024FFD"/>
    <w:rsid w:val="4648575C"/>
    <w:rsid w:val="46AC332A"/>
    <w:rsid w:val="47AC6D00"/>
    <w:rsid w:val="47E409A0"/>
    <w:rsid w:val="49312EDF"/>
    <w:rsid w:val="495913D8"/>
    <w:rsid w:val="49667651"/>
    <w:rsid w:val="496C3D5B"/>
    <w:rsid w:val="498B5309"/>
    <w:rsid w:val="49975A5C"/>
    <w:rsid w:val="4A0E18ED"/>
    <w:rsid w:val="4A5D3462"/>
    <w:rsid w:val="4B154506"/>
    <w:rsid w:val="4B1B1989"/>
    <w:rsid w:val="4B4E704F"/>
    <w:rsid w:val="4BC23960"/>
    <w:rsid w:val="4C221261"/>
    <w:rsid w:val="4C8B180D"/>
    <w:rsid w:val="4CCC1EC1"/>
    <w:rsid w:val="4D3B5A00"/>
    <w:rsid w:val="4D4B0703"/>
    <w:rsid w:val="4D8C33FE"/>
    <w:rsid w:val="4DA70A60"/>
    <w:rsid w:val="4E766588"/>
    <w:rsid w:val="4E867877"/>
    <w:rsid w:val="4F03120B"/>
    <w:rsid w:val="4F4C1097"/>
    <w:rsid w:val="4F5D14F6"/>
    <w:rsid w:val="4F5D32A4"/>
    <w:rsid w:val="4FC7121C"/>
    <w:rsid w:val="4FD464CC"/>
    <w:rsid w:val="4FF80FBC"/>
    <w:rsid w:val="502913D8"/>
    <w:rsid w:val="509C153C"/>
    <w:rsid w:val="50B23182"/>
    <w:rsid w:val="5107568B"/>
    <w:rsid w:val="510F05CE"/>
    <w:rsid w:val="513151C4"/>
    <w:rsid w:val="51B51175"/>
    <w:rsid w:val="5264494A"/>
    <w:rsid w:val="526C5949"/>
    <w:rsid w:val="527E46EF"/>
    <w:rsid w:val="528B3082"/>
    <w:rsid w:val="52990A97"/>
    <w:rsid w:val="52BC704D"/>
    <w:rsid w:val="52C97A4D"/>
    <w:rsid w:val="52D260FB"/>
    <w:rsid w:val="52D8149A"/>
    <w:rsid w:val="52F61A46"/>
    <w:rsid w:val="53191BD8"/>
    <w:rsid w:val="533D58C6"/>
    <w:rsid w:val="538434F5"/>
    <w:rsid w:val="5385101B"/>
    <w:rsid w:val="539E5689"/>
    <w:rsid w:val="53A771E4"/>
    <w:rsid w:val="53DC7D3D"/>
    <w:rsid w:val="542E163D"/>
    <w:rsid w:val="5463135D"/>
    <w:rsid w:val="54B619BD"/>
    <w:rsid w:val="558A401D"/>
    <w:rsid w:val="55990DAE"/>
    <w:rsid w:val="55BF560B"/>
    <w:rsid w:val="55C71477"/>
    <w:rsid w:val="56057C53"/>
    <w:rsid w:val="57032983"/>
    <w:rsid w:val="57056B7A"/>
    <w:rsid w:val="57D82311"/>
    <w:rsid w:val="57E722A5"/>
    <w:rsid w:val="58543C7C"/>
    <w:rsid w:val="586C4BC9"/>
    <w:rsid w:val="58A40F94"/>
    <w:rsid w:val="592B4DB7"/>
    <w:rsid w:val="593B1A09"/>
    <w:rsid w:val="596911BB"/>
    <w:rsid w:val="597A51BC"/>
    <w:rsid w:val="59D625D1"/>
    <w:rsid w:val="59DB001B"/>
    <w:rsid w:val="5A14521F"/>
    <w:rsid w:val="5A1F609E"/>
    <w:rsid w:val="5A421E25"/>
    <w:rsid w:val="5AB514A9"/>
    <w:rsid w:val="5B131C21"/>
    <w:rsid w:val="5BC87792"/>
    <w:rsid w:val="5BEC7E8A"/>
    <w:rsid w:val="5BF07808"/>
    <w:rsid w:val="5C0E2653"/>
    <w:rsid w:val="5C25514A"/>
    <w:rsid w:val="5C3C3B50"/>
    <w:rsid w:val="5C6473E7"/>
    <w:rsid w:val="5C82434A"/>
    <w:rsid w:val="5D52177D"/>
    <w:rsid w:val="5D77136A"/>
    <w:rsid w:val="5E0B036F"/>
    <w:rsid w:val="5E1B2CA8"/>
    <w:rsid w:val="5E3B6EA6"/>
    <w:rsid w:val="5F56571F"/>
    <w:rsid w:val="5F6661A5"/>
    <w:rsid w:val="5F8A2421"/>
    <w:rsid w:val="5FA87208"/>
    <w:rsid w:val="5FBC2F38"/>
    <w:rsid w:val="6017124D"/>
    <w:rsid w:val="60924BD2"/>
    <w:rsid w:val="615D1DDC"/>
    <w:rsid w:val="61CA2363"/>
    <w:rsid w:val="624F50A2"/>
    <w:rsid w:val="62B62164"/>
    <w:rsid w:val="62B945F9"/>
    <w:rsid w:val="633C422D"/>
    <w:rsid w:val="634501B7"/>
    <w:rsid w:val="64911D90"/>
    <w:rsid w:val="649173BB"/>
    <w:rsid w:val="64A5151D"/>
    <w:rsid w:val="64AE2030"/>
    <w:rsid w:val="64BF4EB5"/>
    <w:rsid w:val="64EC1A91"/>
    <w:rsid w:val="65216FB1"/>
    <w:rsid w:val="653B27EF"/>
    <w:rsid w:val="657B62F9"/>
    <w:rsid w:val="65816657"/>
    <w:rsid w:val="66293A88"/>
    <w:rsid w:val="66AD6467"/>
    <w:rsid w:val="66E546EF"/>
    <w:rsid w:val="67DC0256"/>
    <w:rsid w:val="67E20393"/>
    <w:rsid w:val="67F21FD7"/>
    <w:rsid w:val="682360DE"/>
    <w:rsid w:val="6833299C"/>
    <w:rsid w:val="68417D30"/>
    <w:rsid w:val="689B3FAD"/>
    <w:rsid w:val="68AC7426"/>
    <w:rsid w:val="68AE6BE1"/>
    <w:rsid w:val="68BE495C"/>
    <w:rsid w:val="68F22857"/>
    <w:rsid w:val="690426D7"/>
    <w:rsid w:val="692C1C86"/>
    <w:rsid w:val="693A6FB7"/>
    <w:rsid w:val="69765236"/>
    <w:rsid w:val="6989589F"/>
    <w:rsid w:val="698A2A90"/>
    <w:rsid w:val="69C76B2A"/>
    <w:rsid w:val="6AA9176C"/>
    <w:rsid w:val="6AB37DC4"/>
    <w:rsid w:val="6AC9670D"/>
    <w:rsid w:val="6AE30927"/>
    <w:rsid w:val="6B016D82"/>
    <w:rsid w:val="6B4C48E8"/>
    <w:rsid w:val="6B6C68F1"/>
    <w:rsid w:val="6C1F5711"/>
    <w:rsid w:val="6C2764E7"/>
    <w:rsid w:val="6C3C4515"/>
    <w:rsid w:val="6C3F7B62"/>
    <w:rsid w:val="6C726189"/>
    <w:rsid w:val="6CFB3926"/>
    <w:rsid w:val="6D0019E7"/>
    <w:rsid w:val="6D142D9C"/>
    <w:rsid w:val="6D9E29F3"/>
    <w:rsid w:val="6DEB75E9"/>
    <w:rsid w:val="6DF332FA"/>
    <w:rsid w:val="6E0F17B6"/>
    <w:rsid w:val="6E4603AA"/>
    <w:rsid w:val="6E4C2A0A"/>
    <w:rsid w:val="6E597B85"/>
    <w:rsid w:val="6E7862F5"/>
    <w:rsid w:val="6E9D3265"/>
    <w:rsid w:val="6EE3536C"/>
    <w:rsid w:val="6F0B01CF"/>
    <w:rsid w:val="6F6B6D8C"/>
    <w:rsid w:val="703B0F65"/>
    <w:rsid w:val="70447E3C"/>
    <w:rsid w:val="70AB1C6A"/>
    <w:rsid w:val="70B2124A"/>
    <w:rsid w:val="712F54B7"/>
    <w:rsid w:val="714850EA"/>
    <w:rsid w:val="717E27D0"/>
    <w:rsid w:val="719E7794"/>
    <w:rsid w:val="719F167E"/>
    <w:rsid w:val="71CD20B4"/>
    <w:rsid w:val="71CF22F5"/>
    <w:rsid w:val="71FA7C34"/>
    <w:rsid w:val="72B80E98"/>
    <w:rsid w:val="72D03C09"/>
    <w:rsid w:val="72DA08F9"/>
    <w:rsid w:val="735B6AB0"/>
    <w:rsid w:val="73B9469D"/>
    <w:rsid w:val="745D70B1"/>
    <w:rsid w:val="746E698C"/>
    <w:rsid w:val="74AF6F8A"/>
    <w:rsid w:val="751C36DA"/>
    <w:rsid w:val="752E2263"/>
    <w:rsid w:val="753A35BC"/>
    <w:rsid w:val="75DF2357"/>
    <w:rsid w:val="764D37C3"/>
    <w:rsid w:val="76B850E0"/>
    <w:rsid w:val="76E01324"/>
    <w:rsid w:val="77183159"/>
    <w:rsid w:val="77416E84"/>
    <w:rsid w:val="776808B4"/>
    <w:rsid w:val="782E7A0C"/>
    <w:rsid w:val="7846145C"/>
    <w:rsid w:val="7846227F"/>
    <w:rsid w:val="7849023E"/>
    <w:rsid w:val="78621F1B"/>
    <w:rsid w:val="78752787"/>
    <w:rsid w:val="789C3D33"/>
    <w:rsid w:val="78AC2A23"/>
    <w:rsid w:val="790A2E4A"/>
    <w:rsid w:val="79276150"/>
    <w:rsid w:val="794744F9"/>
    <w:rsid w:val="797A4047"/>
    <w:rsid w:val="7AE2155F"/>
    <w:rsid w:val="7C125D76"/>
    <w:rsid w:val="7C662EE9"/>
    <w:rsid w:val="7C876999"/>
    <w:rsid w:val="7CEF1130"/>
    <w:rsid w:val="7D2E15C4"/>
    <w:rsid w:val="7D5A5AE7"/>
    <w:rsid w:val="7DAA7E2E"/>
    <w:rsid w:val="7E0806FB"/>
    <w:rsid w:val="7E374B3D"/>
    <w:rsid w:val="7E38185A"/>
    <w:rsid w:val="7E3F2705"/>
    <w:rsid w:val="7E747417"/>
    <w:rsid w:val="7E9A50CB"/>
    <w:rsid w:val="7EBE39C4"/>
    <w:rsid w:val="7EC720FD"/>
    <w:rsid w:val="7EDA677A"/>
    <w:rsid w:val="7F1255AA"/>
    <w:rsid w:val="7F272E03"/>
    <w:rsid w:val="7F63129E"/>
    <w:rsid w:val="7F631B2A"/>
    <w:rsid w:val="7F6C6A68"/>
    <w:rsid w:val="7FAF2D2E"/>
    <w:rsid w:val="7FBA3C77"/>
    <w:rsid w:val="7FDE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5"/>
    <w:autoRedefine/>
    <w:qFormat/>
    <w:uiPriority w:val="0"/>
    <w:pPr>
      <w:keepNext/>
      <w:keepLines/>
      <w:spacing w:before="260" w:after="260" w:line="416" w:lineRule="auto"/>
      <w:outlineLvl w:val="1"/>
    </w:pPr>
    <w:rPr>
      <w:rFonts w:ascii="Arial" w:hAnsi="Arial" w:eastAsia="黑体"/>
      <w:b/>
      <w:bCs/>
      <w:sz w:val="32"/>
      <w:szCs w:val="32"/>
    </w:rPr>
  </w:style>
  <w:style w:type="paragraph" w:styleId="6">
    <w:name w:val="heading 3"/>
    <w:basedOn w:val="1"/>
    <w:next w:val="1"/>
    <w:autoRedefine/>
    <w:qFormat/>
    <w:uiPriority w:val="0"/>
    <w:pPr>
      <w:keepNext/>
      <w:keepLines/>
      <w:spacing w:line="360" w:lineRule="auto"/>
      <w:outlineLvl w:val="2"/>
    </w:pPr>
    <w:rPr>
      <w:b/>
      <w:bCs/>
      <w:sz w:val="24"/>
      <w:szCs w:val="32"/>
    </w:rPr>
  </w:style>
  <w:style w:type="paragraph" w:styleId="7">
    <w:name w:val="heading 4"/>
    <w:basedOn w:val="1"/>
    <w:next w:val="1"/>
    <w:autoRedefine/>
    <w:qFormat/>
    <w:uiPriority w:val="0"/>
    <w:pPr>
      <w:keepNext/>
      <w:keepLines/>
      <w:spacing w:before="280" w:after="290" w:line="376" w:lineRule="auto"/>
      <w:outlineLvl w:val="3"/>
    </w:pPr>
    <w:rPr>
      <w:rFonts w:ascii="Arial" w:hAnsi="Arial" w:eastAsia="黑体"/>
      <w:b/>
      <w:bCs/>
      <w:sz w:val="28"/>
      <w:szCs w:val="28"/>
    </w:rPr>
  </w:style>
  <w:style w:type="paragraph" w:styleId="8">
    <w:name w:val="heading 7"/>
    <w:basedOn w:val="1"/>
    <w:next w:val="1"/>
    <w:qFormat/>
    <w:uiPriority w:val="0"/>
    <w:pPr>
      <w:keepNext/>
      <w:keepLines/>
      <w:spacing w:before="240" w:after="64" w:line="317" w:lineRule="auto"/>
      <w:outlineLvl w:val="6"/>
    </w:pPr>
    <w:rPr>
      <w:rFonts w:ascii="Calibri" w:hAnsi="Calibri"/>
      <w:b/>
      <w:bCs/>
      <w:sz w:val="24"/>
    </w:rPr>
  </w:style>
  <w:style w:type="character" w:default="1" w:styleId="19">
    <w:name w:val="Default Paragraph Font"/>
    <w:autoRedefine/>
    <w:semiHidden/>
    <w:qFormat/>
    <w:uiPriority w:val="0"/>
  </w:style>
  <w:style w:type="table" w:default="1" w:styleId="18">
    <w:name w:val="Normal Table"/>
    <w:autoRedefine/>
    <w:semiHidden/>
    <w:qFormat/>
    <w:uiPriority w:val="0"/>
    <w:tblPr>
      <w:tblCellMar>
        <w:top w:w="0" w:type="dxa"/>
        <w:left w:w="108" w:type="dxa"/>
        <w:bottom w:w="0" w:type="dxa"/>
        <w:right w:w="108" w:type="dxa"/>
      </w:tblCellMar>
    </w:tblPr>
  </w:style>
  <w:style w:type="paragraph" w:styleId="2">
    <w:name w:val="toc 1"/>
    <w:basedOn w:val="1"/>
    <w:next w:val="1"/>
    <w:autoRedefine/>
    <w:qFormat/>
    <w:uiPriority w:val="0"/>
  </w:style>
  <w:style w:type="paragraph" w:styleId="5">
    <w:name w:val="Normal Indent"/>
    <w:basedOn w:val="1"/>
    <w:autoRedefine/>
    <w:qFormat/>
    <w:uiPriority w:val="0"/>
    <w:pPr>
      <w:ind w:firstLine="420" w:firstLineChars="200"/>
    </w:pPr>
    <w:rPr>
      <w:szCs w:val="20"/>
    </w:rPr>
  </w:style>
  <w:style w:type="paragraph" w:styleId="9">
    <w:name w:val="Body Text"/>
    <w:basedOn w:val="1"/>
    <w:autoRedefine/>
    <w:qFormat/>
    <w:uiPriority w:val="0"/>
    <w:pPr>
      <w:spacing w:after="120"/>
    </w:pPr>
  </w:style>
  <w:style w:type="paragraph" w:styleId="10">
    <w:name w:val="Body Text Indent"/>
    <w:basedOn w:val="1"/>
    <w:autoRedefine/>
    <w:qFormat/>
    <w:uiPriority w:val="0"/>
    <w:pPr>
      <w:ind w:firstLine="560" w:firstLineChars="200"/>
    </w:pPr>
    <w:rPr>
      <w:rFonts w:ascii="宋体" w:hAnsi="宋体"/>
      <w:kern w:val="0"/>
      <w:sz w:val="28"/>
      <w:szCs w:val="28"/>
    </w:rPr>
  </w:style>
  <w:style w:type="paragraph" w:styleId="11">
    <w:name w:val="toc 3"/>
    <w:basedOn w:val="1"/>
    <w:next w:val="1"/>
    <w:autoRedefine/>
    <w:unhideWhenUsed/>
    <w:qFormat/>
    <w:uiPriority w:val="39"/>
    <w:pPr>
      <w:ind w:left="840" w:leftChars="400"/>
    </w:pPr>
  </w:style>
  <w:style w:type="paragraph" w:styleId="12">
    <w:name w:val="Plain Text"/>
    <w:basedOn w:val="1"/>
    <w:autoRedefine/>
    <w:qFormat/>
    <w:uiPriority w:val="0"/>
    <w:rPr>
      <w:rFonts w:ascii="宋体" w:hAnsi="Courier New" w:cs="Courier New"/>
      <w:szCs w:val="21"/>
    </w:rPr>
  </w:style>
  <w:style w:type="paragraph" w:styleId="13">
    <w:name w:val="Date"/>
    <w:basedOn w:val="1"/>
    <w:next w:val="1"/>
    <w:autoRedefine/>
    <w:qFormat/>
    <w:uiPriority w:val="0"/>
    <w:pPr>
      <w:ind w:left="100" w:leftChars="2500"/>
    </w:pPr>
  </w:style>
  <w:style w:type="paragraph" w:styleId="14">
    <w:name w:val="footer"/>
    <w:basedOn w:val="1"/>
    <w:autoRedefine/>
    <w:qFormat/>
    <w:uiPriority w:val="99"/>
    <w:pPr>
      <w:tabs>
        <w:tab w:val="center" w:pos="4153"/>
        <w:tab w:val="right" w:pos="8306"/>
      </w:tabs>
      <w:snapToGrid w:val="0"/>
      <w:jc w:val="left"/>
    </w:pPr>
    <w:rPr>
      <w:rFonts w:ascii="宋体"/>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toc 2"/>
    <w:basedOn w:val="1"/>
    <w:next w:val="1"/>
    <w:autoRedefine/>
    <w:unhideWhenUsed/>
    <w:qFormat/>
    <w:uiPriority w:val="39"/>
    <w:pPr>
      <w:ind w:left="420" w:leftChars="200"/>
    </w:pPr>
  </w:style>
  <w:style w:type="paragraph" w:styleId="17">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character" w:styleId="20">
    <w:name w:val="page number"/>
    <w:basedOn w:val="19"/>
    <w:autoRedefine/>
    <w:qFormat/>
    <w:uiPriority w:val="0"/>
  </w:style>
  <w:style w:type="character" w:styleId="21">
    <w:name w:val="FollowedHyperlink"/>
    <w:basedOn w:val="19"/>
    <w:autoRedefine/>
    <w:qFormat/>
    <w:uiPriority w:val="0"/>
    <w:rPr>
      <w:color w:val="000000"/>
      <w:u w:val="single"/>
    </w:rPr>
  </w:style>
  <w:style w:type="character" w:styleId="22">
    <w:name w:val="Hyperlink"/>
    <w:autoRedefine/>
    <w:qFormat/>
    <w:uiPriority w:val="99"/>
    <w:rPr>
      <w:color w:val="000000"/>
      <w:u w:val="single"/>
    </w:rPr>
  </w:style>
  <w:style w:type="paragraph" w:customStyle="1" w:styleId="23">
    <w:name w:val="_Style 3"/>
    <w:autoRedefine/>
    <w:qFormat/>
    <w:uiPriority w:val="1"/>
    <w:pPr>
      <w:widowControl w:val="0"/>
      <w:jc w:val="both"/>
    </w:pPr>
    <w:rPr>
      <w:rFonts w:ascii="Times New Roman" w:hAnsi="Times New Roman" w:eastAsia="宋体" w:cs="Times New Roman"/>
      <w:kern w:val="2"/>
      <w:sz w:val="21"/>
      <w:szCs w:val="22"/>
      <w:lang w:val="en-US" w:eastAsia="zh-CN" w:bidi="ar-SA"/>
    </w:rPr>
  </w:style>
  <w:style w:type="paragraph" w:customStyle="1" w:styleId="24">
    <w:name w:val="样式 标题 3 + (中文) 黑体 小四 非加粗 段前: 7.8 磅 段后: 0 磅 行距: 固定值 20 磅"/>
    <w:basedOn w:val="6"/>
    <w:autoRedefine/>
    <w:qFormat/>
    <w:uiPriority w:val="0"/>
    <w:pPr>
      <w:spacing w:line="400" w:lineRule="exact"/>
    </w:pPr>
    <w:rPr>
      <w:rFonts w:eastAsia="黑体" w:cs="宋体"/>
      <w:b w:val="0"/>
      <w:bCs w:val="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52</Pages>
  <Words>34192</Words>
  <Characters>35856</Characters>
  <Lines>0</Lines>
  <Paragraphs>0</Paragraphs>
  <TotalTime>91</TotalTime>
  <ScaleCrop>false</ScaleCrop>
  <LinksUpToDate>false</LinksUpToDate>
  <CharactersWithSpaces>43261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2023-03-17T01:35:00Z</dcterms:created>
  <dc:creator>Administrator</dc:creator>
  <cp:lastModifiedBy>掌心化雪</cp:lastModifiedBy>
  <cp:lastPrinted>2024-01-10T00:36:00Z</cp:lastPrinted>
  <dcterms:modified xsi:type="dcterms:W3CDTF">2025-02-17T07:22:03Z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BF775EC2218E43D9AB6213DB4D3761C6_13</vt:lpwstr>
  </property>
  <property fmtid="{D5CDD505-2E9C-101B-9397-08002B2CF9AE}" pid="4" name="KSOTemplateDocerSaveRecord">
    <vt:lpwstr>eyJoZGlkIjoiN2JiMTlhYTgzMmE1YTBlZmIyOTk3NWVjY2NmMjE1MTciLCJ1c2VySWQiOiIyNjgzNTAwNzQifQ==</vt:lpwstr>
  </property>
</Properties>
</file>